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1F81" w14:textId="77777777" w:rsidR="00A6294A" w:rsidRPr="008350D9" w:rsidRDefault="00A6294A" w:rsidP="00A6294A">
      <w:pPr>
        <w:rPr>
          <w:lang w:val="fr-FR"/>
        </w:rPr>
      </w:pPr>
    </w:p>
    <w:p w14:paraId="04AE1F82" w14:textId="1C783E2B" w:rsidR="00A6294A" w:rsidRPr="008350D9" w:rsidRDefault="007476BC" w:rsidP="00566CC9">
      <w:pPr>
        <w:pStyle w:val="Chapterhead1"/>
        <w:jc w:val="left"/>
        <w:rPr>
          <w:lang w:val="fr-FR"/>
        </w:rPr>
      </w:pPr>
      <w:r w:rsidRPr="008350D9">
        <w:rPr>
          <w:lang w:val="fr-FR"/>
        </w:rPr>
        <w:t xml:space="preserve">Module </w:t>
      </w:r>
      <w:r w:rsidR="003C0DC0" w:rsidRPr="008350D9">
        <w:rPr>
          <w:lang w:val="fr-FR"/>
        </w:rPr>
        <w:t>sur la</w:t>
      </w:r>
      <w:r w:rsidRPr="008350D9">
        <w:rPr>
          <w:lang w:val="fr-FR"/>
        </w:rPr>
        <w:t xml:space="preserve"> </w:t>
      </w:r>
      <w:r w:rsidR="007F0A5D" w:rsidRPr="008350D9">
        <w:rPr>
          <w:lang w:val="fr-FR"/>
        </w:rPr>
        <w:t xml:space="preserve">Communication </w:t>
      </w:r>
      <w:r w:rsidR="00EE3604" w:rsidRPr="008350D9">
        <w:rPr>
          <w:lang w:val="fr-FR"/>
        </w:rPr>
        <w:t xml:space="preserve">pour le Changement Social </w:t>
      </w:r>
      <w:r w:rsidR="00C349CA" w:rsidRPr="008350D9">
        <w:rPr>
          <w:lang w:val="fr-FR"/>
        </w:rPr>
        <w:t xml:space="preserve">et de Comportement </w:t>
      </w:r>
      <w:r w:rsidRPr="008350D9">
        <w:rPr>
          <w:lang w:val="fr-FR"/>
        </w:rPr>
        <w:t xml:space="preserve">(CCSC) dans la lutte contre le paludisme </w:t>
      </w:r>
    </w:p>
    <w:p w14:paraId="04AE1F83" w14:textId="77777777" w:rsidR="00D563B2" w:rsidRPr="008350D9" w:rsidRDefault="00D563B2" w:rsidP="00D563B2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fr-FR"/>
        </w:rPr>
      </w:pPr>
    </w:p>
    <w:p w14:paraId="04AE1F84" w14:textId="523C5CB4" w:rsidR="00D563B2" w:rsidRPr="008350D9" w:rsidRDefault="007476BC" w:rsidP="00535099">
      <w:pPr>
        <w:pStyle w:val="Chapterhead1"/>
        <w:rPr>
          <w:lang w:val="fr-FR"/>
        </w:rPr>
      </w:pPr>
      <w:bookmarkStart w:id="0" w:name="_Toc480206755"/>
      <w:bookmarkStart w:id="1" w:name="_Toc480269796"/>
      <w:r w:rsidRPr="008350D9">
        <w:rPr>
          <w:lang w:val="fr-FR"/>
        </w:rPr>
        <w:t xml:space="preserve">Instructions pour les </w:t>
      </w:r>
      <w:bookmarkEnd w:id="0"/>
      <w:bookmarkEnd w:id="1"/>
      <w:r w:rsidRPr="008350D9">
        <w:rPr>
          <w:lang w:val="fr-FR"/>
        </w:rPr>
        <w:t>enquêtrices</w:t>
      </w:r>
    </w:p>
    <w:p w14:paraId="04AE1F85" w14:textId="77777777" w:rsidR="00D563B2" w:rsidRPr="008350D9" w:rsidRDefault="00D563B2" w:rsidP="00D563B2">
      <w:pPr>
        <w:pBdr>
          <w:bottom w:val="single" w:sz="12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fr-FR"/>
        </w:rPr>
      </w:pPr>
    </w:p>
    <w:p w14:paraId="04AE1F86" w14:textId="77777777" w:rsidR="00D563B2" w:rsidRPr="008350D9" w:rsidRDefault="005224D3" w:rsidP="00D563B2">
      <w:pPr>
        <w:pStyle w:val="Date1"/>
        <w:pBdr>
          <w:bottom w:val="none" w:sz="0" w:space="0" w:color="auto"/>
        </w:pBdr>
        <w:spacing w:before="7800"/>
        <w:rPr>
          <w:lang w:val="fr-FR"/>
        </w:rPr>
      </w:pPr>
      <w:r w:rsidRPr="008350D9">
        <w:rPr>
          <w:lang w:val="fr-FR"/>
        </w:rPr>
        <w:t xml:space="preserve">ICF </w:t>
      </w:r>
    </w:p>
    <w:p w14:paraId="04AE1F87" w14:textId="77777777" w:rsidR="00D563B2" w:rsidRPr="008350D9" w:rsidRDefault="000B760C" w:rsidP="00D563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lang w:val="fr-FR"/>
        </w:rPr>
      </w:pPr>
      <w:r w:rsidRPr="008350D9">
        <w:rPr>
          <w:rFonts w:ascii="Arial" w:hAnsi="Arial" w:cs="Arial"/>
          <w:b/>
          <w:bCs/>
          <w:lang w:val="fr-FR"/>
        </w:rPr>
        <w:t>Rockville</w:t>
      </w:r>
      <w:r w:rsidR="00D563B2" w:rsidRPr="008350D9">
        <w:rPr>
          <w:rFonts w:ascii="Arial" w:hAnsi="Arial" w:cs="Arial"/>
          <w:b/>
          <w:bCs/>
          <w:lang w:val="fr-FR"/>
        </w:rPr>
        <w:t>, Maryland</w:t>
      </w:r>
    </w:p>
    <w:p w14:paraId="04AE1F88" w14:textId="77777777" w:rsidR="00D563B2" w:rsidRPr="008350D9" w:rsidRDefault="00D563B2" w:rsidP="00D563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lang w:val="fr-FR"/>
        </w:rPr>
      </w:pPr>
    </w:p>
    <w:p w14:paraId="04AE1F89" w14:textId="77777777" w:rsidR="00D563B2" w:rsidRPr="008350D9" w:rsidRDefault="00D563B2" w:rsidP="00D563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lang w:val="fr-FR"/>
        </w:rPr>
      </w:pPr>
    </w:p>
    <w:p w14:paraId="04AE1F8A" w14:textId="10FFCC0B" w:rsidR="00A6294A" w:rsidRPr="008350D9" w:rsidRDefault="00136910" w:rsidP="00A6294A">
      <w:pPr>
        <w:rPr>
          <w:lang w:val="fr-FR"/>
        </w:rPr>
      </w:pPr>
      <w:r w:rsidRPr="008350D9">
        <w:rPr>
          <w:rFonts w:ascii="Arial" w:hAnsi="Arial" w:cs="Arial"/>
          <w:b/>
          <w:bCs/>
          <w:lang w:val="fr-FR"/>
        </w:rPr>
        <w:t>Ma</w:t>
      </w:r>
      <w:r w:rsidR="007476BC" w:rsidRPr="008350D9">
        <w:rPr>
          <w:rFonts w:ascii="Arial" w:hAnsi="Arial" w:cs="Arial"/>
          <w:b/>
          <w:bCs/>
          <w:lang w:val="fr-FR"/>
        </w:rPr>
        <w:t>i</w:t>
      </w:r>
      <w:r w:rsidR="00650C24" w:rsidRPr="008350D9">
        <w:rPr>
          <w:rFonts w:ascii="Arial" w:hAnsi="Arial" w:cs="Arial"/>
          <w:b/>
          <w:bCs/>
          <w:lang w:val="fr-FR"/>
        </w:rPr>
        <w:t xml:space="preserve"> </w:t>
      </w:r>
      <w:r w:rsidR="003A6C24" w:rsidRPr="008350D9">
        <w:rPr>
          <w:rFonts w:ascii="Arial" w:hAnsi="Arial" w:cs="Arial"/>
          <w:b/>
          <w:bCs/>
          <w:lang w:val="fr-FR"/>
        </w:rPr>
        <w:t>2020</w:t>
      </w:r>
    </w:p>
    <w:p w14:paraId="04AE1F8B" w14:textId="77777777" w:rsidR="00A6294A" w:rsidRPr="008350D9" w:rsidRDefault="00A6294A" w:rsidP="00A6294A">
      <w:pPr>
        <w:rPr>
          <w:lang w:val="fr-FR"/>
        </w:rPr>
      </w:pPr>
    </w:p>
    <w:p w14:paraId="04AE1F8C" w14:textId="77777777" w:rsidR="00A6294A" w:rsidRPr="008350D9" w:rsidRDefault="00A6294A" w:rsidP="00A6294A">
      <w:pPr>
        <w:rPr>
          <w:lang w:val="fr-FR"/>
        </w:rPr>
      </w:pPr>
    </w:p>
    <w:p w14:paraId="04AE1F8D" w14:textId="77777777" w:rsidR="00A6294A" w:rsidRPr="008350D9" w:rsidRDefault="00A6294A" w:rsidP="00A6294A">
      <w:pPr>
        <w:rPr>
          <w:lang w:val="fr-FR"/>
        </w:rPr>
      </w:pPr>
    </w:p>
    <w:p w14:paraId="04AE1F8E" w14:textId="77777777" w:rsidR="00A6294A" w:rsidRPr="008350D9" w:rsidRDefault="00A6294A" w:rsidP="00A6294A">
      <w:pPr>
        <w:rPr>
          <w:lang w:val="fr-FR"/>
        </w:rPr>
      </w:pPr>
    </w:p>
    <w:p w14:paraId="341E3722" w14:textId="34396162" w:rsidR="003A6C24" w:rsidRPr="008350D9" w:rsidRDefault="003C0DC0" w:rsidP="00D86532">
      <w:pPr>
        <w:pStyle w:val="Chapterhead"/>
        <w:spacing w:after="0"/>
        <w:rPr>
          <w:lang w:val="fr-FR"/>
        </w:rPr>
      </w:pPr>
      <w:bookmarkStart w:id="2" w:name="_Toc326306738"/>
      <w:r w:rsidRPr="008350D9">
        <w:rPr>
          <w:lang w:val="fr-FR"/>
        </w:rPr>
        <w:t>MODULE SUR LA COMMUNICATION POUR LE CHANGEMENT SOCIAL ET DE COMPORTEMENT (MODULE CCSC) DANS LA LUTTE CONTRE LE PALUDISME</w:t>
      </w:r>
      <w:bookmarkEnd w:id="2"/>
    </w:p>
    <w:p w14:paraId="75812BF3" w14:textId="77777777" w:rsidR="00D86532" w:rsidRPr="008350D9" w:rsidRDefault="00D86532" w:rsidP="003A6C24">
      <w:pPr>
        <w:pStyle w:val="BodyText"/>
        <w:rPr>
          <w:lang w:val="fr-FR"/>
        </w:rPr>
      </w:pPr>
    </w:p>
    <w:p w14:paraId="0635F549" w14:textId="70BD55C8" w:rsidR="003A6C24" w:rsidRPr="008350D9" w:rsidRDefault="00213EBD" w:rsidP="003A6C24">
      <w:pPr>
        <w:pStyle w:val="BodyText"/>
        <w:rPr>
          <w:lang w:val="fr-FR"/>
        </w:rPr>
      </w:pPr>
      <w:r w:rsidRPr="008350D9">
        <w:rPr>
          <w:lang w:val="fr-FR"/>
        </w:rPr>
        <w:t>L’objectif de ces questions est de recueillir des informations sur l’exposition des enquêté</w:t>
      </w:r>
      <w:r w:rsidR="008350D9">
        <w:rPr>
          <w:lang w:val="fr-FR"/>
        </w:rPr>
        <w:t>e</w:t>
      </w:r>
      <w:r w:rsidRPr="008350D9">
        <w:rPr>
          <w:lang w:val="fr-FR"/>
        </w:rPr>
        <w:t>s aux messages sur le paludisme, en termes de connaissance, de perception du risque et de la gravité de la maladie</w:t>
      </w:r>
      <w:r w:rsidR="00226151" w:rsidRPr="008350D9">
        <w:rPr>
          <w:lang w:val="fr-FR"/>
        </w:rPr>
        <w:t xml:space="preserve">, </w:t>
      </w:r>
      <w:r w:rsidRPr="008350D9">
        <w:rPr>
          <w:lang w:val="fr-FR"/>
        </w:rPr>
        <w:t>d’autonomie dans l’application de comportements relatifs au paludisme</w:t>
      </w:r>
      <w:r w:rsidR="00226151" w:rsidRPr="008350D9">
        <w:rPr>
          <w:lang w:val="fr-FR"/>
        </w:rPr>
        <w:t xml:space="preserve">, </w:t>
      </w:r>
      <w:r w:rsidRPr="008350D9">
        <w:rPr>
          <w:lang w:val="fr-FR"/>
        </w:rPr>
        <w:t>et d’attitudes et de normes liées au paludisme</w:t>
      </w:r>
      <w:r w:rsidR="00226151" w:rsidRPr="008350D9">
        <w:rPr>
          <w:lang w:val="fr-FR"/>
        </w:rPr>
        <w:t xml:space="preserve">. </w:t>
      </w:r>
      <w:r w:rsidRPr="008350D9">
        <w:rPr>
          <w:lang w:val="fr-FR"/>
        </w:rPr>
        <w:t>Ces informations devraient aider les pays à renforcer leurs activités CCSC dans la lutte contre le paludisme telles</w:t>
      </w:r>
      <w:r w:rsidR="007862D4" w:rsidRPr="008350D9">
        <w:rPr>
          <w:lang w:val="fr-FR"/>
        </w:rPr>
        <w:t xml:space="preserve"> que, entre autres les messages véhiculés par les mass médias ou l’éducation au niveau de la communauté</w:t>
      </w:r>
      <w:r w:rsidR="00372E16" w:rsidRPr="008350D9">
        <w:rPr>
          <w:lang w:val="fr-FR"/>
        </w:rPr>
        <w:t>.</w:t>
      </w:r>
      <w:r w:rsidR="00113369" w:rsidRPr="008350D9">
        <w:rPr>
          <w:lang w:val="fr-FR"/>
        </w:rPr>
        <w:t xml:space="preserve"> </w:t>
      </w:r>
    </w:p>
    <w:p w14:paraId="164A2A60" w14:textId="77777777" w:rsidR="00ED6865" w:rsidRPr="008350D9" w:rsidRDefault="00ED6865" w:rsidP="00ED6865">
      <w:pPr>
        <w:pStyle w:val="BodyText"/>
        <w:rPr>
          <w:rFonts w:ascii="TimesNewRoman" w:hAnsi="TimesNewRoman" w:cs="TimesNewRoman"/>
          <w:sz w:val="21"/>
          <w:szCs w:val="21"/>
          <w:lang w:val="fr-FR"/>
        </w:rPr>
      </w:pPr>
    </w:p>
    <w:p w14:paraId="22CC79B0" w14:textId="3BAEEBEE" w:rsidR="00113369" w:rsidRPr="008350D9" w:rsidRDefault="00113369" w:rsidP="00ED6865">
      <w:pPr>
        <w:jc w:val="both"/>
        <w:rPr>
          <w:sz w:val="22"/>
          <w:szCs w:val="22"/>
          <w:u w:val="single"/>
          <w:lang w:val="fr-FR"/>
        </w:rPr>
      </w:pPr>
      <w:r w:rsidRPr="008350D9">
        <w:rPr>
          <w:sz w:val="22"/>
          <w:szCs w:val="22"/>
          <w:u w:val="single"/>
          <w:lang w:val="fr-FR"/>
        </w:rPr>
        <w:t>Q</w:t>
      </w:r>
      <w:r w:rsidR="007862D4" w:rsidRPr="008350D9">
        <w:rPr>
          <w:sz w:val="22"/>
          <w:szCs w:val="22"/>
          <w:u w:val="single"/>
          <w:lang w:val="fr-FR"/>
        </w:rPr>
        <w:t>uestion</w:t>
      </w:r>
      <w:r w:rsidRPr="008350D9">
        <w:rPr>
          <w:sz w:val="22"/>
          <w:szCs w:val="22"/>
          <w:u w:val="single"/>
          <w:lang w:val="fr-FR"/>
        </w:rPr>
        <w:t>s 501</w:t>
      </w:r>
      <w:r w:rsidR="000546A7" w:rsidRPr="008350D9">
        <w:rPr>
          <w:sz w:val="22"/>
          <w:szCs w:val="22"/>
          <w:u w:val="single"/>
          <w:lang w:val="fr-FR"/>
        </w:rPr>
        <w:t xml:space="preserve"> </w:t>
      </w:r>
      <w:r w:rsidR="007862D4" w:rsidRPr="008350D9">
        <w:rPr>
          <w:sz w:val="22"/>
          <w:szCs w:val="22"/>
          <w:u w:val="single"/>
          <w:lang w:val="fr-FR"/>
        </w:rPr>
        <w:t>–</w:t>
      </w:r>
      <w:r w:rsidR="000546A7" w:rsidRPr="008350D9">
        <w:rPr>
          <w:sz w:val="22"/>
          <w:szCs w:val="22"/>
          <w:u w:val="single"/>
          <w:lang w:val="fr-FR"/>
        </w:rPr>
        <w:t xml:space="preserve"> </w:t>
      </w:r>
      <w:r w:rsidRPr="008350D9">
        <w:rPr>
          <w:sz w:val="22"/>
          <w:szCs w:val="22"/>
          <w:u w:val="single"/>
          <w:lang w:val="fr-FR"/>
        </w:rPr>
        <w:t>502</w:t>
      </w:r>
      <w:r w:rsidR="007862D4" w:rsidRPr="008350D9">
        <w:rPr>
          <w:sz w:val="22"/>
          <w:szCs w:val="22"/>
          <w:u w:val="single"/>
          <w:lang w:val="fr-FR"/>
        </w:rPr>
        <w:t xml:space="preserve"> </w:t>
      </w:r>
      <w:r w:rsidRPr="008350D9">
        <w:rPr>
          <w:sz w:val="22"/>
          <w:szCs w:val="22"/>
          <w:u w:val="single"/>
          <w:lang w:val="fr-FR"/>
        </w:rPr>
        <w:t xml:space="preserve">: </w:t>
      </w:r>
      <w:r w:rsidR="007862D4" w:rsidRPr="008350D9">
        <w:rPr>
          <w:sz w:val="22"/>
          <w:szCs w:val="22"/>
          <w:u w:val="single"/>
          <w:lang w:val="fr-FR"/>
        </w:rPr>
        <w:t>MESSAGES SUR LE PALUDISME</w:t>
      </w:r>
    </w:p>
    <w:p w14:paraId="543C72C9" w14:textId="19614028" w:rsidR="00113369" w:rsidRPr="008350D9" w:rsidRDefault="00113369" w:rsidP="00ED6865">
      <w:pPr>
        <w:jc w:val="both"/>
        <w:rPr>
          <w:sz w:val="22"/>
          <w:szCs w:val="22"/>
          <w:u w:val="single"/>
          <w:lang w:val="fr-FR"/>
        </w:rPr>
      </w:pPr>
    </w:p>
    <w:p w14:paraId="42E70D48" w14:textId="15CE42C3" w:rsidR="00113369" w:rsidRPr="008350D9" w:rsidRDefault="007862D4" w:rsidP="0057090C">
      <w:pPr>
        <w:jc w:val="both"/>
        <w:rPr>
          <w:sz w:val="22"/>
          <w:szCs w:val="22"/>
          <w:lang w:val="fr-FR"/>
        </w:rPr>
      </w:pPr>
      <w:r w:rsidRPr="008350D9">
        <w:rPr>
          <w:sz w:val="22"/>
          <w:szCs w:val="22"/>
          <w:lang w:val="fr-FR"/>
        </w:rPr>
        <w:t xml:space="preserve">Si l’enquêtée a vu ou entendu des messages sur le paludisme au cours des 6 derniers mois </w:t>
      </w:r>
      <w:r w:rsidR="001C7EFA" w:rsidRPr="008350D9">
        <w:rPr>
          <w:sz w:val="22"/>
          <w:szCs w:val="22"/>
          <w:lang w:val="fr-FR"/>
        </w:rPr>
        <w:t>(“</w:t>
      </w:r>
      <w:r w:rsidRPr="008350D9">
        <w:rPr>
          <w:sz w:val="22"/>
          <w:szCs w:val="22"/>
          <w:lang w:val="fr-FR"/>
        </w:rPr>
        <w:t>OUI</w:t>
      </w:r>
      <w:r w:rsidR="001C7EFA" w:rsidRPr="008350D9">
        <w:rPr>
          <w:sz w:val="22"/>
          <w:szCs w:val="22"/>
          <w:lang w:val="fr-FR"/>
        </w:rPr>
        <w:t xml:space="preserve">” </w:t>
      </w:r>
      <w:r w:rsidRPr="008350D9">
        <w:rPr>
          <w:sz w:val="22"/>
          <w:szCs w:val="22"/>
          <w:lang w:val="fr-FR"/>
        </w:rPr>
        <w:t>à</w:t>
      </w:r>
      <w:r w:rsidR="001C7EFA" w:rsidRPr="008350D9">
        <w:rPr>
          <w:sz w:val="22"/>
          <w:szCs w:val="22"/>
          <w:lang w:val="fr-FR"/>
        </w:rPr>
        <w:t xml:space="preserve"> Q. 501), </w:t>
      </w:r>
      <w:r w:rsidRPr="008350D9">
        <w:rPr>
          <w:sz w:val="22"/>
          <w:szCs w:val="22"/>
          <w:lang w:val="fr-FR"/>
        </w:rPr>
        <w:t xml:space="preserve">posez </w:t>
      </w:r>
      <w:r w:rsidR="00113369" w:rsidRPr="008350D9">
        <w:rPr>
          <w:sz w:val="22"/>
          <w:szCs w:val="22"/>
          <w:lang w:val="fr-FR"/>
        </w:rPr>
        <w:t>Q</w:t>
      </w:r>
      <w:r w:rsidR="00B86719" w:rsidRPr="008350D9">
        <w:rPr>
          <w:sz w:val="22"/>
          <w:szCs w:val="22"/>
          <w:lang w:val="fr-FR"/>
        </w:rPr>
        <w:t>.</w:t>
      </w:r>
      <w:r w:rsidR="009464BF" w:rsidRPr="008350D9">
        <w:rPr>
          <w:sz w:val="22"/>
          <w:szCs w:val="22"/>
          <w:lang w:val="fr-FR"/>
        </w:rPr>
        <w:t xml:space="preserve"> </w:t>
      </w:r>
      <w:r w:rsidR="00113369" w:rsidRPr="008350D9">
        <w:rPr>
          <w:sz w:val="22"/>
          <w:szCs w:val="22"/>
          <w:lang w:val="fr-FR"/>
        </w:rPr>
        <w:t xml:space="preserve">502 </w:t>
      </w:r>
      <w:r w:rsidRPr="008350D9">
        <w:rPr>
          <w:sz w:val="22"/>
          <w:szCs w:val="22"/>
          <w:lang w:val="fr-FR"/>
        </w:rPr>
        <w:t>pour connaître la ou les sources à partir desquelles elle a vu ou entendu un message sur le paludisme</w:t>
      </w:r>
      <w:r w:rsidR="003B5615" w:rsidRPr="008350D9">
        <w:rPr>
          <w:sz w:val="22"/>
          <w:szCs w:val="22"/>
          <w:lang w:val="fr-FR"/>
        </w:rPr>
        <w:t xml:space="preserve">. </w:t>
      </w:r>
      <w:r w:rsidRPr="008350D9">
        <w:rPr>
          <w:sz w:val="22"/>
          <w:szCs w:val="22"/>
          <w:lang w:val="fr-FR"/>
        </w:rPr>
        <w:t>À</w:t>
      </w:r>
      <w:r w:rsidR="003B5615" w:rsidRPr="008350D9">
        <w:rPr>
          <w:sz w:val="22"/>
          <w:szCs w:val="22"/>
          <w:lang w:val="fr-FR"/>
        </w:rPr>
        <w:t xml:space="preserve"> Q. 502, </w:t>
      </w:r>
      <w:r w:rsidRPr="008350D9">
        <w:rPr>
          <w:sz w:val="22"/>
          <w:szCs w:val="22"/>
          <w:lang w:val="fr-FR"/>
        </w:rPr>
        <w:t>laissez l’enquêtée donner la liste de toutes les sources à partir desquelles elle a vu ou entendu ces messages</w:t>
      </w:r>
      <w:r w:rsidR="00113369" w:rsidRPr="008350D9">
        <w:rPr>
          <w:sz w:val="22"/>
          <w:szCs w:val="22"/>
          <w:lang w:val="fr-FR"/>
        </w:rPr>
        <w:t xml:space="preserve">. </w:t>
      </w:r>
      <w:r w:rsidRPr="008350D9">
        <w:rPr>
          <w:sz w:val="22"/>
          <w:szCs w:val="22"/>
          <w:lang w:val="fr-FR"/>
        </w:rPr>
        <w:t xml:space="preserve">Après </w:t>
      </w:r>
      <w:r w:rsidR="00D80D62" w:rsidRPr="008350D9">
        <w:rPr>
          <w:sz w:val="22"/>
          <w:szCs w:val="22"/>
          <w:lang w:val="fr-FR"/>
        </w:rPr>
        <w:t>qu’elle a répondu</w:t>
      </w:r>
      <w:r w:rsidR="00113369" w:rsidRPr="008350D9">
        <w:rPr>
          <w:sz w:val="22"/>
          <w:szCs w:val="22"/>
          <w:lang w:val="fr-FR"/>
        </w:rPr>
        <w:t xml:space="preserve">, </w:t>
      </w:r>
      <w:r w:rsidR="00D80D62" w:rsidRPr="008350D9">
        <w:rPr>
          <w:sz w:val="22"/>
          <w:szCs w:val="22"/>
          <w:lang w:val="fr-FR"/>
        </w:rPr>
        <w:t>demandez</w:t>
      </w:r>
      <w:r w:rsidR="00113369" w:rsidRPr="008350D9">
        <w:rPr>
          <w:sz w:val="22"/>
          <w:szCs w:val="22"/>
          <w:lang w:val="fr-FR"/>
        </w:rPr>
        <w:t xml:space="preserve"> “</w:t>
      </w:r>
      <w:r w:rsidR="00D80D62" w:rsidRPr="008350D9">
        <w:rPr>
          <w:sz w:val="22"/>
          <w:szCs w:val="22"/>
          <w:lang w:val="fr-FR"/>
        </w:rPr>
        <w:t xml:space="preserve">Quelque part d’autre </w:t>
      </w:r>
      <w:r w:rsidR="00113369" w:rsidRPr="008350D9">
        <w:rPr>
          <w:sz w:val="22"/>
          <w:szCs w:val="22"/>
          <w:lang w:val="fr-FR"/>
        </w:rPr>
        <w:t xml:space="preserve">?” </w:t>
      </w:r>
      <w:r w:rsidR="00D80D62" w:rsidRPr="008350D9">
        <w:rPr>
          <w:sz w:val="22"/>
          <w:szCs w:val="22"/>
          <w:lang w:val="fr-FR"/>
        </w:rPr>
        <w:t>juste une fois</w:t>
      </w:r>
      <w:r w:rsidR="00113369" w:rsidRPr="008350D9">
        <w:rPr>
          <w:sz w:val="22"/>
          <w:szCs w:val="22"/>
          <w:lang w:val="fr-FR"/>
        </w:rPr>
        <w:t xml:space="preserve">. </w:t>
      </w:r>
      <w:r w:rsidR="00D80D62" w:rsidRPr="008350D9">
        <w:rPr>
          <w:sz w:val="22"/>
          <w:szCs w:val="22"/>
          <w:lang w:val="fr-FR"/>
        </w:rPr>
        <w:t>Si elle mentionne une source qui n’a pas été listée,</w:t>
      </w:r>
      <w:r w:rsidR="00113369" w:rsidRPr="008350D9">
        <w:rPr>
          <w:sz w:val="22"/>
          <w:szCs w:val="22"/>
          <w:lang w:val="fr-FR"/>
        </w:rPr>
        <w:t xml:space="preserve"> </w:t>
      </w:r>
      <w:r w:rsidR="00D80D62" w:rsidRPr="008350D9">
        <w:rPr>
          <w:sz w:val="22"/>
          <w:szCs w:val="22"/>
          <w:lang w:val="fr-FR"/>
        </w:rPr>
        <w:t>sélectionnez</w:t>
      </w:r>
      <w:r w:rsidR="009464BF" w:rsidRPr="008350D9">
        <w:rPr>
          <w:sz w:val="22"/>
          <w:szCs w:val="22"/>
          <w:lang w:val="fr-FR"/>
        </w:rPr>
        <w:t xml:space="preserve"> ‘X’ </w:t>
      </w:r>
      <w:r w:rsidR="00D80D62" w:rsidRPr="008350D9">
        <w:rPr>
          <w:sz w:val="22"/>
          <w:szCs w:val="22"/>
          <w:lang w:val="fr-FR"/>
        </w:rPr>
        <w:t>pour AUTRE et enregistrez la source</w:t>
      </w:r>
      <w:r w:rsidR="00113369" w:rsidRPr="008350D9">
        <w:rPr>
          <w:sz w:val="22"/>
          <w:szCs w:val="22"/>
          <w:lang w:val="fr-FR"/>
        </w:rPr>
        <w:t>.</w:t>
      </w:r>
    </w:p>
    <w:p w14:paraId="6E4E6D80" w14:textId="51CBC83A" w:rsidR="00113369" w:rsidRPr="008350D9" w:rsidRDefault="00113369" w:rsidP="00113369">
      <w:pPr>
        <w:rPr>
          <w:sz w:val="22"/>
          <w:szCs w:val="22"/>
          <w:lang w:val="fr-FR"/>
        </w:rPr>
      </w:pPr>
    </w:p>
    <w:p w14:paraId="11CD354F" w14:textId="5019CC62" w:rsidR="00113369" w:rsidRPr="008350D9" w:rsidRDefault="00387AC7" w:rsidP="00113369">
      <w:pPr>
        <w:rPr>
          <w:sz w:val="22"/>
          <w:szCs w:val="22"/>
          <w:u w:val="single"/>
          <w:lang w:val="fr-FR"/>
        </w:rPr>
      </w:pPr>
      <w:r w:rsidRPr="008350D9">
        <w:rPr>
          <w:sz w:val="22"/>
          <w:szCs w:val="22"/>
          <w:u w:val="single"/>
          <w:lang w:val="fr-FR"/>
        </w:rPr>
        <w:t>Q</w:t>
      </w:r>
      <w:r w:rsidR="00D80D62" w:rsidRPr="008350D9">
        <w:rPr>
          <w:sz w:val="22"/>
          <w:szCs w:val="22"/>
          <w:u w:val="single"/>
          <w:lang w:val="fr-FR"/>
        </w:rPr>
        <w:t>uestions</w:t>
      </w:r>
      <w:r w:rsidRPr="008350D9">
        <w:rPr>
          <w:sz w:val="22"/>
          <w:szCs w:val="22"/>
          <w:u w:val="single"/>
          <w:lang w:val="fr-FR"/>
        </w:rPr>
        <w:t xml:space="preserve"> 503</w:t>
      </w:r>
      <w:r w:rsidR="000546A7" w:rsidRPr="008350D9">
        <w:rPr>
          <w:sz w:val="22"/>
          <w:szCs w:val="22"/>
          <w:u w:val="single"/>
          <w:lang w:val="fr-FR"/>
        </w:rPr>
        <w:t xml:space="preserve"> </w:t>
      </w:r>
      <w:r w:rsidR="00D80D62" w:rsidRPr="008350D9">
        <w:rPr>
          <w:sz w:val="22"/>
          <w:szCs w:val="22"/>
          <w:u w:val="single"/>
          <w:lang w:val="fr-FR"/>
        </w:rPr>
        <w:t>–</w:t>
      </w:r>
      <w:r w:rsidR="000546A7" w:rsidRPr="008350D9">
        <w:rPr>
          <w:sz w:val="22"/>
          <w:szCs w:val="22"/>
          <w:u w:val="single"/>
          <w:lang w:val="fr-FR"/>
        </w:rPr>
        <w:t xml:space="preserve"> </w:t>
      </w:r>
      <w:r w:rsidRPr="008350D9">
        <w:rPr>
          <w:sz w:val="22"/>
          <w:szCs w:val="22"/>
          <w:u w:val="single"/>
          <w:lang w:val="fr-FR"/>
        </w:rPr>
        <w:t>504</w:t>
      </w:r>
      <w:r w:rsidR="00D80D62" w:rsidRPr="008350D9">
        <w:rPr>
          <w:sz w:val="22"/>
          <w:szCs w:val="22"/>
          <w:u w:val="single"/>
          <w:lang w:val="fr-FR"/>
        </w:rPr>
        <w:t xml:space="preserve"> </w:t>
      </w:r>
      <w:r w:rsidRPr="008350D9">
        <w:rPr>
          <w:sz w:val="22"/>
          <w:szCs w:val="22"/>
          <w:u w:val="single"/>
          <w:lang w:val="fr-FR"/>
        </w:rPr>
        <w:t xml:space="preserve">: </w:t>
      </w:r>
      <w:r w:rsidR="00D80D62" w:rsidRPr="008350D9">
        <w:rPr>
          <w:sz w:val="22"/>
          <w:szCs w:val="22"/>
          <w:u w:val="single"/>
          <w:lang w:val="fr-FR"/>
        </w:rPr>
        <w:t>MOYENS D’ÉVITER DE CONTRACTER LE PALUDISME</w:t>
      </w:r>
    </w:p>
    <w:p w14:paraId="62C2E20A" w14:textId="77777777" w:rsidR="00387AC7" w:rsidRPr="008350D9" w:rsidRDefault="00387AC7" w:rsidP="00113369">
      <w:pPr>
        <w:rPr>
          <w:sz w:val="22"/>
          <w:szCs w:val="22"/>
          <w:u w:val="single"/>
          <w:lang w:val="fr-FR"/>
        </w:rPr>
      </w:pPr>
    </w:p>
    <w:p w14:paraId="4D4573A3" w14:textId="5ED80862" w:rsidR="00387AC7" w:rsidRPr="008350D9" w:rsidRDefault="00D80D62" w:rsidP="0057090C">
      <w:pPr>
        <w:jc w:val="both"/>
        <w:rPr>
          <w:sz w:val="22"/>
          <w:szCs w:val="22"/>
          <w:lang w:val="fr-FR"/>
        </w:rPr>
      </w:pPr>
      <w:r w:rsidRPr="008350D9">
        <w:rPr>
          <w:sz w:val="22"/>
          <w:szCs w:val="22"/>
          <w:lang w:val="fr-FR"/>
        </w:rPr>
        <w:t>Si l’enquêtée déclare qu’il existe des moyens pour éviter de contracter le paludisme</w:t>
      </w:r>
      <w:r w:rsidR="00D178F0" w:rsidRPr="008350D9">
        <w:rPr>
          <w:sz w:val="22"/>
          <w:szCs w:val="22"/>
          <w:lang w:val="fr-FR"/>
        </w:rPr>
        <w:t xml:space="preserve"> (“</w:t>
      </w:r>
      <w:r w:rsidRPr="008350D9">
        <w:rPr>
          <w:sz w:val="22"/>
          <w:szCs w:val="22"/>
          <w:lang w:val="fr-FR"/>
        </w:rPr>
        <w:t>OUI</w:t>
      </w:r>
      <w:r w:rsidR="00D178F0" w:rsidRPr="008350D9">
        <w:rPr>
          <w:sz w:val="22"/>
          <w:szCs w:val="22"/>
          <w:lang w:val="fr-FR"/>
        </w:rPr>
        <w:t xml:space="preserve">” </w:t>
      </w:r>
      <w:r w:rsidRPr="008350D9">
        <w:rPr>
          <w:sz w:val="22"/>
          <w:szCs w:val="22"/>
          <w:lang w:val="fr-FR"/>
        </w:rPr>
        <w:t>à</w:t>
      </w:r>
      <w:r w:rsidR="00D178F0" w:rsidRPr="008350D9">
        <w:rPr>
          <w:sz w:val="22"/>
          <w:szCs w:val="22"/>
          <w:lang w:val="fr-FR"/>
        </w:rPr>
        <w:t xml:space="preserve"> </w:t>
      </w:r>
      <w:r w:rsidR="001B5449" w:rsidRPr="008350D9">
        <w:rPr>
          <w:sz w:val="22"/>
          <w:szCs w:val="22"/>
          <w:lang w:val="fr-FR"/>
        </w:rPr>
        <w:t>Q.</w:t>
      </w:r>
      <w:r w:rsidR="009464BF" w:rsidRPr="008350D9">
        <w:rPr>
          <w:sz w:val="22"/>
          <w:szCs w:val="22"/>
          <w:lang w:val="fr-FR"/>
        </w:rPr>
        <w:t xml:space="preserve"> </w:t>
      </w:r>
      <w:r w:rsidR="001B5449" w:rsidRPr="008350D9">
        <w:rPr>
          <w:sz w:val="22"/>
          <w:szCs w:val="22"/>
          <w:lang w:val="fr-FR"/>
        </w:rPr>
        <w:t>503</w:t>
      </w:r>
      <w:r w:rsidR="00E57DDA" w:rsidRPr="008350D9">
        <w:rPr>
          <w:sz w:val="22"/>
          <w:szCs w:val="22"/>
          <w:lang w:val="fr-FR"/>
        </w:rPr>
        <w:t>)</w:t>
      </w:r>
      <w:r w:rsidR="00D178F0" w:rsidRPr="008350D9">
        <w:rPr>
          <w:sz w:val="22"/>
          <w:szCs w:val="22"/>
          <w:lang w:val="fr-FR"/>
        </w:rPr>
        <w:t xml:space="preserve">, </w:t>
      </w:r>
      <w:r w:rsidRPr="008350D9">
        <w:rPr>
          <w:sz w:val="22"/>
          <w:szCs w:val="22"/>
          <w:lang w:val="fr-FR"/>
        </w:rPr>
        <w:t xml:space="preserve">posez </w:t>
      </w:r>
      <w:r w:rsidR="001B5449" w:rsidRPr="008350D9">
        <w:rPr>
          <w:sz w:val="22"/>
          <w:szCs w:val="22"/>
          <w:lang w:val="fr-FR"/>
        </w:rPr>
        <w:t>Q.</w:t>
      </w:r>
      <w:r w:rsidR="009464BF" w:rsidRPr="008350D9">
        <w:rPr>
          <w:sz w:val="22"/>
          <w:szCs w:val="22"/>
          <w:lang w:val="fr-FR"/>
        </w:rPr>
        <w:t xml:space="preserve"> </w:t>
      </w:r>
      <w:r w:rsidR="001B5449" w:rsidRPr="008350D9">
        <w:rPr>
          <w:sz w:val="22"/>
          <w:szCs w:val="22"/>
          <w:lang w:val="fr-FR"/>
        </w:rPr>
        <w:t>504</w:t>
      </w:r>
      <w:r w:rsidR="00387AC7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pour savoir quels moyens de prévention du paludisme l’enquêtée</w:t>
      </w:r>
      <w:r w:rsidR="00BC45F2">
        <w:rPr>
          <w:sz w:val="22"/>
          <w:szCs w:val="22"/>
          <w:lang w:val="fr-FR"/>
        </w:rPr>
        <w:t xml:space="preserve"> </w:t>
      </w:r>
      <w:r w:rsidR="00BC45F2" w:rsidRPr="008350D9">
        <w:rPr>
          <w:sz w:val="22"/>
          <w:szCs w:val="22"/>
          <w:lang w:val="fr-FR"/>
        </w:rPr>
        <w:t>connaît</w:t>
      </w:r>
      <w:r w:rsidR="008A3EC2" w:rsidRPr="008350D9">
        <w:rPr>
          <w:sz w:val="22"/>
          <w:szCs w:val="22"/>
          <w:lang w:val="fr-FR"/>
        </w:rPr>
        <w:t>.</w:t>
      </w:r>
      <w:r w:rsidR="00387AC7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Si elle mentionne un moyen qui n’est pas sur la liste,</w:t>
      </w:r>
      <w:r w:rsidR="00387AC7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sélectionnez</w:t>
      </w:r>
      <w:r w:rsidR="009464BF" w:rsidRPr="008350D9">
        <w:rPr>
          <w:sz w:val="22"/>
          <w:szCs w:val="22"/>
          <w:lang w:val="fr-FR"/>
        </w:rPr>
        <w:t xml:space="preserve"> ‘X’ </w:t>
      </w:r>
      <w:r w:rsidRPr="008350D9">
        <w:rPr>
          <w:sz w:val="22"/>
          <w:szCs w:val="22"/>
          <w:lang w:val="fr-FR"/>
        </w:rPr>
        <w:t>pour</w:t>
      </w:r>
      <w:r w:rsidR="009464BF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AUTRE</w:t>
      </w:r>
      <w:r w:rsidR="00387AC7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et enregistrez l</w:t>
      </w:r>
      <w:r w:rsidR="00BC45F2">
        <w:rPr>
          <w:sz w:val="22"/>
          <w:szCs w:val="22"/>
          <w:lang w:val="fr-FR"/>
        </w:rPr>
        <w:t>e moyen</w:t>
      </w:r>
      <w:r w:rsidR="00387AC7" w:rsidRPr="008350D9">
        <w:rPr>
          <w:sz w:val="22"/>
          <w:szCs w:val="22"/>
          <w:lang w:val="fr-FR"/>
        </w:rPr>
        <w:t>.</w:t>
      </w:r>
    </w:p>
    <w:p w14:paraId="476CB839" w14:textId="30E43188" w:rsidR="008A3EC2" w:rsidRPr="008350D9" w:rsidRDefault="008A3EC2" w:rsidP="00387AC7">
      <w:pPr>
        <w:rPr>
          <w:sz w:val="22"/>
          <w:szCs w:val="22"/>
          <w:lang w:val="fr-FR"/>
        </w:rPr>
      </w:pPr>
    </w:p>
    <w:p w14:paraId="3D4D0B8B" w14:textId="3DAC70AB" w:rsidR="008A3EC2" w:rsidRPr="008350D9" w:rsidRDefault="00D80D62" w:rsidP="008A3EC2">
      <w:pPr>
        <w:pStyle w:val="ListParagraph"/>
        <w:numPr>
          <w:ilvl w:val="0"/>
          <w:numId w:val="10"/>
        </w:numPr>
        <w:rPr>
          <w:sz w:val="22"/>
          <w:szCs w:val="22"/>
          <w:lang w:val="fr-FR"/>
        </w:rPr>
      </w:pPr>
      <w:r w:rsidRPr="008350D9">
        <w:rPr>
          <w:sz w:val="22"/>
          <w:szCs w:val="22"/>
          <w:lang w:val="fr-FR"/>
        </w:rPr>
        <w:t xml:space="preserve">Ne sélectionnez </w:t>
      </w:r>
      <w:r w:rsidR="009464BF" w:rsidRPr="008350D9">
        <w:rPr>
          <w:sz w:val="22"/>
          <w:szCs w:val="22"/>
          <w:lang w:val="fr-FR"/>
        </w:rPr>
        <w:t>code</w:t>
      </w:r>
      <w:r w:rsidR="008A3EC2" w:rsidRPr="008350D9">
        <w:rPr>
          <w:sz w:val="22"/>
          <w:szCs w:val="22"/>
          <w:lang w:val="fr-FR"/>
        </w:rPr>
        <w:t xml:space="preserve"> </w:t>
      </w:r>
      <w:r w:rsidR="009464BF" w:rsidRPr="008350D9">
        <w:rPr>
          <w:sz w:val="22"/>
          <w:szCs w:val="22"/>
          <w:lang w:val="fr-FR"/>
        </w:rPr>
        <w:t>‘</w:t>
      </w:r>
      <w:r w:rsidR="008A3EC2" w:rsidRPr="008350D9">
        <w:rPr>
          <w:sz w:val="22"/>
          <w:szCs w:val="22"/>
          <w:lang w:val="fr-FR"/>
        </w:rPr>
        <w:t>B</w:t>
      </w:r>
      <w:r w:rsidR="009464BF" w:rsidRPr="008350D9">
        <w:rPr>
          <w:sz w:val="22"/>
          <w:szCs w:val="22"/>
          <w:lang w:val="fr-FR"/>
        </w:rPr>
        <w:t>’</w:t>
      </w:r>
      <w:r w:rsidR="008A3EC2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DORT SOUS UNE MOUSTIQUAIRE IMPRÉGNÉE D’INSECTICIDE que si l’enquêtée spécifie que la moustiqu</w:t>
      </w:r>
      <w:r w:rsidR="00CE0468" w:rsidRPr="008350D9">
        <w:rPr>
          <w:sz w:val="22"/>
          <w:szCs w:val="22"/>
          <w:lang w:val="fr-FR"/>
        </w:rPr>
        <w:t>a</w:t>
      </w:r>
      <w:r w:rsidR="008A3EC2" w:rsidRPr="008350D9">
        <w:rPr>
          <w:sz w:val="22"/>
          <w:szCs w:val="22"/>
          <w:lang w:val="fr-FR"/>
        </w:rPr>
        <w:t>i</w:t>
      </w:r>
      <w:r w:rsidR="00CE0468" w:rsidRPr="008350D9">
        <w:rPr>
          <w:sz w:val="22"/>
          <w:szCs w:val="22"/>
          <w:lang w:val="fr-FR"/>
        </w:rPr>
        <w:t xml:space="preserve">re doit être </w:t>
      </w:r>
      <w:r w:rsidR="00DD4DBE" w:rsidRPr="008350D9">
        <w:rPr>
          <w:sz w:val="22"/>
          <w:szCs w:val="22"/>
          <w:lang w:val="fr-FR"/>
        </w:rPr>
        <w:t xml:space="preserve">une moustiquaire imprégnée d’insecticide </w:t>
      </w:r>
      <w:r w:rsidR="00C20C4F" w:rsidRPr="008350D9">
        <w:rPr>
          <w:sz w:val="22"/>
          <w:szCs w:val="22"/>
          <w:lang w:val="fr-FR"/>
        </w:rPr>
        <w:t xml:space="preserve">ou si elle utilise les termes </w:t>
      </w:r>
      <w:r w:rsidR="008A3EC2" w:rsidRPr="008350D9">
        <w:rPr>
          <w:sz w:val="22"/>
          <w:szCs w:val="22"/>
          <w:lang w:val="fr-FR"/>
        </w:rPr>
        <w:t>“</w:t>
      </w:r>
      <w:r w:rsidR="00C20C4F" w:rsidRPr="008350D9">
        <w:rPr>
          <w:sz w:val="22"/>
          <w:szCs w:val="22"/>
          <w:lang w:val="fr-FR"/>
        </w:rPr>
        <w:t>MII</w:t>
      </w:r>
      <w:r w:rsidR="008A3EC2" w:rsidRPr="008350D9">
        <w:rPr>
          <w:sz w:val="22"/>
          <w:szCs w:val="22"/>
          <w:lang w:val="fr-FR"/>
        </w:rPr>
        <w:t>” o</w:t>
      </w:r>
      <w:r w:rsidR="00C20C4F" w:rsidRPr="008350D9">
        <w:rPr>
          <w:sz w:val="22"/>
          <w:szCs w:val="22"/>
          <w:lang w:val="fr-FR"/>
        </w:rPr>
        <w:t>u</w:t>
      </w:r>
      <w:r w:rsidR="008A3EC2" w:rsidRPr="008350D9">
        <w:rPr>
          <w:sz w:val="22"/>
          <w:szCs w:val="22"/>
          <w:lang w:val="fr-FR"/>
        </w:rPr>
        <w:t xml:space="preserve"> “</w:t>
      </w:r>
      <w:r w:rsidR="00C20C4F" w:rsidRPr="008350D9">
        <w:rPr>
          <w:sz w:val="22"/>
          <w:szCs w:val="22"/>
          <w:lang w:val="fr-FR"/>
        </w:rPr>
        <w:t>MIILDA</w:t>
      </w:r>
      <w:r w:rsidR="008A3EC2" w:rsidRPr="008350D9">
        <w:rPr>
          <w:sz w:val="22"/>
          <w:szCs w:val="22"/>
          <w:lang w:val="fr-FR"/>
        </w:rPr>
        <w:t xml:space="preserve">”. </w:t>
      </w:r>
      <w:r w:rsidR="00FB726F" w:rsidRPr="008350D9">
        <w:rPr>
          <w:sz w:val="22"/>
          <w:szCs w:val="22"/>
          <w:lang w:val="fr-FR"/>
        </w:rPr>
        <w:t>Si l’enqu</w:t>
      </w:r>
      <w:r w:rsidR="00503FC1" w:rsidRPr="008350D9">
        <w:rPr>
          <w:sz w:val="22"/>
          <w:szCs w:val="22"/>
          <w:lang w:val="fr-FR"/>
        </w:rPr>
        <w:t xml:space="preserve">êtée ne spécifie pas que la moustiquaire </w:t>
      </w:r>
      <w:r w:rsidR="00F90E86" w:rsidRPr="008350D9">
        <w:rPr>
          <w:sz w:val="22"/>
          <w:szCs w:val="22"/>
          <w:lang w:val="fr-FR"/>
        </w:rPr>
        <w:t>doit être imprégnée d’insecticide</w:t>
      </w:r>
      <w:r w:rsidR="008A3EC2" w:rsidRPr="008350D9">
        <w:rPr>
          <w:sz w:val="22"/>
          <w:szCs w:val="22"/>
          <w:lang w:val="fr-FR"/>
        </w:rPr>
        <w:t xml:space="preserve">, </w:t>
      </w:r>
      <w:r w:rsidR="00F90E86" w:rsidRPr="008350D9">
        <w:rPr>
          <w:sz w:val="22"/>
          <w:szCs w:val="22"/>
          <w:lang w:val="fr-FR"/>
        </w:rPr>
        <w:t>sélectionnez l</w:t>
      </w:r>
      <w:r w:rsidR="00757230" w:rsidRPr="008350D9">
        <w:rPr>
          <w:sz w:val="22"/>
          <w:szCs w:val="22"/>
          <w:lang w:val="fr-FR"/>
        </w:rPr>
        <w:t>a réponse option</w:t>
      </w:r>
      <w:r w:rsidR="008A3EC2" w:rsidRPr="008350D9">
        <w:rPr>
          <w:sz w:val="22"/>
          <w:szCs w:val="22"/>
          <w:lang w:val="fr-FR"/>
        </w:rPr>
        <w:t xml:space="preserve"> </w:t>
      </w:r>
      <w:r w:rsidR="009464BF" w:rsidRPr="008350D9">
        <w:rPr>
          <w:sz w:val="22"/>
          <w:szCs w:val="22"/>
          <w:lang w:val="fr-FR"/>
        </w:rPr>
        <w:t>‘</w:t>
      </w:r>
      <w:r w:rsidR="008A3EC2" w:rsidRPr="008350D9">
        <w:rPr>
          <w:sz w:val="22"/>
          <w:szCs w:val="22"/>
          <w:lang w:val="fr-FR"/>
        </w:rPr>
        <w:t>A</w:t>
      </w:r>
      <w:r w:rsidR="009464BF" w:rsidRPr="008350D9">
        <w:rPr>
          <w:sz w:val="22"/>
          <w:szCs w:val="22"/>
          <w:lang w:val="fr-FR"/>
        </w:rPr>
        <w:t>’</w:t>
      </w:r>
      <w:r w:rsidR="008A3EC2" w:rsidRPr="008350D9">
        <w:rPr>
          <w:sz w:val="22"/>
          <w:szCs w:val="22"/>
          <w:lang w:val="fr-FR"/>
        </w:rPr>
        <w:t>.</w:t>
      </w:r>
    </w:p>
    <w:p w14:paraId="2F1C435A" w14:textId="04F7C5A1" w:rsidR="008A3EC2" w:rsidRPr="008350D9" w:rsidRDefault="009464BF" w:rsidP="008A3EC2">
      <w:pPr>
        <w:pStyle w:val="ListParagraph"/>
        <w:numPr>
          <w:ilvl w:val="0"/>
          <w:numId w:val="10"/>
        </w:numPr>
        <w:rPr>
          <w:sz w:val="22"/>
          <w:szCs w:val="22"/>
          <w:lang w:val="fr-FR"/>
        </w:rPr>
      </w:pPr>
      <w:r w:rsidRPr="008350D9">
        <w:rPr>
          <w:sz w:val="22"/>
          <w:szCs w:val="22"/>
          <w:lang w:val="fr-FR"/>
        </w:rPr>
        <w:t>Code</w:t>
      </w:r>
      <w:r w:rsidR="008A3EC2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‘</w:t>
      </w:r>
      <w:r w:rsidR="008A3EC2" w:rsidRPr="008350D9">
        <w:rPr>
          <w:sz w:val="22"/>
          <w:szCs w:val="22"/>
          <w:lang w:val="fr-FR"/>
        </w:rPr>
        <w:t>C</w:t>
      </w:r>
      <w:r w:rsidRPr="008350D9">
        <w:rPr>
          <w:sz w:val="22"/>
          <w:szCs w:val="22"/>
          <w:lang w:val="fr-FR"/>
        </w:rPr>
        <w:t>’</w:t>
      </w:r>
      <w:r w:rsidR="008A3EC2" w:rsidRPr="008350D9">
        <w:rPr>
          <w:sz w:val="22"/>
          <w:szCs w:val="22"/>
          <w:lang w:val="fr-FR"/>
        </w:rPr>
        <w:t xml:space="preserve"> </w:t>
      </w:r>
      <w:r w:rsidR="00757230" w:rsidRPr="008350D9">
        <w:rPr>
          <w:sz w:val="22"/>
          <w:szCs w:val="22"/>
          <w:lang w:val="fr-FR"/>
        </w:rPr>
        <w:t xml:space="preserve">UTILISER </w:t>
      </w:r>
      <w:r w:rsidR="00CD6D19" w:rsidRPr="008350D9">
        <w:rPr>
          <w:sz w:val="22"/>
          <w:szCs w:val="22"/>
          <w:lang w:val="fr-FR"/>
        </w:rPr>
        <w:t>RÉPULSIF CONTRE LES MOUSTIQUES</w:t>
      </w:r>
      <w:r w:rsidR="008A3EC2" w:rsidRPr="008350D9">
        <w:rPr>
          <w:sz w:val="22"/>
          <w:szCs w:val="22"/>
          <w:lang w:val="fr-FR"/>
        </w:rPr>
        <w:t xml:space="preserve"> </w:t>
      </w:r>
      <w:r w:rsidR="00CD6D19" w:rsidRPr="008350D9">
        <w:rPr>
          <w:sz w:val="22"/>
          <w:szCs w:val="22"/>
          <w:lang w:val="fr-FR"/>
        </w:rPr>
        <w:t>fait r</w:t>
      </w:r>
      <w:r w:rsidR="00CC2E1B" w:rsidRPr="008350D9">
        <w:rPr>
          <w:sz w:val="22"/>
          <w:szCs w:val="22"/>
          <w:lang w:val="fr-FR"/>
        </w:rPr>
        <w:t>é</w:t>
      </w:r>
      <w:r w:rsidR="00CD6D19" w:rsidRPr="008350D9">
        <w:rPr>
          <w:sz w:val="22"/>
          <w:szCs w:val="22"/>
          <w:lang w:val="fr-FR"/>
        </w:rPr>
        <w:t>f</w:t>
      </w:r>
      <w:r w:rsidR="00CC2E1B" w:rsidRPr="008350D9">
        <w:rPr>
          <w:sz w:val="22"/>
          <w:szCs w:val="22"/>
          <w:lang w:val="fr-FR"/>
        </w:rPr>
        <w:t>é</w:t>
      </w:r>
      <w:r w:rsidR="00CD6D19" w:rsidRPr="008350D9">
        <w:rPr>
          <w:sz w:val="22"/>
          <w:szCs w:val="22"/>
          <w:lang w:val="fr-FR"/>
        </w:rPr>
        <w:t xml:space="preserve">rence </w:t>
      </w:r>
      <w:r w:rsidR="00CC2E1B" w:rsidRPr="008350D9">
        <w:rPr>
          <w:sz w:val="22"/>
          <w:szCs w:val="22"/>
          <w:lang w:val="fr-FR"/>
        </w:rPr>
        <w:t>à un</w:t>
      </w:r>
      <w:r w:rsidR="00CD6D19" w:rsidRPr="008350D9">
        <w:rPr>
          <w:sz w:val="22"/>
          <w:szCs w:val="22"/>
          <w:lang w:val="fr-FR"/>
        </w:rPr>
        <w:t xml:space="preserve"> produit répulsif </w:t>
      </w:r>
      <w:r w:rsidR="0075559F" w:rsidRPr="008350D9">
        <w:rPr>
          <w:sz w:val="22"/>
          <w:szCs w:val="22"/>
          <w:lang w:val="fr-FR"/>
        </w:rPr>
        <w:t>qui s’applique sur le corps/</w:t>
      </w:r>
      <w:r w:rsidR="00CC2E1B" w:rsidRPr="008350D9">
        <w:rPr>
          <w:sz w:val="22"/>
          <w:szCs w:val="22"/>
          <w:lang w:val="fr-FR"/>
        </w:rPr>
        <w:t>sur une personne</w:t>
      </w:r>
      <w:r w:rsidR="00E57DDA" w:rsidRPr="008350D9">
        <w:rPr>
          <w:sz w:val="22"/>
          <w:szCs w:val="22"/>
          <w:lang w:val="fr-FR"/>
        </w:rPr>
        <w:t xml:space="preserve">, </w:t>
      </w:r>
      <w:r w:rsidR="00CC2E1B" w:rsidRPr="008350D9">
        <w:rPr>
          <w:sz w:val="22"/>
          <w:szCs w:val="22"/>
          <w:lang w:val="fr-FR"/>
        </w:rPr>
        <w:t>et non pas à un</w:t>
      </w:r>
      <w:r w:rsidR="00A007BD" w:rsidRPr="008350D9">
        <w:rPr>
          <w:sz w:val="22"/>
          <w:szCs w:val="22"/>
          <w:lang w:val="fr-FR"/>
        </w:rPr>
        <w:t xml:space="preserve"> </w:t>
      </w:r>
      <w:r w:rsidR="00CC2E1B" w:rsidRPr="008350D9">
        <w:rPr>
          <w:sz w:val="22"/>
          <w:szCs w:val="22"/>
          <w:lang w:val="fr-FR"/>
        </w:rPr>
        <w:t xml:space="preserve">insecticide </w:t>
      </w:r>
      <w:r w:rsidR="000C63C7" w:rsidRPr="008350D9">
        <w:rPr>
          <w:sz w:val="22"/>
          <w:szCs w:val="22"/>
          <w:lang w:val="fr-FR"/>
        </w:rPr>
        <w:t xml:space="preserve">en </w:t>
      </w:r>
      <w:r w:rsidR="004066D0" w:rsidRPr="008350D9">
        <w:rPr>
          <w:sz w:val="22"/>
          <w:szCs w:val="22"/>
          <w:lang w:val="fr-FR"/>
        </w:rPr>
        <w:t xml:space="preserve">bombe </w:t>
      </w:r>
      <w:r w:rsidR="00675537" w:rsidRPr="008350D9">
        <w:rPr>
          <w:sz w:val="22"/>
          <w:szCs w:val="22"/>
          <w:lang w:val="fr-FR"/>
        </w:rPr>
        <w:t xml:space="preserve">utilisé pour être vaporisé dans les pièces/structures/objets </w:t>
      </w:r>
      <w:r w:rsidR="00E57DDA" w:rsidRPr="008350D9">
        <w:rPr>
          <w:sz w:val="22"/>
          <w:szCs w:val="22"/>
          <w:lang w:val="fr-FR"/>
        </w:rPr>
        <w:t>(</w:t>
      </w:r>
      <w:r w:rsidR="00675537" w:rsidRPr="008350D9">
        <w:rPr>
          <w:sz w:val="22"/>
          <w:szCs w:val="22"/>
          <w:lang w:val="fr-FR"/>
        </w:rPr>
        <w:t xml:space="preserve">voir </w:t>
      </w:r>
      <w:r w:rsidRPr="008350D9">
        <w:rPr>
          <w:sz w:val="22"/>
          <w:szCs w:val="22"/>
          <w:lang w:val="fr-FR"/>
        </w:rPr>
        <w:t>code</w:t>
      </w:r>
      <w:r w:rsidR="00E57DDA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‘</w:t>
      </w:r>
      <w:r w:rsidR="00E57DDA" w:rsidRPr="008350D9">
        <w:rPr>
          <w:sz w:val="22"/>
          <w:szCs w:val="22"/>
          <w:lang w:val="fr-FR"/>
        </w:rPr>
        <w:t>E</w:t>
      </w:r>
      <w:r w:rsidRPr="008350D9">
        <w:rPr>
          <w:sz w:val="22"/>
          <w:szCs w:val="22"/>
          <w:lang w:val="fr-FR"/>
        </w:rPr>
        <w:t>’</w:t>
      </w:r>
      <w:r w:rsidR="00E57DDA" w:rsidRPr="008350D9">
        <w:rPr>
          <w:sz w:val="22"/>
          <w:szCs w:val="22"/>
          <w:lang w:val="fr-FR"/>
        </w:rPr>
        <w:t>)</w:t>
      </w:r>
      <w:r w:rsidR="008A3EC2" w:rsidRPr="008350D9">
        <w:rPr>
          <w:sz w:val="22"/>
          <w:szCs w:val="22"/>
          <w:lang w:val="fr-FR"/>
        </w:rPr>
        <w:t>.</w:t>
      </w:r>
    </w:p>
    <w:p w14:paraId="6E3F0191" w14:textId="5812EAB1" w:rsidR="008A3EC2" w:rsidRPr="008350D9" w:rsidRDefault="009464BF" w:rsidP="008A3EC2">
      <w:pPr>
        <w:pStyle w:val="ListParagraph"/>
        <w:numPr>
          <w:ilvl w:val="0"/>
          <w:numId w:val="10"/>
        </w:numPr>
        <w:rPr>
          <w:sz w:val="22"/>
          <w:szCs w:val="22"/>
          <w:lang w:val="fr-FR"/>
        </w:rPr>
      </w:pPr>
      <w:r w:rsidRPr="008350D9">
        <w:rPr>
          <w:sz w:val="22"/>
          <w:szCs w:val="22"/>
          <w:lang w:val="fr-FR"/>
        </w:rPr>
        <w:t>Code</w:t>
      </w:r>
      <w:r w:rsidR="00E57DDA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‘</w:t>
      </w:r>
      <w:r w:rsidR="00E57DDA" w:rsidRPr="008350D9">
        <w:rPr>
          <w:sz w:val="22"/>
          <w:szCs w:val="22"/>
          <w:lang w:val="fr-FR"/>
        </w:rPr>
        <w:t>D</w:t>
      </w:r>
      <w:r w:rsidRPr="008350D9">
        <w:rPr>
          <w:sz w:val="22"/>
          <w:szCs w:val="22"/>
          <w:lang w:val="fr-FR"/>
        </w:rPr>
        <w:t>’</w:t>
      </w:r>
      <w:r w:rsidR="00E57DDA" w:rsidRPr="008350D9">
        <w:rPr>
          <w:sz w:val="22"/>
          <w:szCs w:val="22"/>
          <w:lang w:val="fr-FR"/>
        </w:rPr>
        <w:t xml:space="preserve"> </w:t>
      </w:r>
      <w:r w:rsidR="002E1FD8" w:rsidRPr="008350D9">
        <w:rPr>
          <w:sz w:val="22"/>
          <w:szCs w:val="22"/>
          <w:lang w:val="fr-FR"/>
        </w:rPr>
        <w:t>PREND DES MÉDICAMENTS PRÉVENTIFS</w:t>
      </w:r>
      <w:r w:rsidR="00E57DDA" w:rsidRPr="008350D9">
        <w:rPr>
          <w:sz w:val="22"/>
          <w:szCs w:val="22"/>
          <w:lang w:val="fr-FR"/>
        </w:rPr>
        <w:t xml:space="preserve"> </w:t>
      </w:r>
      <w:r w:rsidR="00151B92" w:rsidRPr="008350D9">
        <w:rPr>
          <w:sz w:val="22"/>
          <w:szCs w:val="22"/>
          <w:lang w:val="fr-FR"/>
        </w:rPr>
        <w:t xml:space="preserve">fait référence à des médicaments modernes qui sont pris </w:t>
      </w:r>
      <w:r w:rsidR="0062189B" w:rsidRPr="008350D9">
        <w:rPr>
          <w:sz w:val="22"/>
          <w:szCs w:val="22"/>
          <w:lang w:val="fr-FR"/>
        </w:rPr>
        <w:t xml:space="preserve">régulièrement </w:t>
      </w:r>
      <w:r w:rsidR="00E57DDA" w:rsidRPr="008350D9">
        <w:rPr>
          <w:sz w:val="22"/>
          <w:szCs w:val="22"/>
          <w:lang w:val="fr-FR"/>
        </w:rPr>
        <w:t xml:space="preserve">; </w:t>
      </w:r>
      <w:r w:rsidR="00975A33" w:rsidRPr="008350D9">
        <w:rPr>
          <w:sz w:val="22"/>
          <w:szCs w:val="22"/>
          <w:lang w:val="fr-FR"/>
        </w:rPr>
        <w:t xml:space="preserve">les enquêtées peuvent mentionner les noms de médicaments spécifiques </w:t>
      </w:r>
      <w:r w:rsidR="00E57DDA" w:rsidRPr="008350D9">
        <w:rPr>
          <w:sz w:val="22"/>
          <w:szCs w:val="22"/>
          <w:lang w:val="fr-FR"/>
        </w:rPr>
        <w:t>(SP/Fansidar, chloroquine, malarone, paludrin</w:t>
      </w:r>
      <w:r w:rsidR="00972AA7" w:rsidRPr="008350D9">
        <w:rPr>
          <w:sz w:val="22"/>
          <w:szCs w:val="22"/>
          <w:lang w:val="fr-FR"/>
        </w:rPr>
        <w:t>e</w:t>
      </w:r>
      <w:r w:rsidR="00E57DDA" w:rsidRPr="008350D9">
        <w:rPr>
          <w:sz w:val="22"/>
          <w:szCs w:val="22"/>
          <w:lang w:val="fr-FR"/>
        </w:rPr>
        <w:t xml:space="preserve">, etc.) </w:t>
      </w:r>
      <w:r w:rsidR="00017805" w:rsidRPr="008350D9">
        <w:rPr>
          <w:sz w:val="22"/>
          <w:szCs w:val="22"/>
          <w:lang w:val="fr-FR"/>
        </w:rPr>
        <w:t xml:space="preserve">ou généralement </w:t>
      </w:r>
      <w:r w:rsidR="0082106F">
        <w:rPr>
          <w:sz w:val="22"/>
          <w:szCs w:val="22"/>
          <w:lang w:val="fr-FR"/>
        </w:rPr>
        <w:t xml:space="preserve">font </w:t>
      </w:r>
      <w:r w:rsidR="0082106F" w:rsidRPr="008350D9">
        <w:rPr>
          <w:sz w:val="22"/>
          <w:szCs w:val="22"/>
          <w:lang w:val="fr-FR"/>
        </w:rPr>
        <w:t>référe</w:t>
      </w:r>
      <w:r w:rsidR="0082106F">
        <w:rPr>
          <w:sz w:val="22"/>
          <w:szCs w:val="22"/>
          <w:lang w:val="fr-FR"/>
        </w:rPr>
        <w:t>nce</w:t>
      </w:r>
      <w:r w:rsidR="006E0381" w:rsidRPr="008350D9">
        <w:rPr>
          <w:sz w:val="22"/>
          <w:szCs w:val="22"/>
          <w:lang w:val="fr-FR"/>
        </w:rPr>
        <w:t xml:space="preserve"> </w:t>
      </w:r>
      <w:r w:rsidR="00B27EE4" w:rsidRPr="008350D9">
        <w:rPr>
          <w:sz w:val="22"/>
          <w:szCs w:val="22"/>
          <w:lang w:val="fr-FR"/>
        </w:rPr>
        <w:t>à des médicaments préventifs</w:t>
      </w:r>
      <w:r w:rsidR="00E57DDA" w:rsidRPr="008350D9">
        <w:rPr>
          <w:sz w:val="22"/>
          <w:szCs w:val="22"/>
          <w:lang w:val="fr-FR"/>
        </w:rPr>
        <w:t>.</w:t>
      </w:r>
    </w:p>
    <w:p w14:paraId="4C3758A3" w14:textId="6588F3BF" w:rsidR="00E57DDA" w:rsidRPr="008350D9" w:rsidRDefault="009464BF" w:rsidP="0057090C">
      <w:pPr>
        <w:pStyle w:val="ListParagraph"/>
        <w:numPr>
          <w:ilvl w:val="0"/>
          <w:numId w:val="10"/>
        </w:numPr>
        <w:rPr>
          <w:sz w:val="22"/>
          <w:szCs w:val="22"/>
          <w:lang w:val="fr-FR"/>
        </w:rPr>
      </w:pPr>
      <w:r w:rsidRPr="008350D9">
        <w:rPr>
          <w:sz w:val="22"/>
          <w:szCs w:val="22"/>
          <w:lang w:val="fr-FR"/>
        </w:rPr>
        <w:t>Code</w:t>
      </w:r>
      <w:r w:rsidR="00E57DDA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‘</w:t>
      </w:r>
      <w:r w:rsidR="00E57DDA" w:rsidRPr="008350D9">
        <w:rPr>
          <w:sz w:val="22"/>
          <w:szCs w:val="22"/>
          <w:lang w:val="fr-FR"/>
        </w:rPr>
        <w:t>E</w:t>
      </w:r>
      <w:r w:rsidRPr="008350D9">
        <w:rPr>
          <w:sz w:val="22"/>
          <w:szCs w:val="22"/>
          <w:lang w:val="fr-FR"/>
        </w:rPr>
        <w:t>’</w:t>
      </w:r>
      <w:r w:rsidR="00E57DDA" w:rsidRPr="008350D9">
        <w:rPr>
          <w:sz w:val="22"/>
          <w:szCs w:val="22"/>
          <w:lang w:val="fr-FR"/>
        </w:rPr>
        <w:t xml:space="preserve"> </w:t>
      </w:r>
      <w:r w:rsidR="00B27EE4" w:rsidRPr="008350D9">
        <w:rPr>
          <w:sz w:val="22"/>
          <w:szCs w:val="22"/>
          <w:lang w:val="fr-FR"/>
        </w:rPr>
        <w:t>ASPERGE LA MAISON AVEC UN INSECTICIDE</w:t>
      </w:r>
      <w:r w:rsidR="00E57DDA" w:rsidRPr="008350D9">
        <w:rPr>
          <w:sz w:val="22"/>
          <w:szCs w:val="22"/>
          <w:lang w:val="fr-FR"/>
        </w:rPr>
        <w:t xml:space="preserve"> </w:t>
      </w:r>
      <w:r w:rsidR="00794BFD" w:rsidRPr="008350D9">
        <w:rPr>
          <w:sz w:val="22"/>
          <w:szCs w:val="22"/>
          <w:lang w:val="fr-FR"/>
        </w:rPr>
        <w:t xml:space="preserve">fait référence à l’aspersion </w:t>
      </w:r>
      <w:r w:rsidR="004104C6" w:rsidRPr="008350D9">
        <w:rPr>
          <w:sz w:val="22"/>
          <w:szCs w:val="22"/>
          <w:lang w:val="fr-FR"/>
        </w:rPr>
        <w:t>intradomiciliaire et à l’utilisation d’insect</w:t>
      </w:r>
      <w:r w:rsidR="0006080F" w:rsidRPr="008350D9">
        <w:rPr>
          <w:sz w:val="22"/>
          <w:szCs w:val="22"/>
          <w:lang w:val="fr-FR"/>
        </w:rPr>
        <w:t>icide commercialement disponible comme</w:t>
      </w:r>
      <w:r w:rsidR="00E57DDA" w:rsidRPr="008350D9">
        <w:rPr>
          <w:sz w:val="22"/>
          <w:szCs w:val="22"/>
          <w:lang w:val="fr-FR"/>
        </w:rPr>
        <w:t xml:space="preserve"> [DOOM, </w:t>
      </w:r>
      <w:r w:rsidR="00525B6A" w:rsidRPr="008350D9">
        <w:rPr>
          <w:sz w:val="22"/>
          <w:szCs w:val="22"/>
          <w:lang w:val="fr-FR"/>
        </w:rPr>
        <w:t>marques spécifiques au pays</w:t>
      </w:r>
      <w:r w:rsidR="00E57DDA" w:rsidRPr="008350D9">
        <w:rPr>
          <w:sz w:val="22"/>
          <w:szCs w:val="22"/>
          <w:lang w:val="fr-FR"/>
        </w:rPr>
        <w:t xml:space="preserve">]. </w:t>
      </w:r>
    </w:p>
    <w:p w14:paraId="4276922C" w14:textId="77777777" w:rsidR="00ED6865" w:rsidRPr="008350D9" w:rsidRDefault="00ED6865" w:rsidP="00ED6865">
      <w:pPr>
        <w:pStyle w:val="BodyText"/>
        <w:rPr>
          <w:lang w:val="fr-FR"/>
        </w:rPr>
      </w:pPr>
    </w:p>
    <w:p w14:paraId="17887E5A" w14:textId="26F31FFA" w:rsidR="001C7EFA" w:rsidRPr="008350D9" w:rsidRDefault="001C7EFA" w:rsidP="00ED6865">
      <w:pPr>
        <w:jc w:val="both"/>
        <w:rPr>
          <w:sz w:val="22"/>
          <w:szCs w:val="22"/>
          <w:u w:val="single"/>
          <w:lang w:val="fr-FR"/>
        </w:rPr>
      </w:pPr>
      <w:r w:rsidRPr="008350D9">
        <w:rPr>
          <w:sz w:val="22"/>
          <w:szCs w:val="22"/>
          <w:u w:val="single"/>
          <w:lang w:val="fr-FR"/>
        </w:rPr>
        <w:t>Q</w:t>
      </w:r>
      <w:r w:rsidR="00525B6A" w:rsidRPr="008350D9">
        <w:rPr>
          <w:sz w:val="22"/>
          <w:szCs w:val="22"/>
          <w:u w:val="single"/>
          <w:lang w:val="fr-FR"/>
        </w:rPr>
        <w:t>uestion</w:t>
      </w:r>
      <w:r w:rsidRPr="008350D9">
        <w:rPr>
          <w:sz w:val="22"/>
          <w:szCs w:val="22"/>
          <w:u w:val="single"/>
          <w:lang w:val="fr-FR"/>
        </w:rPr>
        <w:t xml:space="preserve">s. 505 </w:t>
      </w:r>
      <w:r w:rsidR="003E2DC9" w:rsidRPr="008350D9">
        <w:rPr>
          <w:sz w:val="22"/>
          <w:szCs w:val="22"/>
          <w:u w:val="single"/>
          <w:lang w:val="fr-FR"/>
        </w:rPr>
        <w:t>–</w:t>
      </w:r>
      <w:r w:rsidRPr="008350D9">
        <w:rPr>
          <w:sz w:val="22"/>
          <w:szCs w:val="22"/>
          <w:u w:val="single"/>
          <w:lang w:val="fr-FR"/>
        </w:rPr>
        <w:t xml:space="preserve"> </w:t>
      </w:r>
      <w:r w:rsidR="0082106F" w:rsidRPr="008350D9">
        <w:rPr>
          <w:sz w:val="22"/>
          <w:szCs w:val="22"/>
          <w:u w:val="single"/>
          <w:lang w:val="fr-FR"/>
        </w:rPr>
        <w:t>514 :</w:t>
      </w:r>
      <w:r w:rsidRPr="008350D9">
        <w:rPr>
          <w:sz w:val="22"/>
          <w:szCs w:val="22"/>
          <w:u w:val="single"/>
          <w:lang w:val="fr-FR"/>
        </w:rPr>
        <w:t xml:space="preserve"> </w:t>
      </w:r>
      <w:r w:rsidR="003E2DC9" w:rsidRPr="008350D9">
        <w:rPr>
          <w:sz w:val="22"/>
          <w:szCs w:val="22"/>
          <w:u w:val="single"/>
          <w:lang w:val="fr-FR"/>
        </w:rPr>
        <w:t>OPINIONS CONCERNANT LE PALUDISME</w:t>
      </w:r>
    </w:p>
    <w:p w14:paraId="1B6E5F0D" w14:textId="77777777" w:rsidR="001C7EFA" w:rsidRPr="008350D9" w:rsidRDefault="001C7EFA" w:rsidP="00ED6865">
      <w:pPr>
        <w:jc w:val="both"/>
        <w:rPr>
          <w:sz w:val="22"/>
          <w:szCs w:val="22"/>
          <w:u w:val="single"/>
          <w:lang w:val="fr-FR"/>
        </w:rPr>
      </w:pPr>
    </w:p>
    <w:p w14:paraId="550679F9" w14:textId="45FDC267" w:rsidR="00ED6865" w:rsidRPr="008350D9" w:rsidRDefault="003E2DC9" w:rsidP="00ED6865">
      <w:pPr>
        <w:pStyle w:val="BodyText"/>
        <w:rPr>
          <w:lang w:val="fr-FR"/>
        </w:rPr>
      </w:pPr>
      <w:r w:rsidRPr="008350D9">
        <w:rPr>
          <w:lang w:val="fr-FR"/>
        </w:rPr>
        <w:t xml:space="preserve">L’objectif de ces questions </w:t>
      </w:r>
      <w:r w:rsidR="00C5782B" w:rsidRPr="008350D9">
        <w:rPr>
          <w:lang w:val="fr-FR"/>
        </w:rPr>
        <w:t xml:space="preserve">est </w:t>
      </w:r>
      <w:r w:rsidR="00D77270" w:rsidRPr="008350D9">
        <w:rPr>
          <w:lang w:val="fr-FR"/>
        </w:rPr>
        <w:t xml:space="preserve">d’évaluer </w:t>
      </w:r>
      <w:r w:rsidR="00783C87" w:rsidRPr="008350D9">
        <w:rPr>
          <w:lang w:val="fr-FR"/>
        </w:rPr>
        <w:t>les opinions des enquêtées concernant le paludisme</w:t>
      </w:r>
      <w:r w:rsidR="00ED6865" w:rsidRPr="008350D9">
        <w:rPr>
          <w:lang w:val="fr-FR"/>
        </w:rPr>
        <w:t xml:space="preserve">. </w:t>
      </w:r>
      <w:r w:rsidR="007472F5" w:rsidRPr="008350D9">
        <w:rPr>
          <w:lang w:val="fr-FR"/>
        </w:rPr>
        <w:t>Lisez à haute voi</w:t>
      </w:r>
      <w:r w:rsidR="00BA44B0" w:rsidRPr="008350D9">
        <w:rPr>
          <w:lang w:val="fr-FR"/>
        </w:rPr>
        <w:t xml:space="preserve">x chacun des </w:t>
      </w:r>
      <w:r w:rsidR="00AE4BAC" w:rsidRPr="008350D9">
        <w:rPr>
          <w:lang w:val="fr-FR"/>
        </w:rPr>
        <w:t>énoncés séparément</w:t>
      </w:r>
      <w:r w:rsidR="008F7C7A">
        <w:rPr>
          <w:lang w:val="fr-FR"/>
        </w:rPr>
        <w:t> ;</w:t>
      </w:r>
      <w:r w:rsidR="00ED6865" w:rsidRPr="008350D9">
        <w:rPr>
          <w:lang w:val="fr-FR"/>
        </w:rPr>
        <w:t xml:space="preserve"> </w:t>
      </w:r>
      <w:r w:rsidR="00AE4BAC" w:rsidRPr="008350D9">
        <w:rPr>
          <w:lang w:val="fr-FR"/>
        </w:rPr>
        <w:t xml:space="preserve">demandez à l’enquêtée si elle approuve ou si elle désapprouve </w:t>
      </w:r>
      <w:r w:rsidR="00AB2022" w:rsidRPr="008350D9">
        <w:rPr>
          <w:lang w:val="fr-FR"/>
        </w:rPr>
        <w:t>la déclaration</w:t>
      </w:r>
      <w:r w:rsidR="00ED6865" w:rsidRPr="008350D9">
        <w:rPr>
          <w:lang w:val="fr-FR"/>
        </w:rPr>
        <w:t xml:space="preserve">, </w:t>
      </w:r>
      <w:r w:rsidR="00AB2022" w:rsidRPr="008350D9">
        <w:rPr>
          <w:lang w:val="fr-FR"/>
        </w:rPr>
        <w:t>et attendez sa réponse avant de passer à la question suivante</w:t>
      </w:r>
      <w:r w:rsidR="00ED6865" w:rsidRPr="008350D9">
        <w:rPr>
          <w:lang w:val="fr-FR"/>
        </w:rPr>
        <w:t>.</w:t>
      </w:r>
      <w:r w:rsidR="009A718E" w:rsidRPr="008350D9">
        <w:rPr>
          <w:lang w:val="fr-FR"/>
        </w:rPr>
        <w:t xml:space="preserve"> </w:t>
      </w:r>
      <w:r w:rsidR="00AB2022" w:rsidRPr="008350D9">
        <w:rPr>
          <w:lang w:val="fr-FR"/>
        </w:rPr>
        <w:t>Si elle ne comprend pas</w:t>
      </w:r>
      <w:r w:rsidR="009A718E" w:rsidRPr="008350D9">
        <w:rPr>
          <w:lang w:val="fr-FR"/>
        </w:rPr>
        <w:t xml:space="preserve"> l’énoncé</w:t>
      </w:r>
      <w:r w:rsidR="00ED6865" w:rsidRPr="008350D9">
        <w:rPr>
          <w:lang w:val="fr-FR"/>
        </w:rPr>
        <w:t xml:space="preserve">, </w:t>
      </w:r>
      <w:r w:rsidR="009A718E" w:rsidRPr="008350D9">
        <w:rPr>
          <w:lang w:val="fr-FR"/>
        </w:rPr>
        <w:t>vous devez le lire à voix haute de nouveau</w:t>
      </w:r>
      <w:r w:rsidR="00ED6865" w:rsidRPr="008350D9">
        <w:rPr>
          <w:lang w:val="fr-FR"/>
        </w:rPr>
        <w:t xml:space="preserve">. </w:t>
      </w:r>
      <w:r w:rsidR="0065217D" w:rsidRPr="008350D9">
        <w:rPr>
          <w:lang w:val="fr-FR"/>
        </w:rPr>
        <w:t xml:space="preserve">Lisez bien chaque énoncé de manière claire et </w:t>
      </w:r>
      <w:r w:rsidR="00654049" w:rsidRPr="008350D9">
        <w:rPr>
          <w:lang w:val="fr-FR"/>
        </w:rPr>
        <w:t xml:space="preserve">assurez-vous que l’enquêtée a compris </w:t>
      </w:r>
      <w:r w:rsidR="00DA005A" w:rsidRPr="008350D9">
        <w:rPr>
          <w:lang w:val="fr-FR"/>
        </w:rPr>
        <w:t>avant d’enregistrer sa réponse</w:t>
      </w:r>
      <w:r w:rsidR="00ED6865" w:rsidRPr="008350D9">
        <w:rPr>
          <w:lang w:val="fr-FR"/>
        </w:rPr>
        <w:t xml:space="preserve">. </w:t>
      </w:r>
    </w:p>
    <w:p w14:paraId="4A99D8DC" w14:textId="0B213F59" w:rsidR="001C7EFA" w:rsidRPr="008350D9" w:rsidRDefault="001C7EFA" w:rsidP="00ED6865">
      <w:pPr>
        <w:pStyle w:val="BodyText"/>
        <w:rPr>
          <w:lang w:val="fr-FR"/>
        </w:rPr>
      </w:pPr>
    </w:p>
    <w:p w14:paraId="1DADEF2E" w14:textId="5038701C" w:rsidR="001C7EFA" w:rsidRPr="008350D9" w:rsidRDefault="001C7EFA" w:rsidP="001C7EFA">
      <w:pPr>
        <w:jc w:val="both"/>
        <w:rPr>
          <w:sz w:val="22"/>
          <w:szCs w:val="22"/>
          <w:u w:val="single"/>
          <w:lang w:val="fr-FR"/>
        </w:rPr>
      </w:pPr>
      <w:r w:rsidRPr="008350D9">
        <w:rPr>
          <w:sz w:val="22"/>
          <w:szCs w:val="22"/>
          <w:u w:val="single"/>
          <w:lang w:val="fr-FR"/>
        </w:rPr>
        <w:t>Q</w:t>
      </w:r>
      <w:r w:rsidR="00DA005A" w:rsidRPr="008350D9">
        <w:rPr>
          <w:sz w:val="22"/>
          <w:szCs w:val="22"/>
          <w:u w:val="single"/>
          <w:lang w:val="fr-FR"/>
        </w:rPr>
        <w:t>uestion</w:t>
      </w:r>
      <w:r w:rsidRPr="008350D9">
        <w:rPr>
          <w:sz w:val="22"/>
          <w:szCs w:val="22"/>
          <w:u w:val="single"/>
          <w:lang w:val="fr-FR"/>
        </w:rPr>
        <w:t xml:space="preserve">s. 505 - </w:t>
      </w:r>
      <w:r w:rsidR="005713E2" w:rsidRPr="008350D9">
        <w:rPr>
          <w:sz w:val="22"/>
          <w:szCs w:val="22"/>
          <w:u w:val="single"/>
          <w:lang w:val="fr-FR"/>
        </w:rPr>
        <w:t>508 :</w:t>
      </w:r>
      <w:r w:rsidRPr="008350D9">
        <w:rPr>
          <w:sz w:val="22"/>
          <w:szCs w:val="22"/>
          <w:u w:val="single"/>
          <w:lang w:val="fr-FR"/>
        </w:rPr>
        <w:t xml:space="preserve"> </w:t>
      </w:r>
      <w:r w:rsidR="00FF12D3" w:rsidRPr="008350D9">
        <w:rPr>
          <w:sz w:val="22"/>
          <w:szCs w:val="22"/>
          <w:u w:val="single"/>
          <w:lang w:val="fr-FR"/>
        </w:rPr>
        <w:t>PERCEPTION DU RISQUE ET DE LA GRAVITÉ DU PALUDISME</w:t>
      </w:r>
    </w:p>
    <w:p w14:paraId="627E525B" w14:textId="35437756" w:rsidR="00143906" w:rsidRPr="008350D9" w:rsidRDefault="00143906" w:rsidP="001C7EFA">
      <w:pPr>
        <w:jc w:val="both"/>
        <w:rPr>
          <w:sz w:val="22"/>
          <w:szCs w:val="22"/>
          <w:u w:val="single"/>
          <w:lang w:val="fr-FR"/>
        </w:rPr>
      </w:pPr>
    </w:p>
    <w:p w14:paraId="1588017E" w14:textId="1EC81AF2" w:rsidR="001C7EFA" w:rsidRPr="008350D9" w:rsidRDefault="00FF12D3" w:rsidP="00B320C6">
      <w:pPr>
        <w:jc w:val="both"/>
        <w:rPr>
          <w:lang w:val="fr-FR"/>
        </w:rPr>
      </w:pPr>
      <w:r w:rsidRPr="008350D9">
        <w:rPr>
          <w:sz w:val="22"/>
          <w:szCs w:val="22"/>
          <w:lang w:val="fr-FR"/>
        </w:rPr>
        <w:t xml:space="preserve">Ces questions </w:t>
      </w:r>
      <w:r w:rsidR="005713E2" w:rsidRPr="008350D9">
        <w:rPr>
          <w:sz w:val="22"/>
          <w:szCs w:val="22"/>
          <w:lang w:val="fr-FR"/>
        </w:rPr>
        <w:t xml:space="preserve">ont pour objectif d’évaluer la perception par l’enquêtée </w:t>
      </w:r>
      <w:r w:rsidR="00B95154" w:rsidRPr="008350D9">
        <w:rPr>
          <w:sz w:val="22"/>
          <w:szCs w:val="22"/>
          <w:lang w:val="fr-FR"/>
        </w:rPr>
        <w:t xml:space="preserve">des risques et de la gravité des conséquences </w:t>
      </w:r>
      <w:r w:rsidR="00217C4A" w:rsidRPr="008350D9">
        <w:rPr>
          <w:sz w:val="22"/>
          <w:szCs w:val="22"/>
          <w:lang w:val="fr-FR"/>
        </w:rPr>
        <w:t>du paludisme</w:t>
      </w:r>
      <w:r w:rsidR="00143906" w:rsidRPr="008350D9">
        <w:rPr>
          <w:sz w:val="22"/>
          <w:szCs w:val="22"/>
          <w:lang w:val="fr-FR"/>
        </w:rPr>
        <w:t>.</w:t>
      </w:r>
      <w:r w:rsidR="006C7EB9" w:rsidRPr="008350D9">
        <w:rPr>
          <w:sz w:val="22"/>
          <w:szCs w:val="22"/>
          <w:lang w:val="fr-FR"/>
        </w:rPr>
        <w:t xml:space="preserve"> </w:t>
      </w:r>
    </w:p>
    <w:p w14:paraId="7482170D" w14:textId="77777777" w:rsidR="00ED6865" w:rsidRPr="008350D9" w:rsidRDefault="00ED6865" w:rsidP="00ED6865">
      <w:pPr>
        <w:pStyle w:val="BodyText"/>
        <w:rPr>
          <w:lang w:val="fr-FR"/>
        </w:rPr>
      </w:pPr>
    </w:p>
    <w:p w14:paraId="467B2D9E" w14:textId="40E5620B" w:rsidR="00ED6865" w:rsidRPr="008350D9" w:rsidRDefault="000546A7" w:rsidP="00A6294A">
      <w:pPr>
        <w:rPr>
          <w:sz w:val="22"/>
          <w:szCs w:val="22"/>
          <w:u w:val="single"/>
          <w:lang w:val="fr-FR"/>
        </w:rPr>
      </w:pPr>
      <w:r w:rsidRPr="008350D9">
        <w:rPr>
          <w:sz w:val="22"/>
          <w:szCs w:val="22"/>
          <w:u w:val="single"/>
          <w:lang w:val="fr-FR"/>
        </w:rPr>
        <w:t>Q</w:t>
      </w:r>
      <w:r w:rsidR="00217C4A" w:rsidRPr="008350D9">
        <w:rPr>
          <w:sz w:val="22"/>
          <w:szCs w:val="22"/>
          <w:u w:val="single"/>
          <w:lang w:val="fr-FR"/>
        </w:rPr>
        <w:t>ue</w:t>
      </w:r>
      <w:r w:rsidRPr="008350D9">
        <w:rPr>
          <w:sz w:val="22"/>
          <w:szCs w:val="22"/>
          <w:u w:val="single"/>
          <w:lang w:val="fr-FR"/>
        </w:rPr>
        <w:t>s</w:t>
      </w:r>
      <w:r w:rsidR="00217C4A" w:rsidRPr="008350D9">
        <w:rPr>
          <w:sz w:val="22"/>
          <w:szCs w:val="22"/>
          <w:u w:val="single"/>
          <w:lang w:val="fr-FR"/>
        </w:rPr>
        <w:t>tions</w:t>
      </w:r>
      <w:r w:rsidRPr="008350D9">
        <w:rPr>
          <w:sz w:val="22"/>
          <w:szCs w:val="22"/>
          <w:u w:val="single"/>
          <w:lang w:val="fr-FR"/>
        </w:rPr>
        <w:t>. 509</w:t>
      </w:r>
      <w:r w:rsidR="006116E9" w:rsidRPr="008350D9">
        <w:rPr>
          <w:sz w:val="22"/>
          <w:szCs w:val="22"/>
          <w:u w:val="single"/>
          <w:lang w:val="fr-FR"/>
        </w:rPr>
        <w:t xml:space="preserve"> - </w:t>
      </w:r>
      <w:r w:rsidR="008E6D01" w:rsidRPr="008350D9">
        <w:rPr>
          <w:sz w:val="22"/>
          <w:szCs w:val="22"/>
          <w:u w:val="single"/>
          <w:lang w:val="fr-FR"/>
        </w:rPr>
        <w:t>510 :</w:t>
      </w:r>
      <w:r w:rsidR="006116E9" w:rsidRPr="008350D9">
        <w:rPr>
          <w:sz w:val="22"/>
          <w:szCs w:val="22"/>
          <w:u w:val="single"/>
          <w:lang w:val="fr-FR"/>
        </w:rPr>
        <w:t xml:space="preserve"> </w:t>
      </w:r>
      <w:r w:rsidR="005E3426" w:rsidRPr="008350D9">
        <w:rPr>
          <w:sz w:val="22"/>
          <w:szCs w:val="22"/>
          <w:u w:val="single"/>
          <w:lang w:val="fr-FR"/>
        </w:rPr>
        <w:t xml:space="preserve">CAPACITÉ D’APPLIQUER </w:t>
      </w:r>
      <w:r w:rsidR="008E6D01" w:rsidRPr="008350D9">
        <w:rPr>
          <w:sz w:val="22"/>
          <w:szCs w:val="22"/>
          <w:u w:val="single"/>
          <w:lang w:val="fr-FR"/>
        </w:rPr>
        <w:t>UN COMPORTEMENT FACE AU PALUDISME</w:t>
      </w:r>
    </w:p>
    <w:p w14:paraId="657B19CA" w14:textId="77777777" w:rsidR="006116E9" w:rsidRPr="008350D9" w:rsidRDefault="006116E9" w:rsidP="006116E9">
      <w:pPr>
        <w:pStyle w:val="BodyText"/>
        <w:rPr>
          <w:lang w:val="fr-FR"/>
        </w:rPr>
      </w:pPr>
    </w:p>
    <w:p w14:paraId="11D8718D" w14:textId="2F45C4FE" w:rsidR="006116E9" w:rsidRPr="008350D9" w:rsidRDefault="008E6D01" w:rsidP="006116E9">
      <w:pPr>
        <w:pStyle w:val="BodyText"/>
        <w:rPr>
          <w:lang w:val="fr-FR"/>
        </w:rPr>
      </w:pPr>
      <w:r w:rsidRPr="008350D9">
        <w:rPr>
          <w:lang w:val="fr-FR"/>
        </w:rPr>
        <w:t xml:space="preserve">Ces questions ont pour objectif </w:t>
      </w:r>
      <w:r w:rsidR="007E750D" w:rsidRPr="008350D9">
        <w:rPr>
          <w:lang w:val="fr-FR"/>
        </w:rPr>
        <w:t xml:space="preserve">d’évaluer la confiance de enquêtées </w:t>
      </w:r>
      <w:r w:rsidR="00BE3115" w:rsidRPr="008350D9">
        <w:rPr>
          <w:lang w:val="fr-FR"/>
        </w:rPr>
        <w:t>en leur capacité d’appliquer des comportements relatifs au paludisme</w:t>
      </w:r>
      <w:r w:rsidR="006116E9" w:rsidRPr="008350D9">
        <w:rPr>
          <w:lang w:val="fr-FR"/>
        </w:rPr>
        <w:t xml:space="preserve">. </w:t>
      </w:r>
      <w:r w:rsidR="00AA56CF" w:rsidRPr="008350D9">
        <w:rPr>
          <w:lang w:val="fr-FR"/>
        </w:rPr>
        <w:t xml:space="preserve">À </w:t>
      </w:r>
      <w:r w:rsidR="006116E9" w:rsidRPr="008350D9">
        <w:rPr>
          <w:lang w:val="fr-FR"/>
        </w:rPr>
        <w:t>Q.</w:t>
      </w:r>
      <w:r w:rsidR="009464BF" w:rsidRPr="008350D9">
        <w:rPr>
          <w:lang w:val="fr-FR"/>
        </w:rPr>
        <w:t xml:space="preserve"> </w:t>
      </w:r>
      <w:r w:rsidR="006116E9" w:rsidRPr="008350D9">
        <w:rPr>
          <w:lang w:val="fr-FR"/>
        </w:rPr>
        <w:t>509</w:t>
      </w:r>
      <w:r w:rsidR="00AA56CF" w:rsidRPr="008350D9">
        <w:rPr>
          <w:lang w:val="fr-FR"/>
        </w:rPr>
        <w:t>, on</w:t>
      </w:r>
      <w:r w:rsidR="006116E9" w:rsidRPr="008350D9">
        <w:rPr>
          <w:lang w:val="fr-FR"/>
        </w:rPr>
        <w:t xml:space="preserve"> </w:t>
      </w:r>
      <w:r w:rsidR="00AA56CF" w:rsidRPr="008350D9">
        <w:rPr>
          <w:lang w:val="fr-FR"/>
        </w:rPr>
        <w:t>demande si l’enquêtée</w:t>
      </w:r>
      <w:r w:rsidR="00724136" w:rsidRPr="008350D9">
        <w:rPr>
          <w:lang w:val="fr-FR"/>
        </w:rPr>
        <w:t xml:space="preserve"> pense qu’elle peut dormir sous une </w:t>
      </w:r>
      <w:r w:rsidR="008B39C7" w:rsidRPr="008350D9">
        <w:rPr>
          <w:lang w:val="fr-FR"/>
        </w:rPr>
        <w:t>moustiquaire</w:t>
      </w:r>
      <w:r w:rsidR="00724136" w:rsidRPr="008350D9">
        <w:rPr>
          <w:lang w:val="fr-FR"/>
        </w:rPr>
        <w:t xml:space="preserve"> pendant toute une nuit quand il y</w:t>
      </w:r>
      <w:r w:rsidR="008B39C7" w:rsidRPr="008350D9">
        <w:rPr>
          <w:lang w:val="fr-FR"/>
        </w:rPr>
        <w:t xml:space="preserve"> a</w:t>
      </w:r>
      <w:r w:rsidR="00724136" w:rsidRPr="008350D9">
        <w:rPr>
          <w:lang w:val="fr-FR"/>
        </w:rPr>
        <w:t xml:space="preserve"> </w:t>
      </w:r>
      <w:r w:rsidR="002F72C7" w:rsidRPr="008350D9">
        <w:rPr>
          <w:u w:val="single"/>
          <w:lang w:val="fr-FR"/>
        </w:rPr>
        <w:t xml:space="preserve">beaucoup </w:t>
      </w:r>
      <w:r w:rsidR="002F72C7" w:rsidRPr="008350D9">
        <w:rPr>
          <w:lang w:val="fr-FR"/>
        </w:rPr>
        <w:t>de moustiques</w:t>
      </w:r>
      <w:r w:rsidR="00972AA7" w:rsidRPr="008350D9">
        <w:rPr>
          <w:lang w:val="fr-FR"/>
        </w:rPr>
        <w:t xml:space="preserve">, </w:t>
      </w:r>
      <w:r w:rsidR="002F72C7" w:rsidRPr="008350D9">
        <w:rPr>
          <w:lang w:val="fr-FR"/>
        </w:rPr>
        <w:t xml:space="preserve">alors qu’à </w:t>
      </w:r>
      <w:r w:rsidR="006116E9" w:rsidRPr="008350D9">
        <w:rPr>
          <w:lang w:val="fr-FR"/>
        </w:rPr>
        <w:t>Q.</w:t>
      </w:r>
      <w:r w:rsidR="009464BF" w:rsidRPr="008350D9">
        <w:rPr>
          <w:lang w:val="fr-FR"/>
        </w:rPr>
        <w:t xml:space="preserve"> </w:t>
      </w:r>
      <w:r w:rsidR="006116E9" w:rsidRPr="008350D9">
        <w:rPr>
          <w:lang w:val="fr-FR"/>
        </w:rPr>
        <w:t>510</w:t>
      </w:r>
      <w:r w:rsidR="002F72C7" w:rsidRPr="008350D9">
        <w:rPr>
          <w:lang w:val="fr-FR"/>
        </w:rPr>
        <w:t xml:space="preserve">, on </w:t>
      </w:r>
      <w:r w:rsidR="004C15BC" w:rsidRPr="008350D9">
        <w:rPr>
          <w:lang w:val="fr-FR"/>
        </w:rPr>
        <w:t xml:space="preserve">pose la même question mais dans le cas où il y a </w:t>
      </w:r>
      <w:r w:rsidR="004C15BC" w:rsidRPr="008350D9">
        <w:rPr>
          <w:u w:val="single"/>
          <w:lang w:val="fr-FR"/>
        </w:rPr>
        <w:t>peu</w:t>
      </w:r>
      <w:r w:rsidR="004C15BC" w:rsidRPr="008350D9">
        <w:rPr>
          <w:lang w:val="fr-FR"/>
        </w:rPr>
        <w:t xml:space="preserve"> de moustiques</w:t>
      </w:r>
      <w:r w:rsidR="00FC5F09" w:rsidRPr="008350D9">
        <w:rPr>
          <w:lang w:val="fr-FR"/>
        </w:rPr>
        <w:t>.</w:t>
      </w:r>
      <w:r w:rsidR="00D26EEC" w:rsidRPr="008350D9">
        <w:rPr>
          <w:lang w:val="fr-FR"/>
        </w:rPr>
        <w:t xml:space="preserve"> </w:t>
      </w:r>
      <w:r w:rsidR="00FC5F09" w:rsidRPr="008350D9">
        <w:rPr>
          <w:lang w:val="fr-FR"/>
        </w:rPr>
        <w:t xml:space="preserve">Dans les deux questions, </w:t>
      </w:r>
      <w:r w:rsidR="00D26EEC" w:rsidRPr="008350D9">
        <w:rPr>
          <w:lang w:val="fr-FR"/>
        </w:rPr>
        <w:t>“</w:t>
      </w:r>
      <w:r w:rsidR="00FC5F09" w:rsidRPr="008350D9">
        <w:rPr>
          <w:lang w:val="fr-FR"/>
        </w:rPr>
        <w:t>dormir sous la moustiquaire</w:t>
      </w:r>
      <w:r w:rsidR="00D26EEC" w:rsidRPr="008350D9">
        <w:rPr>
          <w:lang w:val="fr-FR"/>
        </w:rPr>
        <w:t xml:space="preserve"> </w:t>
      </w:r>
      <w:r w:rsidR="00FC5F09" w:rsidRPr="008350D9">
        <w:rPr>
          <w:lang w:val="fr-FR"/>
        </w:rPr>
        <w:t>pendant toute la nuit</w:t>
      </w:r>
      <w:r w:rsidR="00D26EEC" w:rsidRPr="008350D9">
        <w:rPr>
          <w:lang w:val="fr-FR"/>
        </w:rPr>
        <w:t xml:space="preserve">” </w:t>
      </w:r>
      <w:r w:rsidR="00D522C3">
        <w:rPr>
          <w:lang w:val="fr-FR"/>
        </w:rPr>
        <w:t>suppose</w:t>
      </w:r>
      <w:r w:rsidR="00FC5F09" w:rsidRPr="008350D9">
        <w:rPr>
          <w:lang w:val="fr-FR"/>
        </w:rPr>
        <w:t xml:space="preserve"> </w:t>
      </w:r>
      <w:r w:rsidR="00FD5C89" w:rsidRPr="008350D9">
        <w:rPr>
          <w:lang w:val="fr-FR"/>
        </w:rPr>
        <w:t xml:space="preserve">qu’après être allée se coucher, l’enquêtée ne s’est pas levée </w:t>
      </w:r>
      <w:r w:rsidR="008002C0" w:rsidRPr="008350D9">
        <w:rPr>
          <w:lang w:val="fr-FR"/>
        </w:rPr>
        <w:t>pour aller dans un lit différent sans moustiqu</w:t>
      </w:r>
      <w:r w:rsidR="00D77B17" w:rsidRPr="008350D9">
        <w:rPr>
          <w:lang w:val="fr-FR"/>
        </w:rPr>
        <w:t>ai</w:t>
      </w:r>
      <w:r w:rsidR="008002C0" w:rsidRPr="008350D9">
        <w:rPr>
          <w:lang w:val="fr-FR"/>
        </w:rPr>
        <w:t xml:space="preserve">re </w:t>
      </w:r>
      <w:r w:rsidR="00D77B17" w:rsidRPr="008350D9">
        <w:rPr>
          <w:lang w:val="fr-FR"/>
        </w:rPr>
        <w:t>ou dans un endroit qui n’a</w:t>
      </w:r>
      <w:r w:rsidR="008B39C7" w:rsidRPr="008350D9">
        <w:rPr>
          <w:lang w:val="fr-FR"/>
        </w:rPr>
        <w:t xml:space="preserve"> </w:t>
      </w:r>
      <w:r w:rsidR="00D77B17" w:rsidRPr="008350D9">
        <w:rPr>
          <w:lang w:val="fr-FR"/>
        </w:rPr>
        <w:t>pas de moustiquaire</w:t>
      </w:r>
      <w:r w:rsidR="007B2B5C" w:rsidRPr="008350D9">
        <w:rPr>
          <w:lang w:val="fr-FR"/>
        </w:rPr>
        <w:t xml:space="preserve"> ou encore que l’enquêtée n’a</w:t>
      </w:r>
      <w:r w:rsidR="00C0312C" w:rsidRPr="008350D9">
        <w:rPr>
          <w:lang w:val="fr-FR"/>
        </w:rPr>
        <w:t xml:space="preserve"> </w:t>
      </w:r>
      <w:r w:rsidR="007B2B5C" w:rsidRPr="008350D9">
        <w:rPr>
          <w:lang w:val="fr-FR"/>
        </w:rPr>
        <w:t xml:space="preserve">pas enlevé </w:t>
      </w:r>
      <w:r w:rsidR="00C0312C" w:rsidRPr="008350D9">
        <w:rPr>
          <w:lang w:val="fr-FR"/>
        </w:rPr>
        <w:t>la moustiquaire</w:t>
      </w:r>
      <w:r w:rsidR="00C608B3" w:rsidRPr="008350D9">
        <w:rPr>
          <w:lang w:val="fr-FR"/>
        </w:rPr>
        <w:t>.</w:t>
      </w:r>
    </w:p>
    <w:p w14:paraId="7E50B4E8" w14:textId="77777777" w:rsidR="006116E9" w:rsidRPr="008350D9" w:rsidRDefault="006116E9" w:rsidP="006116E9">
      <w:pPr>
        <w:pStyle w:val="BodyText"/>
        <w:rPr>
          <w:lang w:val="fr-FR"/>
        </w:rPr>
      </w:pPr>
    </w:p>
    <w:p w14:paraId="18737646" w14:textId="1B023A34" w:rsidR="006116E9" w:rsidRPr="008350D9" w:rsidRDefault="006116E9" w:rsidP="00A6294A">
      <w:pPr>
        <w:rPr>
          <w:u w:val="single"/>
          <w:lang w:val="fr-FR"/>
        </w:rPr>
      </w:pPr>
      <w:r w:rsidRPr="008350D9">
        <w:rPr>
          <w:u w:val="single"/>
          <w:lang w:val="fr-FR"/>
        </w:rPr>
        <w:t>Q</w:t>
      </w:r>
      <w:r w:rsidR="00386021" w:rsidRPr="008350D9">
        <w:rPr>
          <w:u w:val="single"/>
          <w:lang w:val="fr-FR"/>
        </w:rPr>
        <w:t>ue</w:t>
      </w:r>
      <w:r w:rsidRPr="008350D9">
        <w:rPr>
          <w:u w:val="single"/>
          <w:lang w:val="fr-FR"/>
        </w:rPr>
        <w:t>s</w:t>
      </w:r>
      <w:r w:rsidR="00386021" w:rsidRPr="008350D9">
        <w:rPr>
          <w:u w:val="single"/>
          <w:lang w:val="fr-FR"/>
        </w:rPr>
        <w:t>tion</w:t>
      </w:r>
      <w:r w:rsidR="00120F53">
        <w:rPr>
          <w:u w:val="single"/>
          <w:lang w:val="fr-FR"/>
        </w:rPr>
        <w:t>s</w:t>
      </w:r>
      <w:bookmarkStart w:id="3" w:name="_GoBack"/>
      <w:bookmarkEnd w:id="3"/>
      <w:r w:rsidRPr="008350D9">
        <w:rPr>
          <w:u w:val="single"/>
          <w:lang w:val="fr-FR"/>
        </w:rPr>
        <w:t xml:space="preserve">. 511 </w:t>
      </w:r>
      <w:r w:rsidRPr="008350D9">
        <w:rPr>
          <w:sz w:val="22"/>
          <w:szCs w:val="22"/>
          <w:u w:val="single"/>
          <w:lang w:val="fr-FR"/>
        </w:rPr>
        <w:t>-</w:t>
      </w:r>
      <w:r w:rsidRPr="008350D9">
        <w:rPr>
          <w:u w:val="single"/>
          <w:lang w:val="fr-FR"/>
        </w:rPr>
        <w:t xml:space="preserve"> </w:t>
      </w:r>
      <w:r w:rsidR="00CD2B17" w:rsidRPr="008350D9">
        <w:rPr>
          <w:u w:val="single"/>
          <w:lang w:val="fr-FR"/>
        </w:rPr>
        <w:t>512 :</w:t>
      </w:r>
      <w:r w:rsidRPr="008350D9">
        <w:rPr>
          <w:u w:val="single"/>
          <w:lang w:val="fr-FR"/>
        </w:rPr>
        <w:t xml:space="preserve"> </w:t>
      </w:r>
      <w:r w:rsidR="00C84EEC" w:rsidRPr="008350D9">
        <w:rPr>
          <w:u w:val="single"/>
          <w:lang w:val="fr-FR"/>
        </w:rPr>
        <w:t>OPINIONS CONCERNANT DES COMPORTEMENTS RELATIFS AU PALUDISME</w:t>
      </w:r>
    </w:p>
    <w:p w14:paraId="58E8EAAE" w14:textId="22FB530B" w:rsidR="000546A7" w:rsidRPr="008350D9" w:rsidRDefault="000546A7" w:rsidP="00A6294A">
      <w:pPr>
        <w:rPr>
          <w:lang w:val="fr-FR"/>
        </w:rPr>
      </w:pPr>
    </w:p>
    <w:p w14:paraId="3C7C8C5A" w14:textId="30004647" w:rsidR="00D26EEC" w:rsidRPr="008350D9" w:rsidRDefault="00CD2B17" w:rsidP="00D26EEC">
      <w:pPr>
        <w:rPr>
          <w:sz w:val="22"/>
          <w:szCs w:val="22"/>
          <w:lang w:val="fr-FR"/>
        </w:rPr>
      </w:pPr>
      <w:r w:rsidRPr="008350D9">
        <w:rPr>
          <w:sz w:val="22"/>
          <w:szCs w:val="22"/>
          <w:lang w:val="fr-FR"/>
        </w:rPr>
        <w:t>À Q.</w:t>
      </w:r>
      <w:r w:rsidR="009464BF" w:rsidRPr="008350D9">
        <w:rPr>
          <w:sz w:val="22"/>
          <w:szCs w:val="22"/>
          <w:lang w:val="fr-FR"/>
        </w:rPr>
        <w:t xml:space="preserve"> </w:t>
      </w:r>
      <w:r w:rsidR="00D26EEC" w:rsidRPr="008350D9">
        <w:rPr>
          <w:sz w:val="22"/>
          <w:szCs w:val="22"/>
          <w:lang w:val="fr-FR"/>
        </w:rPr>
        <w:t>512</w:t>
      </w:r>
      <w:r w:rsidR="001C7EFA" w:rsidRPr="008350D9">
        <w:rPr>
          <w:sz w:val="22"/>
          <w:szCs w:val="22"/>
          <w:lang w:val="fr-FR"/>
        </w:rPr>
        <w:t>,</w:t>
      </w:r>
      <w:r w:rsidR="00D26EEC" w:rsidRPr="008350D9">
        <w:rPr>
          <w:sz w:val="22"/>
          <w:szCs w:val="22"/>
          <w:lang w:val="fr-FR"/>
        </w:rPr>
        <w:t xml:space="preserve"> </w:t>
      </w:r>
      <w:r w:rsidR="001C7EFA" w:rsidRPr="008350D9">
        <w:rPr>
          <w:sz w:val="22"/>
          <w:szCs w:val="22"/>
          <w:lang w:val="fr-FR"/>
        </w:rPr>
        <w:t>‘</w:t>
      </w:r>
      <w:r w:rsidR="00E40CA9" w:rsidRPr="008350D9">
        <w:rPr>
          <w:sz w:val="22"/>
          <w:szCs w:val="22"/>
          <w:lang w:val="fr-FR"/>
        </w:rPr>
        <w:t>médicament</w:t>
      </w:r>
      <w:r w:rsidR="001C7EFA" w:rsidRPr="008350D9">
        <w:rPr>
          <w:sz w:val="22"/>
          <w:szCs w:val="22"/>
          <w:lang w:val="fr-FR"/>
        </w:rPr>
        <w:t>’</w:t>
      </w:r>
      <w:r w:rsidR="00D26EEC" w:rsidRPr="008350D9">
        <w:rPr>
          <w:sz w:val="22"/>
          <w:szCs w:val="22"/>
          <w:lang w:val="fr-FR"/>
        </w:rPr>
        <w:t xml:space="preserve"> </w:t>
      </w:r>
      <w:r w:rsidR="00E40CA9" w:rsidRPr="008350D9">
        <w:rPr>
          <w:sz w:val="22"/>
          <w:szCs w:val="22"/>
          <w:lang w:val="fr-FR"/>
        </w:rPr>
        <w:t xml:space="preserve">fait </w:t>
      </w:r>
      <w:r w:rsidR="00045A47" w:rsidRPr="008350D9">
        <w:rPr>
          <w:sz w:val="22"/>
          <w:szCs w:val="22"/>
          <w:lang w:val="fr-FR"/>
        </w:rPr>
        <w:t>référence</w:t>
      </w:r>
      <w:r w:rsidR="00E40CA9" w:rsidRPr="008350D9">
        <w:rPr>
          <w:sz w:val="22"/>
          <w:szCs w:val="22"/>
          <w:lang w:val="fr-FR"/>
        </w:rPr>
        <w:t xml:space="preserve"> à des comprimés</w:t>
      </w:r>
      <w:r w:rsidR="00D26EEC" w:rsidRPr="008350D9">
        <w:rPr>
          <w:sz w:val="22"/>
          <w:szCs w:val="22"/>
          <w:lang w:val="fr-FR"/>
        </w:rPr>
        <w:t>, liquid</w:t>
      </w:r>
      <w:r w:rsidR="00E40CA9" w:rsidRPr="008350D9">
        <w:rPr>
          <w:sz w:val="22"/>
          <w:szCs w:val="22"/>
          <w:lang w:val="fr-FR"/>
        </w:rPr>
        <w:t>e</w:t>
      </w:r>
      <w:r w:rsidR="001C7EFA" w:rsidRPr="008350D9">
        <w:rPr>
          <w:sz w:val="22"/>
          <w:szCs w:val="22"/>
          <w:lang w:val="fr-FR"/>
        </w:rPr>
        <w:t>s</w:t>
      </w:r>
      <w:r w:rsidR="00D26EEC" w:rsidRPr="008350D9">
        <w:rPr>
          <w:sz w:val="22"/>
          <w:szCs w:val="22"/>
          <w:lang w:val="fr-FR"/>
        </w:rPr>
        <w:t>, herb</w:t>
      </w:r>
      <w:r w:rsidR="00E40CA9" w:rsidRPr="008350D9">
        <w:rPr>
          <w:sz w:val="22"/>
          <w:szCs w:val="22"/>
          <w:lang w:val="fr-FR"/>
        </w:rPr>
        <w:t>e</w:t>
      </w:r>
      <w:r w:rsidR="00D26EEC" w:rsidRPr="008350D9">
        <w:rPr>
          <w:sz w:val="22"/>
          <w:szCs w:val="22"/>
          <w:lang w:val="fr-FR"/>
        </w:rPr>
        <w:t xml:space="preserve">s, </w:t>
      </w:r>
      <w:r w:rsidR="00E40CA9" w:rsidRPr="008350D9">
        <w:rPr>
          <w:sz w:val="22"/>
          <w:szCs w:val="22"/>
          <w:lang w:val="fr-FR"/>
        </w:rPr>
        <w:t>et/ou remèdes maison</w:t>
      </w:r>
      <w:r w:rsidR="001C7EFA" w:rsidRPr="008350D9">
        <w:rPr>
          <w:sz w:val="22"/>
          <w:szCs w:val="22"/>
          <w:lang w:val="fr-FR"/>
        </w:rPr>
        <w:t xml:space="preserve">, </w:t>
      </w:r>
      <w:r w:rsidR="00045A47" w:rsidRPr="008350D9">
        <w:rPr>
          <w:sz w:val="22"/>
          <w:szCs w:val="22"/>
          <w:lang w:val="fr-FR"/>
        </w:rPr>
        <w:t>qu’ils soient modernes ou traditionnels</w:t>
      </w:r>
      <w:r w:rsidR="001C7EFA" w:rsidRPr="008350D9">
        <w:rPr>
          <w:sz w:val="22"/>
          <w:szCs w:val="22"/>
          <w:lang w:val="fr-FR"/>
        </w:rPr>
        <w:t>,</w:t>
      </w:r>
      <w:r w:rsidR="00D26EEC" w:rsidRPr="008350D9">
        <w:rPr>
          <w:sz w:val="22"/>
          <w:szCs w:val="22"/>
          <w:lang w:val="fr-FR"/>
        </w:rPr>
        <w:t xml:space="preserve"> </w:t>
      </w:r>
      <w:r w:rsidRPr="008350D9">
        <w:rPr>
          <w:sz w:val="22"/>
          <w:szCs w:val="22"/>
          <w:lang w:val="fr-FR"/>
        </w:rPr>
        <w:t>qui sont déjà disponibles dans la maison</w:t>
      </w:r>
      <w:r w:rsidR="00D26EEC" w:rsidRPr="008350D9">
        <w:rPr>
          <w:sz w:val="22"/>
          <w:szCs w:val="22"/>
          <w:lang w:val="fr-FR"/>
        </w:rPr>
        <w:t>.</w:t>
      </w:r>
    </w:p>
    <w:p w14:paraId="04AE1F95" w14:textId="625419ED" w:rsidR="00A6294A" w:rsidRPr="008350D9" w:rsidRDefault="00A6294A" w:rsidP="00A6294A">
      <w:pPr>
        <w:rPr>
          <w:lang w:val="fr-FR"/>
        </w:rPr>
      </w:pPr>
    </w:p>
    <w:p w14:paraId="604A6486" w14:textId="09463123" w:rsidR="00D26EEC" w:rsidRPr="008350D9" w:rsidRDefault="00D26EEC" w:rsidP="00D26EEC">
      <w:pPr>
        <w:rPr>
          <w:u w:val="single"/>
          <w:lang w:val="fr-FR"/>
        </w:rPr>
      </w:pPr>
      <w:r w:rsidRPr="008350D9">
        <w:rPr>
          <w:u w:val="single"/>
          <w:lang w:val="fr-FR"/>
        </w:rPr>
        <w:t>Q</w:t>
      </w:r>
      <w:r w:rsidR="00E64D07" w:rsidRPr="008350D9">
        <w:rPr>
          <w:u w:val="single"/>
          <w:lang w:val="fr-FR"/>
        </w:rPr>
        <w:t>ue</w:t>
      </w:r>
      <w:r w:rsidRPr="008350D9">
        <w:rPr>
          <w:u w:val="single"/>
          <w:lang w:val="fr-FR"/>
        </w:rPr>
        <w:t>s</w:t>
      </w:r>
      <w:r w:rsidR="00E64D07" w:rsidRPr="008350D9">
        <w:rPr>
          <w:u w:val="single"/>
          <w:lang w:val="fr-FR"/>
        </w:rPr>
        <w:t>tions</w:t>
      </w:r>
      <w:r w:rsidRPr="008350D9">
        <w:rPr>
          <w:u w:val="single"/>
          <w:lang w:val="fr-FR"/>
        </w:rPr>
        <w:t xml:space="preserve"> 513 </w:t>
      </w:r>
      <w:r w:rsidRPr="008350D9">
        <w:rPr>
          <w:sz w:val="22"/>
          <w:szCs w:val="22"/>
          <w:u w:val="single"/>
          <w:lang w:val="fr-FR"/>
        </w:rPr>
        <w:t>-</w:t>
      </w:r>
      <w:r w:rsidRPr="008350D9">
        <w:rPr>
          <w:u w:val="single"/>
          <w:lang w:val="fr-FR"/>
        </w:rPr>
        <w:t xml:space="preserve"> </w:t>
      </w:r>
      <w:r w:rsidR="00A34015" w:rsidRPr="008350D9">
        <w:rPr>
          <w:u w:val="single"/>
          <w:lang w:val="fr-FR"/>
        </w:rPr>
        <w:t>514 :</w:t>
      </w:r>
      <w:r w:rsidRPr="008350D9">
        <w:rPr>
          <w:u w:val="single"/>
          <w:lang w:val="fr-FR"/>
        </w:rPr>
        <w:t xml:space="preserve"> </w:t>
      </w:r>
      <w:r w:rsidR="00E64D07" w:rsidRPr="008350D9">
        <w:rPr>
          <w:u w:val="single"/>
          <w:lang w:val="fr-FR"/>
        </w:rPr>
        <w:t>NORMES CONCERNANT LE P</w:t>
      </w:r>
      <w:r w:rsidR="00A92529" w:rsidRPr="008350D9">
        <w:rPr>
          <w:u w:val="single"/>
          <w:lang w:val="fr-FR"/>
        </w:rPr>
        <w:t xml:space="preserve">ALUDISME </w:t>
      </w:r>
    </w:p>
    <w:p w14:paraId="20FF42E5" w14:textId="77777777" w:rsidR="00D26EEC" w:rsidRPr="008350D9" w:rsidRDefault="00D26EEC" w:rsidP="00D26EEC">
      <w:pPr>
        <w:rPr>
          <w:lang w:val="fr-FR"/>
        </w:rPr>
      </w:pPr>
    </w:p>
    <w:p w14:paraId="04AE2C30" w14:textId="50B418E7" w:rsidR="00B15725" w:rsidRPr="008350D9" w:rsidRDefault="0077751E" w:rsidP="001C3C81">
      <w:pPr>
        <w:pStyle w:val="BodyText"/>
        <w:rPr>
          <w:lang w:val="fr-FR"/>
        </w:rPr>
      </w:pPr>
      <w:r w:rsidRPr="008350D9">
        <w:rPr>
          <w:lang w:val="fr-FR"/>
        </w:rPr>
        <w:t xml:space="preserve">Ces questions </w:t>
      </w:r>
      <w:r w:rsidR="0055786C" w:rsidRPr="008350D9">
        <w:rPr>
          <w:lang w:val="fr-FR"/>
        </w:rPr>
        <w:t xml:space="preserve">portent sur les opinions de </w:t>
      </w:r>
      <w:r w:rsidR="005C56F0" w:rsidRPr="008350D9">
        <w:rPr>
          <w:lang w:val="fr-FR"/>
        </w:rPr>
        <w:t>l’</w:t>
      </w:r>
      <w:r w:rsidR="0055786C" w:rsidRPr="008350D9">
        <w:rPr>
          <w:lang w:val="fr-FR"/>
        </w:rPr>
        <w:t xml:space="preserve">enquêtée concernant la façon dont les gens dans </w:t>
      </w:r>
      <w:r w:rsidR="005C56F0" w:rsidRPr="008350D9">
        <w:rPr>
          <w:lang w:val="fr-FR"/>
        </w:rPr>
        <w:t>s</w:t>
      </w:r>
      <w:r w:rsidR="0055786C" w:rsidRPr="008350D9">
        <w:rPr>
          <w:lang w:val="fr-FR"/>
        </w:rPr>
        <w:t>a communauté se comportent</w:t>
      </w:r>
      <w:r w:rsidR="001B5449" w:rsidRPr="008350D9">
        <w:rPr>
          <w:lang w:val="fr-FR"/>
        </w:rPr>
        <w:t>.</w:t>
      </w:r>
      <w:r w:rsidR="001C3C81" w:rsidRPr="008350D9">
        <w:rPr>
          <w:lang w:val="fr-FR"/>
        </w:rPr>
        <w:t xml:space="preserve"> </w:t>
      </w:r>
      <w:r w:rsidR="005C56F0" w:rsidRPr="008350D9">
        <w:rPr>
          <w:lang w:val="fr-FR"/>
        </w:rPr>
        <w:t xml:space="preserve">Si la première réponse de l’enquêtée </w:t>
      </w:r>
      <w:r w:rsidR="00AE1ECD" w:rsidRPr="008350D9">
        <w:rPr>
          <w:lang w:val="fr-FR"/>
        </w:rPr>
        <w:t xml:space="preserve">est de </w:t>
      </w:r>
      <w:r w:rsidR="00932F01" w:rsidRPr="008350D9">
        <w:rPr>
          <w:lang w:val="fr-FR"/>
        </w:rPr>
        <w:t>déclarer</w:t>
      </w:r>
      <w:r w:rsidR="00AE1ECD" w:rsidRPr="008350D9">
        <w:rPr>
          <w:lang w:val="fr-FR"/>
        </w:rPr>
        <w:t xml:space="preserve"> qu’elle ne sait pas ou qu’elle n’est pas sûre</w:t>
      </w:r>
      <w:r w:rsidR="001C3C81" w:rsidRPr="008350D9">
        <w:rPr>
          <w:lang w:val="fr-FR"/>
        </w:rPr>
        <w:t xml:space="preserve">, </w:t>
      </w:r>
      <w:r w:rsidR="00AE1ECD" w:rsidRPr="008350D9">
        <w:rPr>
          <w:lang w:val="fr-FR"/>
        </w:rPr>
        <w:t>insi</w:t>
      </w:r>
      <w:r w:rsidR="00C75FF6" w:rsidRPr="008350D9">
        <w:rPr>
          <w:lang w:val="fr-FR"/>
        </w:rPr>
        <w:t>s</w:t>
      </w:r>
      <w:r w:rsidR="00AE1ECD" w:rsidRPr="008350D9">
        <w:rPr>
          <w:lang w:val="fr-FR"/>
        </w:rPr>
        <w:t xml:space="preserve">tez </w:t>
      </w:r>
      <w:r w:rsidR="00C75FF6" w:rsidRPr="008350D9">
        <w:rPr>
          <w:lang w:val="fr-FR"/>
        </w:rPr>
        <w:t xml:space="preserve">en demandant si elle pense que plus de la moitié </w:t>
      </w:r>
      <w:r w:rsidR="00080E62" w:rsidRPr="008350D9">
        <w:rPr>
          <w:lang w:val="fr-FR"/>
        </w:rPr>
        <w:t>ou moins de la moitié de la communauté applique le comportement</w:t>
      </w:r>
      <w:r w:rsidR="001C3C81" w:rsidRPr="008350D9">
        <w:rPr>
          <w:lang w:val="fr-FR"/>
        </w:rPr>
        <w:t xml:space="preserve">. </w:t>
      </w:r>
      <w:r w:rsidR="00080E62" w:rsidRPr="008350D9">
        <w:rPr>
          <w:lang w:val="fr-FR"/>
        </w:rPr>
        <w:t xml:space="preserve">Si la réponse </w:t>
      </w:r>
      <w:r w:rsidR="00643470" w:rsidRPr="008350D9">
        <w:rPr>
          <w:lang w:val="fr-FR"/>
        </w:rPr>
        <w:t>est la moitié ou plus de la moitié</w:t>
      </w:r>
      <w:r w:rsidR="001C3C81" w:rsidRPr="008350D9">
        <w:rPr>
          <w:lang w:val="fr-FR"/>
        </w:rPr>
        <w:t xml:space="preserve">, </w:t>
      </w:r>
      <w:r w:rsidR="00643470" w:rsidRPr="008350D9">
        <w:rPr>
          <w:lang w:val="fr-FR"/>
        </w:rPr>
        <w:t>sélectionnez le</w:t>
      </w:r>
      <w:r w:rsidR="009464BF" w:rsidRPr="008350D9">
        <w:rPr>
          <w:lang w:val="fr-FR"/>
        </w:rPr>
        <w:t xml:space="preserve"> code ‘1’ </w:t>
      </w:r>
      <w:r w:rsidR="0023731C" w:rsidRPr="008350D9">
        <w:rPr>
          <w:lang w:val="fr-FR"/>
        </w:rPr>
        <w:t>D’ACCORD. Si la réponse est moins de la moitié,</w:t>
      </w:r>
      <w:r w:rsidR="001C3C81" w:rsidRPr="008350D9">
        <w:rPr>
          <w:lang w:val="fr-FR"/>
        </w:rPr>
        <w:t xml:space="preserve"> </w:t>
      </w:r>
      <w:r w:rsidR="0023731C" w:rsidRPr="008350D9">
        <w:rPr>
          <w:lang w:val="fr-FR"/>
        </w:rPr>
        <w:t>sélectionnez le</w:t>
      </w:r>
      <w:r w:rsidR="009464BF" w:rsidRPr="008350D9">
        <w:rPr>
          <w:lang w:val="fr-FR"/>
        </w:rPr>
        <w:t xml:space="preserve"> code ‘2’ </w:t>
      </w:r>
      <w:r w:rsidR="0023731C" w:rsidRPr="008350D9">
        <w:rPr>
          <w:lang w:val="fr-FR"/>
        </w:rPr>
        <w:t>PAS D’ACCORD</w:t>
      </w:r>
      <w:r w:rsidR="001C3C81" w:rsidRPr="008350D9">
        <w:rPr>
          <w:lang w:val="fr-FR"/>
        </w:rPr>
        <w:t xml:space="preserve">. </w:t>
      </w:r>
      <w:r w:rsidR="0023731C" w:rsidRPr="008350D9">
        <w:rPr>
          <w:lang w:val="fr-FR"/>
        </w:rPr>
        <w:t>Sé</w:t>
      </w:r>
      <w:r w:rsidR="00FC35F9" w:rsidRPr="008350D9">
        <w:rPr>
          <w:lang w:val="fr-FR"/>
        </w:rPr>
        <w:t xml:space="preserve">lectionnez seulement le </w:t>
      </w:r>
      <w:r w:rsidR="009464BF" w:rsidRPr="008350D9">
        <w:rPr>
          <w:lang w:val="fr-FR"/>
        </w:rPr>
        <w:t xml:space="preserve">code ‘8’ </w:t>
      </w:r>
      <w:r w:rsidR="00FC35F9" w:rsidRPr="008350D9">
        <w:rPr>
          <w:lang w:val="fr-FR"/>
        </w:rPr>
        <w:t xml:space="preserve">NE SAITPAS/PAS SÛRE </w:t>
      </w:r>
      <w:r w:rsidR="00930E42" w:rsidRPr="008350D9">
        <w:rPr>
          <w:lang w:val="fr-FR"/>
        </w:rPr>
        <w:t>si elle ne sait toujours pas</w:t>
      </w:r>
      <w:r w:rsidR="00932F01">
        <w:rPr>
          <w:lang w:val="fr-FR"/>
        </w:rPr>
        <w:t>,</w:t>
      </w:r>
      <w:r w:rsidR="00930E42" w:rsidRPr="008350D9">
        <w:rPr>
          <w:lang w:val="fr-FR"/>
        </w:rPr>
        <w:t xml:space="preserve"> même après avoir insisté.</w:t>
      </w:r>
      <w:r w:rsidR="00143906" w:rsidRPr="008350D9">
        <w:rPr>
          <w:lang w:val="fr-FR"/>
        </w:rPr>
        <w:t xml:space="preserve"> </w:t>
      </w:r>
      <w:r w:rsidR="002514C2" w:rsidRPr="008350D9">
        <w:rPr>
          <w:lang w:val="fr-FR"/>
        </w:rPr>
        <w:t>Une seule réponse est autorisée</w:t>
      </w:r>
      <w:r w:rsidR="001C3C81" w:rsidRPr="008350D9">
        <w:rPr>
          <w:lang w:val="fr-FR"/>
        </w:rPr>
        <w:t>.</w:t>
      </w:r>
    </w:p>
    <w:sectPr w:rsidR="00B15725" w:rsidRPr="008350D9" w:rsidSect="00A119D5">
      <w:foot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AD7CF" w14:textId="77777777" w:rsidR="00C80BE3" w:rsidRDefault="00C80BE3">
      <w:r>
        <w:separator/>
      </w:r>
    </w:p>
  </w:endnote>
  <w:endnote w:type="continuationSeparator" w:id="0">
    <w:p w14:paraId="79EA7A35" w14:textId="77777777" w:rsidR="00C80BE3" w:rsidRDefault="00C80BE3">
      <w:r>
        <w:continuationSeparator/>
      </w:r>
    </w:p>
  </w:endnote>
  <w:endnote w:type="continuationNotice" w:id="1">
    <w:p w14:paraId="69AE659C" w14:textId="77777777" w:rsidR="00C80BE3" w:rsidRDefault="00C80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45EF" w14:textId="77777777" w:rsidR="00566CC9" w:rsidRPr="000B3921" w:rsidRDefault="00566CC9" w:rsidP="000B392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9778A" w14:textId="77777777" w:rsidR="00C80BE3" w:rsidRDefault="00C80BE3">
      <w:r>
        <w:separator/>
      </w:r>
    </w:p>
  </w:footnote>
  <w:footnote w:type="continuationSeparator" w:id="0">
    <w:p w14:paraId="494F72A2" w14:textId="77777777" w:rsidR="00C80BE3" w:rsidRDefault="00C80BE3">
      <w:r>
        <w:continuationSeparator/>
      </w:r>
    </w:p>
  </w:footnote>
  <w:footnote w:type="continuationNotice" w:id="1">
    <w:p w14:paraId="3D170F2F" w14:textId="77777777" w:rsidR="00C80BE3" w:rsidRDefault="00C80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7E6"/>
    <w:multiLevelType w:val="hybridMultilevel"/>
    <w:tmpl w:val="6E902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83521"/>
    <w:multiLevelType w:val="hybridMultilevel"/>
    <w:tmpl w:val="35AA3896"/>
    <w:lvl w:ilvl="0" w:tplc="7F067AF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24CCE"/>
    <w:multiLevelType w:val="hybridMultilevel"/>
    <w:tmpl w:val="4D30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25AD9"/>
    <w:multiLevelType w:val="hybridMultilevel"/>
    <w:tmpl w:val="4CEC81F8"/>
    <w:lvl w:ilvl="0" w:tplc="BB0E84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2C81"/>
    <w:multiLevelType w:val="hybridMultilevel"/>
    <w:tmpl w:val="1054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2BE8"/>
    <w:multiLevelType w:val="multilevel"/>
    <w:tmpl w:val="EB5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DED6E2B"/>
    <w:multiLevelType w:val="hybridMultilevel"/>
    <w:tmpl w:val="77CAE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8243E"/>
    <w:multiLevelType w:val="hybridMultilevel"/>
    <w:tmpl w:val="85B86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43A88"/>
    <w:multiLevelType w:val="hybridMultilevel"/>
    <w:tmpl w:val="38F8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MrE0szA1s7QwN7FQ0lEKTi0uzszPAykwqwUA3JuFJCwAAAA="/>
  </w:docVars>
  <w:rsids>
    <w:rsidRoot w:val="00C57BD4"/>
    <w:rsid w:val="00000863"/>
    <w:rsid w:val="00001806"/>
    <w:rsid w:val="0000193C"/>
    <w:rsid w:val="000019AA"/>
    <w:rsid w:val="00002391"/>
    <w:rsid w:val="00003CF7"/>
    <w:rsid w:val="000046DC"/>
    <w:rsid w:val="000059A8"/>
    <w:rsid w:val="000065AC"/>
    <w:rsid w:val="00010F89"/>
    <w:rsid w:val="00012921"/>
    <w:rsid w:val="000129C1"/>
    <w:rsid w:val="00015DED"/>
    <w:rsid w:val="00017805"/>
    <w:rsid w:val="000209CD"/>
    <w:rsid w:val="000219A0"/>
    <w:rsid w:val="00022682"/>
    <w:rsid w:val="000244A8"/>
    <w:rsid w:val="00025B0A"/>
    <w:rsid w:val="0002632E"/>
    <w:rsid w:val="00026701"/>
    <w:rsid w:val="00027612"/>
    <w:rsid w:val="0002792B"/>
    <w:rsid w:val="00031B35"/>
    <w:rsid w:val="00031EBD"/>
    <w:rsid w:val="00032E39"/>
    <w:rsid w:val="00032F8F"/>
    <w:rsid w:val="00033ABA"/>
    <w:rsid w:val="0003465B"/>
    <w:rsid w:val="00034A52"/>
    <w:rsid w:val="00034D85"/>
    <w:rsid w:val="0003510B"/>
    <w:rsid w:val="000355EC"/>
    <w:rsid w:val="00040B93"/>
    <w:rsid w:val="0004154B"/>
    <w:rsid w:val="000417E2"/>
    <w:rsid w:val="00042F5F"/>
    <w:rsid w:val="000435DF"/>
    <w:rsid w:val="000437EC"/>
    <w:rsid w:val="000438CC"/>
    <w:rsid w:val="00043D2F"/>
    <w:rsid w:val="00043E83"/>
    <w:rsid w:val="00044C0A"/>
    <w:rsid w:val="00044F21"/>
    <w:rsid w:val="00045A47"/>
    <w:rsid w:val="00045C14"/>
    <w:rsid w:val="00045F83"/>
    <w:rsid w:val="00045FF2"/>
    <w:rsid w:val="00046727"/>
    <w:rsid w:val="00046C8D"/>
    <w:rsid w:val="00046FE5"/>
    <w:rsid w:val="00051CE1"/>
    <w:rsid w:val="00052005"/>
    <w:rsid w:val="000520A1"/>
    <w:rsid w:val="00053086"/>
    <w:rsid w:val="00053B15"/>
    <w:rsid w:val="000546A7"/>
    <w:rsid w:val="00054AC9"/>
    <w:rsid w:val="00056355"/>
    <w:rsid w:val="000565BD"/>
    <w:rsid w:val="0006080F"/>
    <w:rsid w:val="000608E9"/>
    <w:rsid w:val="00061AE5"/>
    <w:rsid w:val="0006239D"/>
    <w:rsid w:val="00065081"/>
    <w:rsid w:val="00066BAF"/>
    <w:rsid w:val="00070772"/>
    <w:rsid w:val="0007196F"/>
    <w:rsid w:val="00071B5C"/>
    <w:rsid w:val="00073697"/>
    <w:rsid w:val="000755EF"/>
    <w:rsid w:val="00075A21"/>
    <w:rsid w:val="000763CF"/>
    <w:rsid w:val="0007708D"/>
    <w:rsid w:val="00077527"/>
    <w:rsid w:val="00077FF6"/>
    <w:rsid w:val="00080E62"/>
    <w:rsid w:val="000814BC"/>
    <w:rsid w:val="00082C9E"/>
    <w:rsid w:val="00082DEE"/>
    <w:rsid w:val="000862F2"/>
    <w:rsid w:val="00090C8C"/>
    <w:rsid w:val="00091887"/>
    <w:rsid w:val="00093159"/>
    <w:rsid w:val="0009404E"/>
    <w:rsid w:val="00094A20"/>
    <w:rsid w:val="00094ECF"/>
    <w:rsid w:val="0009514C"/>
    <w:rsid w:val="000952F4"/>
    <w:rsid w:val="000956B3"/>
    <w:rsid w:val="000A0BAD"/>
    <w:rsid w:val="000A4BC7"/>
    <w:rsid w:val="000A5439"/>
    <w:rsid w:val="000A725E"/>
    <w:rsid w:val="000B2D32"/>
    <w:rsid w:val="000B3921"/>
    <w:rsid w:val="000B5934"/>
    <w:rsid w:val="000B6C22"/>
    <w:rsid w:val="000B760C"/>
    <w:rsid w:val="000C0E5D"/>
    <w:rsid w:val="000C4CA0"/>
    <w:rsid w:val="000C5D3C"/>
    <w:rsid w:val="000C63C7"/>
    <w:rsid w:val="000C7B43"/>
    <w:rsid w:val="000C7F3C"/>
    <w:rsid w:val="000D10CB"/>
    <w:rsid w:val="000D22CE"/>
    <w:rsid w:val="000D397C"/>
    <w:rsid w:val="000D5956"/>
    <w:rsid w:val="000D6D25"/>
    <w:rsid w:val="000E0032"/>
    <w:rsid w:val="000E26B4"/>
    <w:rsid w:val="000E3140"/>
    <w:rsid w:val="000E45E5"/>
    <w:rsid w:val="000E5550"/>
    <w:rsid w:val="000E685D"/>
    <w:rsid w:val="000E685F"/>
    <w:rsid w:val="000E735D"/>
    <w:rsid w:val="000E7600"/>
    <w:rsid w:val="000F0370"/>
    <w:rsid w:val="000F0A96"/>
    <w:rsid w:val="000F1A3E"/>
    <w:rsid w:val="000F3D1E"/>
    <w:rsid w:val="000F4328"/>
    <w:rsid w:val="000F75AE"/>
    <w:rsid w:val="00100E7F"/>
    <w:rsid w:val="00100F2F"/>
    <w:rsid w:val="00101C94"/>
    <w:rsid w:val="00103B7B"/>
    <w:rsid w:val="00105818"/>
    <w:rsid w:val="001069ED"/>
    <w:rsid w:val="00107033"/>
    <w:rsid w:val="001111E8"/>
    <w:rsid w:val="001116E8"/>
    <w:rsid w:val="00111A39"/>
    <w:rsid w:val="00113369"/>
    <w:rsid w:val="00114C2C"/>
    <w:rsid w:val="0011519B"/>
    <w:rsid w:val="001179D3"/>
    <w:rsid w:val="00117D17"/>
    <w:rsid w:val="00120BAD"/>
    <w:rsid w:val="00120E47"/>
    <w:rsid w:val="00120F53"/>
    <w:rsid w:val="00125A8F"/>
    <w:rsid w:val="00125F37"/>
    <w:rsid w:val="00125F9A"/>
    <w:rsid w:val="00126B0A"/>
    <w:rsid w:val="00127A76"/>
    <w:rsid w:val="00127B6C"/>
    <w:rsid w:val="0013145F"/>
    <w:rsid w:val="00131679"/>
    <w:rsid w:val="0013372E"/>
    <w:rsid w:val="00133D58"/>
    <w:rsid w:val="00134564"/>
    <w:rsid w:val="001358E9"/>
    <w:rsid w:val="0013642A"/>
    <w:rsid w:val="00136910"/>
    <w:rsid w:val="0013713C"/>
    <w:rsid w:val="00140054"/>
    <w:rsid w:val="00140228"/>
    <w:rsid w:val="00140D1E"/>
    <w:rsid w:val="00140FA3"/>
    <w:rsid w:val="00143906"/>
    <w:rsid w:val="001439A0"/>
    <w:rsid w:val="00145A6C"/>
    <w:rsid w:val="00145ADD"/>
    <w:rsid w:val="00145DCA"/>
    <w:rsid w:val="00145FA2"/>
    <w:rsid w:val="00146B8F"/>
    <w:rsid w:val="001519C4"/>
    <w:rsid w:val="00151B92"/>
    <w:rsid w:val="001539E7"/>
    <w:rsid w:val="0015403B"/>
    <w:rsid w:val="00155017"/>
    <w:rsid w:val="00164688"/>
    <w:rsid w:val="00164F25"/>
    <w:rsid w:val="001650C5"/>
    <w:rsid w:val="00165954"/>
    <w:rsid w:val="00165CD9"/>
    <w:rsid w:val="00165FFB"/>
    <w:rsid w:val="001661C8"/>
    <w:rsid w:val="001676BF"/>
    <w:rsid w:val="00170D5D"/>
    <w:rsid w:val="0017144B"/>
    <w:rsid w:val="00171F2E"/>
    <w:rsid w:val="00172F9F"/>
    <w:rsid w:val="00173963"/>
    <w:rsid w:val="001742DF"/>
    <w:rsid w:val="00175C25"/>
    <w:rsid w:val="00176A2D"/>
    <w:rsid w:val="00180FEC"/>
    <w:rsid w:val="001818F4"/>
    <w:rsid w:val="001822E5"/>
    <w:rsid w:val="00182B80"/>
    <w:rsid w:val="00184F2C"/>
    <w:rsid w:val="0018740B"/>
    <w:rsid w:val="00187A31"/>
    <w:rsid w:val="0019073A"/>
    <w:rsid w:val="00190D3B"/>
    <w:rsid w:val="0019103C"/>
    <w:rsid w:val="001944AD"/>
    <w:rsid w:val="00194D8F"/>
    <w:rsid w:val="0019509D"/>
    <w:rsid w:val="001956CE"/>
    <w:rsid w:val="001962AB"/>
    <w:rsid w:val="001968F8"/>
    <w:rsid w:val="00197392"/>
    <w:rsid w:val="0019769B"/>
    <w:rsid w:val="001A0014"/>
    <w:rsid w:val="001A1D54"/>
    <w:rsid w:val="001A35E6"/>
    <w:rsid w:val="001A4071"/>
    <w:rsid w:val="001A5BF0"/>
    <w:rsid w:val="001A68C6"/>
    <w:rsid w:val="001A7AE3"/>
    <w:rsid w:val="001B0CD5"/>
    <w:rsid w:val="001B1755"/>
    <w:rsid w:val="001B1CCE"/>
    <w:rsid w:val="001B2499"/>
    <w:rsid w:val="001B3C49"/>
    <w:rsid w:val="001B3FF9"/>
    <w:rsid w:val="001B4219"/>
    <w:rsid w:val="001B4E52"/>
    <w:rsid w:val="001B50DC"/>
    <w:rsid w:val="001B5449"/>
    <w:rsid w:val="001B7072"/>
    <w:rsid w:val="001C08CD"/>
    <w:rsid w:val="001C0ADD"/>
    <w:rsid w:val="001C3C01"/>
    <w:rsid w:val="001C3C81"/>
    <w:rsid w:val="001C59D5"/>
    <w:rsid w:val="001C6FC3"/>
    <w:rsid w:val="001C73A5"/>
    <w:rsid w:val="001C741F"/>
    <w:rsid w:val="001C7D51"/>
    <w:rsid w:val="001C7EFA"/>
    <w:rsid w:val="001D034D"/>
    <w:rsid w:val="001D315A"/>
    <w:rsid w:val="001D4622"/>
    <w:rsid w:val="001D51B5"/>
    <w:rsid w:val="001D56BB"/>
    <w:rsid w:val="001D5A42"/>
    <w:rsid w:val="001D6539"/>
    <w:rsid w:val="001D7316"/>
    <w:rsid w:val="001E1862"/>
    <w:rsid w:val="001E1E74"/>
    <w:rsid w:val="001E2733"/>
    <w:rsid w:val="001E30F4"/>
    <w:rsid w:val="001E35D3"/>
    <w:rsid w:val="001E421C"/>
    <w:rsid w:val="001E44F7"/>
    <w:rsid w:val="001E474D"/>
    <w:rsid w:val="001E4C37"/>
    <w:rsid w:val="001F330D"/>
    <w:rsid w:val="001F3327"/>
    <w:rsid w:val="001F4637"/>
    <w:rsid w:val="001F4E96"/>
    <w:rsid w:val="001F6F47"/>
    <w:rsid w:val="001F775A"/>
    <w:rsid w:val="00200DC7"/>
    <w:rsid w:val="0020193C"/>
    <w:rsid w:val="00202285"/>
    <w:rsid w:val="00202483"/>
    <w:rsid w:val="00202AD3"/>
    <w:rsid w:val="00202FD5"/>
    <w:rsid w:val="00204F9B"/>
    <w:rsid w:val="002062CC"/>
    <w:rsid w:val="00207ED4"/>
    <w:rsid w:val="00207FBA"/>
    <w:rsid w:val="002103B4"/>
    <w:rsid w:val="00210690"/>
    <w:rsid w:val="00211A96"/>
    <w:rsid w:val="00212546"/>
    <w:rsid w:val="00213EBD"/>
    <w:rsid w:val="00214450"/>
    <w:rsid w:val="00214AAC"/>
    <w:rsid w:val="00215A8C"/>
    <w:rsid w:val="00215D3E"/>
    <w:rsid w:val="00216E9F"/>
    <w:rsid w:val="002178B8"/>
    <w:rsid w:val="00217C4A"/>
    <w:rsid w:val="00217DAB"/>
    <w:rsid w:val="002206B6"/>
    <w:rsid w:val="00220EED"/>
    <w:rsid w:val="00221103"/>
    <w:rsid w:val="0022208D"/>
    <w:rsid w:val="00222BE0"/>
    <w:rsid w:val="00222C29"/>
    <w:rsid w:val="002230F7"/>
    <w:rsid w:val="00225869"/>
    <w:rsid w:val="00226151"/>
    <w:rsid w:val="00227FE4"/>
    <w:rsid w:val="00230056"/>
    <w:rsid w:val="00230175"/>
    <w:rsid w:val="00230E62"/>
    <w:rsid w:val="002316CA"/>
    <w:rsid w:val="00233999"/>
    <w:rsid w:val="00235617"/>
    <w:rsid w:val="002365BC"/>
    <w:rsid w:val="0023731C"/>
    <w:rsid w:val="002400FF"/>
    <w:rsid w:val="00240B5D"/>
    <w:rsid w:val="00241A3F"/>
    <w:rsid w:val="00243147"/>
    <w:rsid w:val="00245B5F"/>
    <w:rsid w:val="00247C27"/>
    <w:rsid w:val="002503BA"/>
    <w:rsid w:val="00250727"/>
    <w:rsid w:val="002509EB"/>
    <w:rsid w:val="00250A5C"/>
    <w:rsid w:val="002514C2"/>
    <w:rsid w:val="0025330E"/>
    <w:rsid w:val="00253721"/>
    <w:rsid w:val="00253A42"/>
    <w:rsid w:val="00253B28"/>
    <w:rsid w:val="00254318"/>
    <w:rsid w:val="0025481D"/>
    <w:rsid w:val="00256143"/>
    <w:rsid w:val="00256A33"/>
    <w:rsid w:val="00257C7F"/>
    <w:rsid w:val="002605ED"/>
    <w:rsid w:val="0026065D"/>
    <w:rsid w:val="002611E2"/>
    <w:rsid w:val="002636CE"/>
    <w:rsid w:val="00264292"/>
    <w:rsid w:val="00264ACA"/>
    <w:rsid w:val="00265598"/>
    <w:rsid w:val="00266690"/>
    <w:rsid w:val="00270283"/>
    <w:rsid w:val="002704BE"/>
    <w:rsid w:val="00270C26"/>
    <w:rsid w:val="00273AFA"/>
    <w:rsid w:val="00273BA7"/>
    <w:rsid w:val="00274F9A"/>
    <w:rsid w:val="00275020"/>
    <w:rsid w:val="00276E3A"/>
    <w:rsid w:val="00277A7D"/>
    <w:rsid w:val="002816D6"/>
    <w:rsid w:val="00282658"/>
    <w:rsid w:val="002836CB"/>
    <w:rsid w:val="00283F3A"/>
    <w:rsid w:val="002841F3"/>
    <w:rsid w:val="00285055"/>
    <w:rsid w:val="002852B4"/>
    <w:rsid w:val="00285E13"/>
    <w:rsid w:val="00292BBF"/>
    <w:rsid w:val="00292D24"/>
    <w:rsid w:val="00293800"/>
    <w:rsid w:val="00293841"/>
    <w:rsid w:val="002943FE"/>
    <w:rsid w:val="002954B6"/>
    <w:rsid w:val="002974B4"/>
    <w:rsid w:val="002978E6"/>
    <w:rsid w:val="002978FA"/>
    <w:rsid w:val="00297D02"/>
    <w:rsid w:val="002A0960"/>
    <w:rsid w:val="002A0D1E"/>
    <w:rsid w:val="002A1273"/>
    <w:rsid w:val="002A1FD6"/>
    <w:rsid w:val="002A31F6"/>
    <w:rsid w:val="002A4811"/>
    <w:rsid w:val="002A4DEF"/>
    <w:rsid w:val="002A684D"/>
    <w:rsid w:val="002A699D"/>
    <w:rsid w:val="002A6A12"/>
    <w:rsid w:val="002A7231"/>
    <w:rsid w:val="002B1046"/>
    <w:rsid w:val="002B1324"/>
    <w:rsid w:val="002B1AF1"/>
    <w:rsid w:val="002B22B2"/>
    <w:rsid w:val="002B3996"/>
    <w:rsid w:val="002B429C"/>
    <w:rsid w:val="002B460D"/>
    <w:rsid w:val="002B4970"/>
    <w:rsid w:val="002B4DA6"/>
    <w:rsid w:val="002B55AD"/>
    <w:rsid w:val="002B729A"/>
    <w:rsid w:val="002B74AB"/>
    <w:rsid w:val="002C1196"/>
    <w:rsid w:val="002C1F50"/>
    <w:rsid w:val="002C28D1"/>
    <w:rsid w:val="002C2F72"/>
    <w:rsid w:val="002C399F"/>
    <w:rsid w:val="002C4EE4"/>
    <w:rsid w:val="002C5E7A"/>
    <w:rsid w:val="002C7285"/>
    <w:rsid w:val="002C7323"/>
    <w:rsid w:val="002D0D0B"/>
    <w:rsid w:val="002D2A9C"/>
    <w:rsid w:val="002D32CB"/>
    <w:rsid w:val="002D5356"/>
    <w:rsid w:val="002D5F43"/>
    <w:rsid w:val="002D6B9C"/>
    <w:rsid w:val="002E02E0"/>
    <w:rsid w:val="002E1FD8"/>
    <w:rsid w:val="002E28D7"/>
    <w:rsid w:val="002E3178"/>
    <w:rsid w:val="002E4C60"/>
    <w:rsid w:val="002E59AC"/>
    <w:rsid w:val="002E59DD"/>
    <w:rsid w:val="002E5BFC"/>
    <w:rsid w:val="002E616A"/>
    <w:rsid w:val="002E7676"/>
    <w:rsid w:val="002E7C78"/>
    <w:rsid w:val="002F28C9"/>
    <w:rsid w:val="002F2FCC"/>
    <w:rsid w:val="002F32D3"/>
    <w:rsid w:val="002F50E8"/>
    <w:rsid w:val="002F515B"/>
    <w:rsid w:val="002F5957"/>
    <w:rsid w:val="002F72C7"/>
    <w:rsid w:val="00300BFF"/>
    <w:rsid w:val="003017AA"/>
    <w:rsid w:val="00303C96"/>
    <w:rsid w:val="00303CD3"/>
    <w:rsid w:val="00305E4B"/>
    <w:rsid w:val="00306504"/>
    <w:rsid w:val="00311D3E"/>
    <w:rsid w:val="00312AB4"/>
    <w:rsid w:val="00313AC2"/>
    <w:rsid w:val="00316ED3"/>
    <w:rsid w:val="003171D9"/>
    <w:rsid w:val="00317F5B"/>
    <w:rsid w:val="00321B84"/>
    <w:rsid w:val="003238A4"/>
    <w:rsid w:val="003239F7"/>
    <w:rsid w:val="00323DBB"/>
    <w:rsid w:val="0032497D"/>
    <w:rsid w:val="00326D55"/>
    <w:rsid w:val="003271F5"/>
    <w:rsid w:val="00327518"/>
    <w:rsid w:val="0033006C"/>
    <w:rsid w:val="00331362"/>
    <w:rsid w:val="003316FB"/>
    <w:rsid w:val="00331FD4"/>
    <w:rsid w:val="0033360D"/>
    <w:rsid w:val="003336E2"/>
    <w:rsid w:val="00334607"/>
    <w:rsid w:val="00334EBA"/>
    <w:rsid w:val="00336118"/>
    <w:rsid w:val="00336B72"/>
    <w:rsid w:val="00336F42"/>
    <w:rsid w:val="00337649"/>
    <w:rsid w:val="00340BAA"/>
    <w:rsid w:val="003412A5"/>
    <w:rsid w:val="0034284A"/>
    <w:rsid w:val="00343722"/>
    <w:rsid w:val="003456B2"/>
    <w:rsid w:val="00345A49"/>
    <w:rsid w:val="003460A9"/>
    <w:rsid w:val="003469C2"/>
    <w:rsid w:val="00347A60"/>
    <w:rsid w:val="00347C09"/>
    <w:rsid w:val="00350A80"/>
    <w:rsid w:val="00350D46"/>
    <w:rsid w:val="00351785"/>
    <w:rsid w:val="00351A12"/>
    <w:rsid w:val="00352F92"/>
    <w:rsid w:val="00354F2C"/>
    <w:rsid w:val="003552C2"/>
    <w:rsid w:val="00355BDB"/>
    <w:rsid w:val="00360329"/>
    <w:rsid w:val="003606AA"/>
    <w:rsid w:val="00360AC8"/>
    <w:rsid w:val="00360EF4"/>
    <w:rsid w:val="00362194"/>
    <w:rsid w:val="00365067"/>
    <w:rsid w:val="00365069"/>
    <w:rsid w:val="00366482"/>
    <w:rsid w:val="003677BD"/>
    <w:rsid w:val="00370167"/>
    <w:rsid w:val="0037287C"/>
    <w:rsid w:val="00372E16"/>
    <w:rsid w:val="00374705"/>
    <w:rsid w:val="00374A2F"/>
    <w:rsid w:val="00374B8C"/>
    <w:rsid w:val="003767BD"/>
    <w:rsid w:val="00376F48"/>
    <w:rsid w:val="003821B1"/>
    <w:rsid w:val="00383B1E"/>
    <w:rsid w:val="00384378"/>
    <w:rsid w:val="0038558D"/>
    <w:rsid w:val="0038590A"/>
    <w:rsid w:val="003859AE"/>
    <w:rsid w:val="00386021"/>
    <w:rsid w:val="0038666B"/>
    <w:rsid w:val="00386E69"/>
    <w:rsid w:val="00387AC7"/>
    <w:rsid w:val="00387BF3"/>
    <w:rsid w:val="00387CE1"/>
    <w:rsid w:val="00392067"/>
    <w:rsid w:val="003921BA"/>
    <w:rsid w:val="00396357"/>
    <w:rsid w:val="0039676A"/>
    <w:rsid w:val="003977B6"/>
    <w:rsid w:val="003A165A"/>
    <w:rsid w:val="003A20D9"/>
    <w:rsid w:val="003A241E"/>
    <w:rsid w:val="003A2BC1"/>
    <w:rsid w:val="003A31DC"/>
    <w:rsid w:val="003A3216"/>
    <w:rsid w:val="003A3AD2"/>
    <w:rsid w:val="003A4A30"/>
    <w:rsid w:val="003A4EDA"/>
    <w:rsid w:val="003A6C24"/>
    <w:rsid w:val="003A6E6D"/>
    <w:rsid w:val="003B10A5"/>
    <w:rsid w:val="003B137D"/>
    <w:rsid w:val="003B13B0"/>
    <w:rsid w:val="003B2A5F"/>
    <w:rsid w:val="003B4304"/>
    <w:rsid w:val="003B4389"/>
    <w:rsid w:val="003B5615"/>
    <w:rsid w:val="003B5A2E"/>
    <w:rsid w:val="003B6968"/>
    <w:rsid w:val="003B7922"/>
    <w:rsid w:val="003C08F3"/>
    <w:rsid w:val="003C0DC0"/>
    <w:rsid w:val="003C1F3A"/>
    <w:rsid w:val="003C1FB0"/>
    <w:rsid w:val="003C2ADF"/>
    <w:rsid w:val="003C3F26"/>
    <w:rsid w:val="003C3F8E"/>
    <w:rsid w:val="003C57C4"/>
    <w:rsid w:val="003C6BF6"/>
    <w:rsid w:val="003C6DA8"/>
    <w:rsid w:val="003C74F7"/>
    <w:rsid w:val="003C7C43"/>
    <w:rsid w:val="003D00F8"/>
    <w:rsid w:val="003D08C8"/>
    <w:rsid w:val="003D0DAA"/>
    <w:rsid w:val="003D1AB1"/>
    <w:rsid w:val="003D1EA2"/>
    <w:rsid w:val="003D2C09"/>
    <w:rsid w:val="003D2CFF"/>
    <w:rsid w:val="003D4713"/>
    <w:rsid w:val="003D4C86"/>
    <w:rsid w:val="003D4CF6"/>
    <w:rsid w:val="003D53BA"/>
    <w:rsid w:val="003D5E82"/>
    <w:rsid w:val="003D7639"/>
    <w:rsid w:val="003D76C1"/>
    <w:rsid w:val="003D7D9A"/>
    <w:rsid w:val="003E207D"/>
    <w:rsid w:val="003E22B8"/>
    <w:rsid w:val="003E2DC9"/>
    <w:rsid w:val="003E3015"/>
    <w:rsid w:val="003E3CA6"/>
    <w:rsid w:val="003E7319"/>
    <w:rsid w:val="003F087A"/>
    <w:rsid w:val="003F0A14"/>
    <w:rsid w:val="003F3EAC"/>
    <w:rsid w:val="003F46D4"/>
    <w:rsid w:val="003F4934"/>
    <w:rsid w:val="003F621C"/>
    <w:rsid w:val="003F6B7E"/>
    <w:rsid w:val="003F7435"/>
    <w:rsid w:val="003F7BD5"/>
    <w:rsid w:val="003F7D88"/>
    <w:rsid w:val="00400268"/>
    <w:rsid w:val="00400A7D"/>
    <w:rsid w:val="00400FA1"/>
    <w:rsid w:val="004028DB"/>
    <w:rsid w:val="00403185"/>
    <w:rsid w:val="004049F4"/>
    <w:rsid w:val="004052B5"/>
    <w:rsid w:val="00406314"/>
    <w:rsid w:val="004066D0"/>
    <w:rsid w:val="00406F9A"/>
    <w:rsid w:val="004104C6"/>
    <w:rsid w:val="004104EF"/>
    <w:rsid w:val="00410BD2"/>
    <w:rsid w:val="00412D18"/>
    <w:rsid w:val="00412DA9"/>
    <w:rsid w:val="00413635"/>
    <w:rsid w:val="00414005"/>
    <w:rsid w:val="0041408E"/>
    <w:rsid w:val="004160AD"/>
    <w:rsid w:val="00416F0F"/>
    <w:rsid w:val="00417663"/>
    <w:rsid w:val="00417B79"/>
    <w:rsid w:val="0042006D"/>
    <w:rsid w:val="00421150"/>
    <w:rsid w:val="00421E48"/>
    <w:rsid w:val="00423B33"/>
    <w:rsid w:val="00424BD2"/>
    <w:rsid w:val="0042556D"/>
    <w:rsid w:val="00425DD9"/>
    <w:rsid w:val="00426122"/>
    <w:rsid w:val="00431764"/>
    <w:rsid w:val="0043313F"/>
    <w:rsid w:val="00434737"/>
    <w:rsid w:val="004348BB"/>
    <w:rsid w:val="00437916"/>
    <w:rsid w:val="0044011B"/>
    <w:rsid w:val="00440674"/>
    <w:rsid w:val="00441D86"/>
    <w:rsid w:val="00442618"/>
    <w:rsid w:val="00442B51"/>
    <w:rsid w:val="00442F5C"/>
    <w:rsid w:val="00445EAB"/>
    <w:rsid w:val="004478DA"/>
    <w:rsid w:val="00450987"/>
    <w:rsid w:val="00450AA6"/>
    <w:rsid w:val="00450BE6"/>
    <w:rsid w:val="004520FA"/>
    <w:rsid w:val="004556C5"/>
    <w:rsid w:val="00455B46"/>
    <w:rsid w:val="0045630E"/>
    <w:rsid w:val="00456EBA"/>
    <w:rsid w:val="00460252"/>
    <w:rsid w:val="00461D9D"/>
    <w:rsid w:val="0046261D"/>
    <w:rsid w:val="004626A0"/>
    <w:rsid w:val="0046546C"/>
    <w:rsid w:val="00466F8F"/>
    <w:rsid w:val="004674F1"/>
    <w:rsid w:val="00470818"/>
    <w:rsid w:val="00472C69"/>
    <w:rsid w:val="00472D8C"/>
    <w:rsid w:val="00472E29"/>
    <w:rsid w:val="004732EB"/>
    <w:rsid w:val="00473E53"/>
    <w:rsid w:val="00473FB9"/>
    <w:rsid w:val="00474124"/>
    <w:rsid w:val="0047537E"/>
    <w:rsid w:val="00475ED8"/>
    <w:rsid w:val="0048046F"/>
    <w:rsid w:val="004812D1"/>
    <w:rsid w:val="00481F3A"/>
    <w:rsid w:val="004823FA"/>
    <w:rsid w:val="004827B6"/>
    <w:rsid w:val="004840F7"/>
    <w:rsid w:val="00485E54"/>
    <w:rsid w:val="00486230"/>
    <w:rsid w:val="00486B54"/>
    <w:rsid w:val="00486E98"/>
    <w:rsid w:val="00490225"/>
    <w:rsid w:val="004905B8"/>
    <w:rsid w:val="004914EF"/>
    <w:rsid w:val="004918B0"/>
    <w:rsid w:val="0049254E"/>
    <w:rsid w:val="00492BA0"/>
    <w:rsid w:val="00492DEF"/>
    <w:rsid w:val="00492DF2"/>
    <w:rsid w:val="00493372"/>
    <w:rsid w:val="00493865"/>
    <w:rsid w:val="00494ADF"/>
    <w:rsid w:val="00496F9B"/>
    <w:rsid w:val="004A00E3"/>
    <w:rsid w:val="004A06ED"/>
    <w:rsid w:val="004A21AF"/>
    <w:rsid w:val="004A24A6"/>
    <w:rsid w:val="004A255E"/>
    <w:rsid w:val="004A2893"/>
    <w:rsid w:val="004A38FB"/>
    <w:rsid w:val="004A4434"/>
    <w:rsid w:val="004A5030"/>
    <w:rsid w:val="004B1C0A"/>
    <w:rsid w:val="004B2016"/>
    <w:rsid w:val="004B2E4A"/>
    <w:rsid w:val="004B2F03"/>
    <w:rsid w:val="004B3326"/>
    <w:rsid w:val="004B38C6"/>
    <w:rsid w:val="004B4461"/>
    <w:rsid w:val="004B45FD"/>
    <w:rsid w:val="004B4DA9"/>
    <w:rsid w:val="004B5055"/>
    <w:rsid w:val="004B7A0E"/>
    <w:rsid w:val="004B7EA1"/>
    <w:rsid w:val="004C15BC"/>
    <w:rsid w:val="004C180E"/>
    <w:rsid w:val="004C395F"/>
    <w:rsid w:val="004C50D1"/>
    <w:rsid w:val="004C5121"/>
    <w:rsid w:val="004C5AC6"/>
    <w:rsid w:val="004C5C57"/>
    <w:rsid w:val="004C6F62"/>
    <w:rsid w:val="004C7716"/>
    <w:rsid w:val="004D4412"/>
    <w:rsid w:val="004D62C1"/>
    <w:rsid w:val="004D638B"/>
    <w:rsid w:val="004E0718"/>
    <w:rsid w:val="004E07D2"/>
    <w:rsid w:val="004E18A8"/>
    <w:rsid w:val="004E24C4"/>
    <w:rsid w:val="004E2B25"/>
    <w:rsid w:val="004E2BC1"/>
    <w:rsid w:val="004E314D"/>
    <w:rsid w:val="004E32EE"/>
    <w:rsid w:val="004E3D0C"/>
    <w:rsid w:val="004E4344"/>
    <w:rsid w:val="004E47AB"/>
    <w:rsid w:val="004E5151"/>
    <w:rsid w:val="004E614D"/>
    <w:rsid w:val="004F1401"/>
    <w:rsid w:val="004F1D08"/>
    <w:rsid w:val="004F2F4D"/>
    <w:rsid w:val="004F4098"/>
    <w:rsid w:val="004F43C5"/>
    <w:rsid w:val="004F4703"/>
    <w:rsid w:val="004F5EDD"/>
    <w:rsid w:val="004F7421"/>
    <w:rsid w:val="004F74C6"/>
    <w:rsid w:val="005032D8"/>
    <w:rsid w:val="00503FC1"/>
    <w:rsid w:val="00504776"/>
    <w:rsid w:val="00505526"/>
    <w:rsid w:val="00506027"/>
    <w:rsid w:val="0050638F"/>
    <w:rsid w:val="00507AE4"/>
    <w:rsid w:val="005105B5"/>
    <w:rsid w:val="005126B8"/>
    <w:rsid w:val="005127C9"/>
    <w:rsid w:val="00514382"/>
    <w:rsid w:val="005146D0"/>
    <w:rsid w:val="00515138"/>
    <w:rsid w:val="00515698"/>
    <w:rsid w:val="00515D56"/>
    <w:rsid w:val="00515FB3"/>
    <w:rsid w:val="0051654B"/>
    <w:rsid w:val="0051659E"/>
    <w:rsid w:val="00516BDC"/>
    <w:rsid w:val="0051723E"/>
    <w:rsid w:val="005174F4"/>
    <w:rsid w:val="00517C93"/>
    <w:rsid w:val="00520849"/>
    <w:rsid w:val="00520C8D"/>
    <w:rsid w:val="0052224E"/>
    <w:rsid w:val="005224D3"/>
    <w:rsid w:val="00525A04"/>
    <w:rsid w:val="00525B6A"/>
    <w:rsid w:val="00526662"/>
    <w:rsid w:val="00527335"/>
    <w:rsid w:val="00530AAE"/>
    <w:rsid w:val="00530CAF"/>
    <w:rsid w:val="005328B8"/>
    <w:rsid w:val="00533105"/>
    <w:rsid w:val="005343D5"/>
    <w:rsid w:val="00535099"/>
    <w:rsid w:val="005412A1"/>
    <w:rsid w:val="005421A3"/>
    <w:rsid w:val="00542849"/>
    <w:rsid w:val="00547524"/>
    <w:rsid w:val="00551AF7"/>
    <w:rsid w:val="00553929"/>
    <w:rsid w:val="00554159"/>
    <w:rsid w:val="00555066"/>
    <w:rsid w:val="005556F1"/>
    <w:rsid w:val="005557EF"/>
    <w:rsid w:val="00556525"/>
    <w:rsid w:val="0055786C"/>
    <w:rsid w:val="005605EC"/>
    <w:rsid w:val="00560909"/>
    <w:rsid w:val="00560B6F"/>
    <w:rsid w:val="00561A91"/>
    <w:rsid w:val="00562BD5"/>
    <w:rsid w:val="00562CF0"/>
    <w:rsid w:val="00563AB7"/>
    <w:rsid w:val="0056520D"/>
    <w:rsid w:val="005665D1"/>
    <w:rsid w:val="00566890"/>
    <w:rsid w:val="00566CC9"/>
    <w:rsid w:val="005700D4"/>
    <w:rsid w:val="0057090C"/>
    <w:rsid w:val="00571286"/>
    <w:rsid w:val="005713E2"/>
    <w:rsid w:val="00571861"/>
    <w:rsid w:val="00573819"/>
    <w:rsid w:val="0057406B"/>
    <w:rsid w:val="00582AF3"/>
    <w:rsid w:val="00587D1F"/>
    <w:rsid w:val="00590B99"/>
    <w:rsid w:val="00591402"/>
    <w:rsid w:val="00592C58"/>
    <w:rsid w:val="00593F54"/>
    <w:rsid w:val="00594DDF"/>
    <w:rsid w:val="005962F6"/>
    <w:rsid w:val="00596DD7"/>
    <w:rsid w:val="005A03E6"/>
    <w:rsid w:val="005A1E28"/>
    <w:rsid w:val="005A290C"/>
    <w:rsid w:val="005A31DF"/>
    <w:rsid w:val="005A4354"/>
    <w:rsid w:val="005A556F"/>
    <w:rsid w:val="005A7B3F"/>
    <w:rsid w:val="005A7EDC"/>
    <w:rsid w:val="005B004A"/>
    <w:rsid w:val="005B13A6"/>
    <w:rsid w:val="005B1590"/>
    <w:rsid w:val="005B19EE"/>
    <w:rsid w:val="005B39A3"/>
    <w:rsid w:val="005B7127"/>
    <w:rsid w:val="005B752B"/>
    <w:rsid w:val="005C16A7"/>
    <w:rsid w:val="005C24B5"/>
    <w:rsid w:val="005C30E3"/>
    <w:rsid w:val="005C354B"/>
    <w:rsid w:val="005C3AD8"/>
    <w:rsid w:val="005C40C3"/>
    <w:rsid w:val="005C49DC"/>
    <w:rsid w:val="005C56F0"/>
    <w:rsid w:val="005C75B8"/>
    <w:rsid w:val="005D036A"/>
    <w:rsid w:val="005D1704"/>
    <w:rsid w:val="005D1C10"/>
    <w:rsid w:val="005D2771"/>
    <w:rsid w:val="005D3812"/>
    <w:rsid w:val="005D5AC9"/>
    <w:rsid w:val="005D632C"/>
    <w:rsid w:val="005E0768"/>
    <w:rsid w:val="005E16AD"/>
    <w:rsid w:val="005E2382"/>
    <w:rsid w:val="005E329B"/>
    <w:rsid w:val="005E3426"/>
    <w:rsid w:val="005E4542"/>
    <w:rsid w:val="005E539F"/>
    <w:rsid w:val="005E548D"/>
    <w:rsid w:val="005E5E9A"/>
    <w:rsid w:val="005E65AD"/>
    <w:rsid w:val="005E6B3C"/>
    <w:rsid w:val="005E6FEF"/>
    <w:rsid w:val="005E73A7"/>
    <w:rsid w:val="005F01B8"/>
    <w:rsid w:val="005F119C"/>
    <w:rsid w:val="005F2564"/>
    <w:rsid w:val="005F391F"/>
    <w:rsid w:val="005F50F6"/>
    <w:rsid w:val="005F51AF"/>
    <w:rsid w:val="005F6FCA"/>
    <w:rsid w:val="005F76B9"/>
    <w:rsid w:val="00600AEE"/>
    <w:rsid w:val="00600CBB"/>
    <w:rsid w:val="0060202F"/>
    <w:rsid w:val="00602BFA"/>
    <w:rsid w:val="006047D3"/>
    <w:rsid w:val="00604A98"/>
    <w:rsid w:val="00604F1E"/>
    <w:rsid w:val="00604F3A"/>
    <w:rsid w:val="0060508C"/>
    <w:rsid w:val="00606409"/>
    <w:rsid w:val="00606DF8"/>
    <w:rsid w:val="006104FF"/>
    <w:rsid w:val="0061076D"/>
    <w:rsid w:val="00610A97"/>
    <w:rsid w:val="006116E9"/>
    <w:rsid w:val="00611EEC"/>
    <w:rsid w:val="00611F1B"/>
    <w:rsid w:val="00612676"/>
    <w:rsid w:val="006129EF"/>
    <w:rsid w:val="00612D70"/>
    <w:rsid w:val="006150E0"/>
    <w:rsid w:val="00615568"/>
    <w:rsid w:val="00616E75"/>
    <w:rsid w:val="006179AB"/>
    <w:rsid w:val="00620E77"/>
    <w:rsid w:val="00621340"/>
    <w:rsid w:val="0062189B"/>
    <w:rsid w:val="00621CDC"/>
    <w:rsid w:val="0062269B"/>
    <w:rsid w:val="00624A6C"/>
    <w:rsid w:val="006267A5"/>
    <w:rsid w:val="006268BE"/>
    <w:rsid w:val="00631801"/>
    <w:rsid w:val="0063251F"/>
    <w:rsid w:val="0063260B"/>
    <w:rsid w:val="006326E4"/>
    <w:rsid w:val="00633168"/>
    <w:rsid w:val="0063577D"/>
    <w:rsid w:val="00642211"/>
    <w:rsid w:val="00642D73"/>
    <w:rsid w:val="00642F9A"/>
    <w:rsid w:val="00643470"/>
    <w:rsid w:val="0064443E"/>
    <w:rsid w:val="006505FC"/>
    <w:rsid w:val="00650C24"/>
    <w:rsid w:val="00651697"/>
    <w:rsid w:val="0065217D"/>
    <w:rsid w:val="00652CD1"/>
    <w:rsid w:val="00654049"/>
    <w:rsid w:val="00655D4D"/>
    <w:rsid w:val="00655FF8"/>
    <w:rsid w:val="00656B37"/>
    <w:rsid w:val="00656FB6"/>
    <w:rsid w:val="00661282"/>
    <w:rsid w:val="00661D48"/>
    <w:rsid w:val="00662A0A"/>
    <w:rsid w:val="00662C31"/>
    <w:rsid w:val="00663B31"/>
    <w:rsid w:val="00663FF3"/>
    <w:rsid w:val="006646EC"/>
    <w:rsid w:val="00665F0D"/>
    <w:rsid w:val="00666598"/>
    <w:rsid w:val="00666888"/>
    <w:rsid w:val="0066740A"/>
    <w:rsid w:val="00667568"/>
    <w:rsid w:val="00667B2F"/>
    <w:rsid w:val="00671E80"/>
    <w:rsid w:val="006727B7"/>
    <w:rsid w:val="00672A6C"/>
    <w:rsid w:val="006736E5"/>
    <w:rsid w:val="00673CF9"/>
    <w:rsid w:val="00674D07"/>
    <w:rsid w:val="00675537"/>
    <w:rsid w:val="00675FF8"/>
    <w:rsid w:val="00680735"/>
    <w:rsid w:val="0068224B"/>
    <w:rsid w:val="00682996"/>
    <w:rsid w:val="0068389B"/>
    <w:rsid w:val="00683A92"/>
    <w:rsid w:val="00684417"/>
    <w:rsid w:val="00685471"/>
    <w:rsid w:val="00686BE6"/>
    <w:rsid w:val="0068790F"/>
    <w:rsid w:val="00690634"/>
    <w:rsid w:val="00690D42"/>
    <w:rsid w:val="006911E8"/>
    <w:rsid w:val="006915AC"/>
    <w:rsid w:val="006933A5"/>
    <w:rsid w:val="0069762F"/>
    <w:rsid w:val="006A333B"/>
    <w:rsid w:val="006A398B"/>
    <w:rsid w:val="006A3F63"/>
    <w:rsid w:val="006A444C"/>
    <w:rsid w:val="006A63D5"/>
    <w:rsid w:val="006A79E5"/>
    <w:rsid w:val="006A7DF2"/>
    <w:rsid w:val="006B0263"/>
    <w:rsid w:val="006B04C7"/>
    <w:rsid w:val="006B0CF7"/>
    <w:rsid w:val="006B13FD"/>
    <w:rsid w:val="006B510F"/>
    <w:rsid w:val="006B7A0B"/>
    <w:rsid w:val="006C0316"/>
    <w:rsid w:val="006C092A"/>
    <w:rsid w:val="006C0CB2"/>
    <w:rsid w:val="006C14B0"/>
    <w:rsid w:val="006C342B"/>
    <w:rsid w:val="006C41E1"/>
    <w:rsid w:val="006C497C"/>
    <w:rsid w:val="006C4B51"/>
    <w:rsid w:val="006C5280"/>
    <w:rsid w:val="006C6131"/>
    <w:rsid w:val="006C64D0"/>
    <w:rsid w:val="006C6FB9"/>
    <w:rsid w:val="006C7134"/>
    <w:rsid w:val="006C7A3D"/>
    <w:rsid w:val="006C7EB9"/>
    <w:rsid w:val="006D2C2A"/>
    <w:rsid w:val="006D4387"/>
    <w:rsid w:val="006D4E30"/>
    <w:rsid w:val="006D6193"/>
    <w:rsid w:val="006D7834"/>
    <w:rsid w:val="006E0381"/>
    <w:rsid w:val="006E18C5"/>
    <w:rsid w:val="006E29D3"/>
    <w:rsid w:val="006E652A"/>
    <w:rsid w:val="006E67BC"/>
    <w:rsid w:val="006E6DE5"/>
    <w:rsid w:val="006F08B7"/>
    <w:rsid w:val="006F0A6D"/>
    <w:rsid w:val="006F17E6"/>
    <w:rsid w:val="006F4CC0"/>
    <w:rsid w:val="006F4CF7"/>
    <w:rsid w:val="006F4EA5"/>
    <w:rsid w:val="006F6D35"/>
    <w:rsid w:val="006F730E"/>
    <w:rsid w:val="007013C5"/>
    <w:rsid w:val="00701687"/>
    <w:rsid w:val="0070262C"/>
    <w:rsid w:val="00702C8A"/>
    <w:rsid w:val="00703B9B"/>
    <w:rsid w:val="0070410C"/>
    <w:rsid w:val="00705382"/>
    <w:rsid w:val="007124B2"/>
    <w:rsid w:val="00712612"/>
    <w:rsid w:val="00713B72"/>
    <w:rsid w:val="00714D64"/>
    <w:rsid w:val="00715070"/>
    <w:rsid w:val="00715729"/>
    <w:rsid w:val="00716AF4"/>
    <w:rsid w:val="007170A4"/>
    <w:rsid w:val="0072111D"/>
    <w:rsid w:val="00721E24"/>
    <w:rsid w:val="00723BA3"/>
    <w:rsid w:val="00724017"/>
    <w:rsid w:val="00724136"/>
    <w:rsid w:val="00726216"/>
    <w:rsid w:val="00726D8F"/>
    <w:rsid w:val="007273F2"/>
    <w:rsid w:val="007307BF"/>
    <w:rsid w:val="0073125A"/>
    <w:rsid w:val="0073311F"/>
    <w:rsid w:val="00734418"/>
    <w:rsid w:val="00734466"/>
    <w:rsid w:val="00734CE8"/>
    <w:rsid w:val="00735602"/>
    <w:rsid w:val="007356A2"/>
    <w:rsid w:val="00735F79"/>
    <w:rsid w:val="00735F96"/>
    <w:rsid w:val="00740F7D"/>
    <w:rsid w:val="007412C4"/>
    <w:rsid w:val="00743B88"/>
    <w:rsid w:val="00744666"/>
    <w:rsid w:val="007457D2"/>
    <w:rsid w:val="007466A0"/>
    <w:rsid w:val="00746913"/>
    <w:rsid w:val="007472F5"/>
    <w:rsid w:val="00747646"/>
    <w:rsid w:val="007476BC"/>
    <w:rsid w:val="0074776B"/>
    <w:rsid w:val="00747E70"/>
    <w:rsid w:val="0075036F"/>
    <w:rsid w:val="007510E9"/>
    <w:rsid w:val="00752C7C"/>
    <w:rsid w:val="00752DE6"/>
    <w:rsid w:val="00752ED8"/>
    <w:rsid w:val="00753297"/>
    <w:rsid w:val="007553EB"/>
    <w:rsid w:val="0075559F"/>
    <w:rsid w:val="00755FC4"/>
    <w:rsid w:val="00756718"/>
    <w:rsid w:val="00756C21"/>
    <w:rsid w:val="0075700F"/>
    <w:rsid w:val="00757230"/>
    <w:rsid w:val="00757926"/>
    <w:rsid w:val="0075797B"/>
    <w:rsid w:val="00761770"/>
    <w:rsid w:val="00761AEF"/>
    <w:rsid w:val="00761D8E"/>
    <w:rsid w:val="0076254F"/>
    <w:rsid w:val="0076271A"/>
    <w:rsid w:val="007669E3"/>
    <w:rsid w:val="00767095"/>
    <w:rsid w:val="00767D1D"/>
    <w:rsid w:val="007700FC"/>
    <w:rsid w:val="007723C0"/>
    <w:rsid w:val="007729D4"/>
    <w:rsid w:val="00773013"/>
    <w:rsid w:val="0077358B"/>
    <w:rsid w:val="00774569"/>
    <w:rsid w:val="00774D86"/>
    <w:rsid w:val="007770E3"/>
    <w:rsid w:val="00777185"/>
    <w:rsid w:val="0077751E"/>
    <w:rsid w:val="007823D0"/>
    <w:rsid w:val="0078251C"/>
    <w:rsid w:val="00783C46"/>
    <w:rsid w:val="00783C87"/>
    <w:rsid w:val="007850C2"/>
    <w:rsid w:val="00785ADA"/>
    <w:rsid w:val="007862D4"/>
    <w:rsid w:val="007915BC"/>
    <w:rsid w:val="00791668"/>
    <w:rsid w:val="0079468A"/>
    <w:rsid w:val="00794BFD"/>
    <w:rsid w:val="007950A7"/>
    <w:rsid w:val="00796DF8"/>
    <w:rsid w:val="007A08B4"/>
    <w:rsid w:val="007A3A8F"/>
    <w:rsid w:val="007A4D67"/>
    <w:rsid w:val="007A5139"/>
    <w:rsid w:val="007A683E"/>
    <w:rsid w:val="007B11E1"/>
    <w:rsid w:val="007B1210"/>
    <w:rsid w:val="007B15F7"/>
    <w:rsid w:val="007B1AAB"/>
    <w:rsid w:val="007B1B6A"/>
    <w:rsid w:val="007B2B5C"/>
    <w:rsid w:val="007B3C0B"/>
    <w:rsid w:val="007B4059"/>
    <w:rsid w:val="007C029D"/>
    <w:rsid w:val="007C3C89"/>
    <w:rsid w:val="007C4505"/>
    <w:rsid w:val="007C6ABB"/>
    <w:rsid w:val="007C6F77"/>
    <w:rsid w:val="007C7C79"/>
    <w:rsid w:val="007C7D68"/>
    <w:rsid w:val="007D0330"/>
    <w:rsid w:val="007D09C9"/>
    <w:rsid w:val="007D0AFC"/>
    <w:rsid w:val="007D1911"/>
    <w:rsid w:val="007D2ABF"/>
    <w:rsid w:val="007D5860"/>
    <w:rsid w:val="007D6F43"/>
    <w:rsid w:val="007E01DE"/>
    <w:rsid w:val="007E080F"/>
    <w:rsid w:val="007E099F"/>
    <w:rsid w:val="007E123D"/>
    <w:rsid w:val="007E323C"/>
    <w:rsid w:val="007E3A77"/>
    <w:rsid w:val="007E750D"/>
    <w:rsid w:val="007E78A2"/>
    <w:rsid w:val="007E7EC9"/>
    <w:rsid w:val="007F0986"/>
    <w:rsid w:val="007F0A08"/>
    <w:rsid w:val="007F0A5D"/>
    <w:rsid w:val="007F1A27"/>
    <w:rsid w:val="007F25A6"/>
    <w:rsid w:val="007F35AE"/>
    <w:rsid w:val="007F4846"/>
    <w:rsid w:val="008002C0"/>
    <w:rsid w:val="00800DCC"/>
    <w:rsid w:val="00800FB1"/>
    <w:rsid w:val="00801256"/>
    <w:rsid w:val="00801894"/>
    <w:rsid w:val="00802297"/>
    <w:rsid w:val="00804E03"/>
    <w:rsid w:val="008058A9"/>
    <w:rsid w:val="008065C0"/>
    <w:rsid w:val="00811AAC"/>
    <w:rsid w:val="0081275F"/>
    <w:rsid w:val="00812E52"/>
    <w:rsid w:val="00813C58"/>
    <w:rsid w:val="00814107"/>
    <w:rsid w:val="00816B5E"/>
    <w:rsid w:val="00817C3C"/>
    <w:rsid w:val="008200E9"/>
    <w:rsid w:val="008205BA"/>
    <w:rsid w:val="0082106F"/>
    <w:rsid w:val="008212BC"/>
    <w:rsid w:val="008219E5"/>
    <w:rsid w:val="00822445"/>
    <w:rsid w:val="00824FC3"/>
    <w:rsid w:val="00825602"/>
    <w:rsid w:val="00825664"/>
    <w:rsid w:val="00825EDE"/>
    <w:rsid w:val="0082699A"/>
    <w:rsid w:val="008279AA"/>
    <w:rsid w:val="0083004C"/>
    <w:rsid w:val="008306CB"/>
    <w:rsid w:val="0083140F"/>
    <w:rsid w:val="008327AF"/>
    <w:rsid w:val="008334F1"/>
    <w:rsid w:val="00834667"/>
    <w:rsid w:val="008350D9"/>
    <w:rsid w:val="008354B0"/>
    <w:rsid w:val="00836D7C"/>
    <w:rsid w:val="00840DBD"/>
    <w:rsid w:val="00841265"/>
    <w:rsid w:val="00842407"/>
    <w:rsid w:val="0084367D"/>
    <w:rsid w:val="00844E49"/>
    <w:rsid w:val="00846FEE"/>
    <w:rsid w:val="00847169"/>
    <w:rsid w:val="0085136E"/>
    <w:rsid w:val="00852771"/>
    <w:rsid w:val="008536F7"/>
    <w:rsid w:val="00853B60"/>
    <w:rsid w:val="00854799"/>
    <w:rsid w:val="00856D80"/>
    <w:rsid w:val="00860CDF"/>
    <w:rsid w:val="0086239D"/>
    <w:rsid w:val="008625F7"/>
    <w:rsid w:val="00862CAE"/>
    <w:rsid w:val="00863638"/>
    <w:rsid w:val="0086458F"/>
    <w:rsid w:val="00866252"/>
    <w:rsid w:val="00866AD3"/>
    <w:rsid w:val="0086750D"/>
    <w:rsid w:val="00872122"/>
    <w:rsid w:val="0087375D"/>
    <w:rsid w:val="00876A65"/>
    <w:rsid w:val="00876C4C"/>
    <w:rsid w:val="00877DE8"/>
    <w:rsid w:val="008802A1"/>
    <w:rsid w:val="008812AA"/>
    <w:rsid w:val="00884B5B"/>
    <w:rsid w:val="0088507A"/>
    <w:rsid w:val="00885F6A"/>
    <w:rsid w:val="00886FE5"/>
    <w:rsid w:val="00890401"/>
    <w:rsid w:val="0089081F"/>
    <w:rsid w:val="008909A6"/>
    <w:rsid w:val="008913C9"/>
    <w:rsid w:val="00891D6F"/>
    <w:rsid w:val="00892DA9"/>
    <w:rsid w:val="008933EE"/>
    <w:rsid w:val="00894E40"/>
    <w:rsid w:val="00896248"/>
    <w:rsid w:val="008A103A"/>
    <w:rsid w:val="008A2FD3"/>
    <w:rsid w:val="008A3EC2"/>
    <w:rsid w:val="008A4DD6"/>
    <w:rsid w:val="008A615C"/>
    <w:rsid w:val="008A723C"/>
    <w:rsid w:val="008B131E"/>
    <w:rsid w:val="008B3824"/>
    <w:rsid w:val="008B39C7"/>
    <w:rsid w:val="008B4CB9"/>
    <w:rsid w:val="008B50F4"/>
    <w:rsid w:val="008B578A"/>
    <w:rsid w:val="008B5CFB"/>
    <w:rsid w:val="008B5EAA"/>
    <w:rsid w:val="008B6766"/>
    <w:rsid w:val="008B7AD6"/>
    <w:rsid w:val="008C0D46"/>
    <w:rsid w:val="008C0F2F"/>
    <w:rsid w:val="008C12CC"/>
    <w:rsid w:val="008C1F70"/>
    <w:rsid w:val="008C2235"/>
    <w:rsid w:val="008C247C"/>
    <w:rsid w:val="008C261F"/>
    <w:rsid w:val="008C30F7"/>
    <w:rsid w:val="008C3809"/>
    <w:rsid w:val="008C3E73"/>
    <w:rsid w:val="008C716D"/>
    <w:rsid w:val="008D0B1C"/>
    <w:rsid w:val="008D13F0"/>
    <w:rsid w:val="008D5098"/>
    <w:rsid w:val="008D61C3"/>
    <w:rsid w:val="008D6816"/>
    <w:rsid w:val="008E36B5"/>
    <w:rsid w:val="008E505D"/>
    <w:rsid w:val="008E5F48"/>
    <w:rsid w:val="008E6165"/>
    <w:rsid w:val="008E6D01"/>
    <w:rsid w:val="008E6DDE"/>
    <w:rsid w:val="008E75D2"/>
    <w:rsid w:val="008E7B66"/>
    <w:rsid w:val="008F0927"/>
    <w:rsid w:val="008F15A9"/>
    <w:rsid w:val="008F173B"/>
    <w:rsid w:val="008F29EA"/>
    <w:rsid w:val="008F5743"/>
    <w:rsid w:val="008F6B44"/>
    <w:rsid w:val="008F6D4B"/>
    <w:rsid w:val="008F721B"/>
    <w:rsid w:val="008F7C7A"/>
    <w:rsid w:val="009001F7"/>
    <w:rsid w:val="00901A27"/>
    <w:rsid w:val="009035BB"/>
    <w:rsid w:val="00903EF7"/>
    <w:rsid w:val="00904655"/>
    <w:rsid w:val="00904E8B"/>
    <w:rsid w:val="0090525A"/>
    <w:rsid w:val="009053A1"/>
    <w:rsid w:val="00905B25"/>
    <w:rsid w:val="009108AB"/>
    <w:rsid w:val="00912450"/>
    <w:rsid w:val="009145F1"/>
    <w:rsid w:val="00914DBD"/>
    <w:rsid w:val="00916120"/>
    <w:rsid w:val="0091664B"/>
    <w:rsid w:val="00917A3B"/>
    <w:rsid w:val="0092007D"/>
    <w:rsid w:val="009213A5"/>
    <w:rsid w:val="00921440"/>
    <w:rsid w:val="0092149C"/>
    <w:rsid w:val="00921DBE"/>
    <w:rsid w:val="0092210B"/>
    <w:rsid w:val="00923399"/>
    <w:rsid w:val="009263F6"/>
    <w:rsid w:val="00926666"/>
    <w:rsid w:val="00926B25"/>
    <w:rsid w:val="00927513"/>
    <w:rsid w:val="00930E42"/>
    <w:rsid w:val="00931501"/>
    <w:rsid w:val="0093231B"/>
    <w:rsid w:val="00932E72"/>
    <w:rsid w:val="00932F01"/>
    <w:rsid w:val="00933504"/>
    <w:rsid w:val="009340DC"/>
    <w:rsid w:val="00934680"/>
    <w:rsid w:val="00934914"/>
    <w:rsid w:val="00934974"/>
    <w:rsid w:val="009357A7"/>
    <w:rsid w:val="00937D07"/>
    <w:rsid w:val="00942092"/>
    <w:rsid w:val="0094287F"/>
    <w:rsid w:val="00943358"/>
    <w:rsid w:val="00945063"/>
    <w:rsid w:val="009464BF"/>
    <w:rsid w:val="009479E2"/>
    <w:rsid w:val="00950A7F"/>
    <w:rsid w:val="009510BA"/>
    <w:rsid w:val="00951C00"/>
    <w:rsid w:val="0095211B"/>
    <w:rsid w:val="009561D0"/>
    <w:rsid w:val="00960DE0"/>
    <w:rsid w:val="00961350"/>
    <w:rsid w:val="009628CB"/>
    <w:rsid w:val="009630C8"/>
    <w:rsid w:val="0096346D"/>
    <w:rsid w:val="009641A9"/>
    <w:rsid w:val="00964724"/>
    <w:rsid w:val="009649E5"/>
    <w:rsid w:val="00965D9C"/>
    <w:rsid w:val="00971749"/>
    <w:rsid w:val="009721F5"/>
    <w:rsid w:val="0097232E"/>
    <w:rsid w:val="00972AA7"/>
    <w:rsid w:val="00972D94"/>
    <w:rsid w:val="009739E0"/>
    <w:rsid w:val="00973DE9"/>
    <w:rsid w:val="009742C0"/>
    <w:rsid w:val="009742DF"/>
    <w:rsid w:val="0097443C"/>
    <w:rsid w:val="0097479D"/>
    <w:rsid w:val="009754CB"/>
    <w:rsid w:val="009758EA"/>
    <w:rsid w:val="00975A33"/>
    <w:rsid w:val="00980EE6"/>
    <w:rsid w:val="00981A48"/>
    <w:rsid w:val="00981C8A"/>
    <w:rsid w:val="00981EAC"/>
    <w:rsid w:val="0098210E"/>
    <w:rsid w:val="0098236D"/>
    <w:rsid w:val="00982C5F"/>
    <w:rsid w:val="00984504"/>
    <w:rsid w:val="0098451D"/>
    <w:rsid w:val="0098595D"/>
    <w:rsid w:val="00987109"/>
    <w:rsid w:val="009909B4"/>
    <w:rsid w:val="00990A39"/>
    <w:rsid w:val="0099266D"/>
    <w:rsid w:val="00993418"/>
    <w:rsid w:val="00993D6F"/>
    <w:rsid w:val="009949D3"/>
    <w:rsid w:val="00995FB0"/>
    <w:rsid w:val="009A09C0"/>
    <w:rsid w:val="009A1D7A"/>
    <w:rsid w:val="009A208D"/>
    <w:rsid w:val="009A29F9"/>
    <w:rsid w:val="009A2A0B"/>
    <w:rsid w:val="009A2E86"/>
    <w:rsid w:val="009A718E"/>
    <w:rsid w:val="009B1501"/>
    <w:rsid w:val="009B35B5"/>
    <w:rsid w:val="009B4E35"/>
    <w:rsid w:val="009B5E2B"/>
    <w:rsid w:val="009C0495"/>
    <w:rsid w:val="009C15AC"/>
    <w:rsid w:val="009C1865"/>
    <w:rsid w:val="009C1F61"/>
    <w:rsid w:val="009C4C45"/>
    <w:rsid w:val="009C4DCE"/>
    <w:rsid w:val="009C5839"/>
    <w:rsid w:val="009D107F"/>
    <w:rsid w:val="009D12DB"/>
    <w:rsid w:val="009D1FF4"/>
    <w:rsid w:val="009D2160"/>
    <w:rsid w:val="009D3C5B"/>
    <w:rsid w:val="009D5FFB"/>
    <w:rsid w:val="009D6408"/>
    <w:rsid w:val="009D6DE4"/>
    <w:rsid w:val="009D7C79"/>
    <w:rsid w:val="009E15CE"/>
    <w:rsid w:val="009E1724"/>
    <w:rsid w:val="009E1B34"/>
    <w:rsid w:val="009E2425"/>
    <w:rsid w:val="009E2491"/>
    <w:rsid w:val="009E27CA"/>
    <w:rsid w:val="009E579E"/>
    <w:rsid w:val="009E6362"/>
    <w:rsid w:val="009E79D3"/>
    <w:rsid w:val="009F016A"/>
    <w:rsid w:val="009F1727"/>
    <w:rsid w:val="009F1A0C"/>
    <w:rsid w:val="009F2E5D"/>
    <w:rsid w:val="009F382D"/>
    <w:rsid w:val="009F5369"/>
    <w:rsid w:val="009F5426"/>
    <w:rsid w:val="009F5B46"/>
    <w:rsid w:val="009F6093"/>
    <w:rsid w:val="009F6FA6"/>
    <w:rsid w:val="009F76FE"/>
    <w:rsid w:val="009F7FB7"/>
    <w:rsid w:val="00A007BD"/>
    <w:rsid w:val="00A10607"/>
    <w:rsid w:val="00A111EF"/>
    <w:rsid w:val="00A119D5"/>
    <w:rsid w:val="00A121E3"/>
    <w:rsid w:val="00A121FA"/>
    <w:rsid w:val="00A14DAD"/>
    <w:rsid w:val="00A154DA"/>
    <w:rsid w:val="00A15929"/>
    <w:rsid w:val="00A15F0C"/>
    <w:rsid w:val="00A16221"/>
    <w:rsid w:val="00A167AE"/>
    <w:rsid w:val="00A20160"/>
    <w:rsid w:val="00A20D0D"/>
    <w:rsid w:val="00A218A2"/>
    <w:rsid w:val="00A2338E"/>
    <w:rsid w:val="00A237D2"/>
    <w:rsid w:val="00A243FB"/>
    <w:rsid w:val="00A2497F"/>
    <w:rsid w:val="00A251A3"/>
    <w:rsid w:val="00A2570C"/>
    <w:rsid w:val="00A267A8"/>
    <w:rsid w:val="00A26E0D"/>
    <w:rsid w:val="00A2789F"/>
    <w:rsid w:val="00A27FF6"/>
    <w:rsid w:val="00A30CAF"/>
    <w:rsid w:val="00A30EA2"/>
    <w:rsid w:val="00A314F4"/>
    <w:rsid w:val="00A31827"/>
    <w:rsid w:val="00A31977"/>
    <w:rsid w:val="00A323D9"/>
    <w:rsid w:val="00A32928"/>
    <w:rsid w:val="00A33326"/>
    <w:rsid w:val="00A34015"/>
    <w:rsid w:val="00A35271"/>
    <w:rsid w:val="00A3555C"/>
    <w:rsid w:val="00A3572D"/>
    <w:rsid w:val="00A35E92"/>
    <w:rsid w:val="00A370A2"/>
    <w:rsid w:val="00A4193A"/>
    <w:rsid w:val="00A41AF5"/>
    <w:rsid w:val="00A42C7A"/>
    <w:rsid w:val="00A42CDF"/>
    <w:rsid w:val="00A43289"/>
    <w:rsid w:val="00A4340C"/>
    <w:rsid w:val="00A44561"/>
    <w:rsid w:val="00A44AF9"/>
    <w:rsid w:val="00A45D16"/>
    <w:rsid w:val="00A46DDB"/>
    <w:rsid w:val="00A506F8"/>
    <w:rsid w:val="00A5080C"/>
    <w:rsid w:val="00A51234"/>
    <w:rsid w:val="00A52243"/>
    <w:rsid w:val="00A52B88"/>
    <w:rsid w:val="00A53D35"/>
    <w:rsid w:val="00A5480F"/>
    <w:rsid w:val="00A55E55"/>
    <w:rsid w:val="00A56549"/>
    <w:rsid w:val="00A576E2"/>
    <w:rsid w:val="00A6060F"/>
    <w:rsid w:val="00A61073"/>
    <w:rsid w:val="00A6294A"/>
    <w:rsid w:val="00A63DE3"/>
    <w:rsid w:val="00A66786"/>
    <w:rsid w:val="00A66A47"/>
    <w:rsid w:val="00A72526"/>
    <w:rsid w:val="00A734BF"/>
    <w:rsid w:val="00A80F5C"/>
    <w:rsid w:val="00A81B51"/>
    <w:rsid w:val="00A83500"/>
    <w:rsid w:val="00A83A61"/>
    <w:rsid w:val="00A8428F"/>
    <w:rsid w:val="00A8466A"/>
    <w:rsid w:val="00A86D9B"/>
    <w:rsid w:val="00A91312"/>
    <w:rsid w:val="00A92529"/>
    <w:rsid w:val="00A93217"/>
    <w:rsid w:val="00A9484E"/>
    <w:rsid w:val="00A94DA4"/>
    <w:rsid w:val="00A95254"/>
    <w:rsid w:val="00A9776A"/>
    <w:rsid w:val="00AA190B"/>
    <w:rsid w:val="00AA26EA"/>
    <w:rsid w:val="00AA3374"/>
    <w:rsid w:val="00AA3FFA"/>
    <w:rsid w:val="00AA500D"/>
    <w:rsid w:val="00AA5118"/>
    <w:rsid w:val="00AA56CF"/>
    <w:rsid w:val="00AB2022"/>
    <w:rsid w:val="00AB3235"/>
    <w:rsid w:val="00AB39D8"/>
    <w:rsid w:val="00AB46C4"/>
    <w:rsid w:val="00AB55DF"/>
    <w:rsid w:val="00AB6585"/>
    <w:rsid w:val="00AB7EC2"/>
    <w:rsid w:val="00AC10A9"/>
    <w:rsid w:val="00AC212A"/>
    <w:rsid w:val="00AC24CD"/>
    <w:rsid w:val="00AC481B"/>
    <w:rsid w:val="00AC4FF9"/>
    <w:rsid w:val="00AC7541"/>
    <w:rsid w:val="00AC7B00"/>
    <w:rsid w:val="00AC7D82"/>
    <w:rsid w:val="00AD002B"/>
    <w:rsid w:val="00AD1FDB"/>
    <w:rsid w:val="00AD43F2"/>
    <w:rsid w:val="00AD7BA7"/>
    <w:rsid w:val="00AD7F8B"/>
    <w:rsid w:val="00AE0812"/>
    <w:rsid w:val="00AE1ECD"/>
    <w:rsid w:val="00AE20B9"/>
    <w:rsid w:val="00AE4BAC"/>
    <w:rsid w:val="00AE6736"/>
    <w:rsid w:val="00AE6B48"/>
    <w:rsid w:val="00AE6B66"/>
    <w:rsid w:val="00AE7E22"/>
    <w:rsid w:val="00AF00A4"/>
    <w:rsid w:val="00AF0339"/>
    <w:rsid w:val="00AF21D4"/>
    <w:rsid w:val="00AF24A1"/>
    <w:rsid w:val="00AF2EBA"/>
    <w:rsid w:val="00AF3475"/>
    <w:rsid w:val="00AF34BE"/>
    <w:rsid w:val="00AF5781"/>
    <w:rsid w:val="00AF7AC0"/>
    <w:rsid w:val="00B0043B"/>
    <w:rsid w:val="00B01D35"/>
    <w:rsid w:val="00B02D35"/>
    <w:rsid w:val="00B03111"/>
    <w:rsid w:val="00B031A2"/>
    <w:rsid w:val="00B0768D"/>
    <w:rsid w:val="00B07DD5"/>
    <w:rsid w:val="00B10192"/>
    <w:rsid w:val="00B10DC2"/>
    <w:rsid w:val="00B12438"/>
    <w:rsid w:val="00B12A8E"/>
    <w:rsid w:val="00B13425"/>
    <w:rsid w:val="00B155EA"/>
    <w:rsid w:val="00B15725"/>
    <w:rsid w:val="00B1610A"/>
    <w:rsid w:val="00B17339"/>
    <w:rsid w:val="00B1734D"/>
    <w:rsid w:val="00B20064"/>
    <w:rsid w:val="00B201F3"/>
    <w:rsid w:val="00B21AF6"/>
    <w:rsid w:val="00B2256F"/>
    <w:rsid w:val="00B24E30"/>
    <w:rsid w:val="00B25118"/>
    <w:rsid w:val="00B25558"/>
    <w:rsid w:val="00B268AB"/>
    <w:rsid w:val="00B26D39"/>
    <w:rsid w:val="00B27AF4"/>
    <w:rsid w:val="00B27EE4"/>
    <w:rsid w:val="00B27F09"/>
    <w:rsid w:val="00B320C6"/>
    <w:rsid w:val="00B321F8"/>
    <w:rsid w:val="00B3220C"/>
    <w:rsid w:val="00B324E2"/>
    <w:rsid w:val="00B329E5"/>
    <w:rsid w:val="00B33EA3"/>
    <w:rsid w:val="00B34237"/>
    <w:rsid w:val="00B349A6"/>
    <w:rsid w:val="00B35640"/>
    <w:rsid w:val="00B363CA"/>
    <w:rsid w:val="00B377F4"/>
    <w:rsid w:val="00B409AC"/>
    <w:rsid w:val="00B40EB8"/>
    <w:rsid w:val="00B41578"/>
    <w:rsid w:val="00B415A4"/>
    <w:rsid w:val="00B41B0E"/>
    <w:rsid w:val="00B41D2D"/>
    <w:rsid w:val="00B42CE0"/>
    <w:rsid w:val="00B4374A"/>
    <w:rsid w:val="00B438BF"/>
    <w:rsid w:val="00B43B40"/>
    <w:rsid w:val="00B47218"/>
    <w:rsid w:val="00B5036B"/>
    <w:rsid w:val="00B51875"/>
    <w:rsid w:val="00B5276C"/>
    <w:rsid w:val="00B52DBE"/>
    <w:rsid w:val="00B52EF1"/>
    <w:rsid w:val="00B56B12"/>
    <w:rsid w:val="00B56B7D"/>
    <w:rsid w:val="00B57EB0"/>
    <w:rsid w:val="00B613BE"/>
    <w:rsid w:val="00B65458"/>
    <w:rsid w:val="00B677B6"/>
    <w:rsid w:val="00B7102A"/>
    <w:rsid w:val="00B72297"/>
    <w:rsid w:val="00B72AC2"/>
    <w:rsid w:val="00B72C74"/>
    <w:rsid w:val="00B731FA"/>
    <w:rsid w:val="00B75F10"/>
    <w:rsid w:val="00B77B63"/>
    <w:rsid w:val="00B80FF1"/>
    <w:rsid w:val="00B833AE"/>
    <w:rsid w:val="00B833B2"/>
    <w:rsid w:val="00B85C97"/>
    <w:rsid w:val="00B85F07"/>
    <w:rsid w:val="00B86719"/>
    <w:rsid w:val="00B874DF"/>
    <w:rsid w:val="00B90106"/>
    <w:rsid w:val="00B93C07"/>
    <w:rsid w:val="00B95154"/>
    <w:rsid w:val="00B952B1"/>
    <w:rsid w:val="00B95CC4"/>
    <w:rsid w:val="00B95E32"/>
    <w:rsid w:val="00B96992"/>
    <w:rsid w:val="00BA2375"/>
    <w:rsid w:val="00BA26F6"/>
    <w:rsid w:val="00BA2C2C"/>
    <w:rsid w:val="00BA3CB8"/>
    <w:rsid w:val="00BA44B0"/>
    <w:rsid w:val="00BA49AD"/>
    <w:rsid w:val="00BA4DCD"/>
    <w:rsid w:val="00BA57A3"/>
    <w:rsid w:val="00BA58EE"/>
    <w:rsid w:val="00BA751D"/>
    <w:rsid w:val="00BB238D"/>
    <w:rsid w:val="00BB2B47"/>
    <w:rsid w:val="00BB2F68"/>
    <w:rsid w:val="00BB3E63"/>
    <w:rsid w:val="00BB42FA"/>
    <w:rsid w:val="00BB45E3"/>
    <w:rsid w:val="00BB47F4"/>
    <w:rsid w:val="00BB4E28"/>
    <w:rsid w:val="00BB5078"/>
    <w:rsid w:val="00BB596D"/>
    <w:rsid w:val="00BB59B6"/>
    <w:rsid w:val="00BB6234"/>
    <w:rsid w:val="00BB6E51"/>
    <w:rsid w:val="00BC1E85"/>
    <w:rsid w:val="00BC1EDB"/>
    <w:rsid w:val="00BC315F"/>
    <w:rsid w:val="00BC45F2"/>
    <w:rsid w:val="00BC4A34"/>
    <w:rsid w:val="00BC4B7F"/>
    <w:rsid w:val="00BC50F3"/>
    <w:rsid w:val="00BC6EE1"/>
    <w:rsid w:val="00BC70AD"/>
    <w:rsid w:val="00BC71FA"/>
    <w:rsid w:val="00BD0240"/>
    <w:rsid w:val="00BD07B9"/>
    <w:rsid w:val="00BD1257"/>
    <w:rsid w:val="00BD3FDE"/>
    <w:rsid w:val="00BD660C"/>
    <w:rsid w:val="00BD6B59"/>
    <w:rsid w:val="00BE1EF5"/>
    <w:rsid w:val="00BE3115"/>
    <w:rsid w:val="00BE4850"/>
    <w:rsid w:val="00BE685C"/>
    <w:rsid w:val="00BE6BE6"/>
    <w:rsid w:val="00BE6F1E"/>
    <w:rsid w:val="00BE783E"/>
    <w:rsid w:val="00BF110C"/>
    <w:rsid w:val="00BF1A40"/>
    <w:rsid w:val="00BF31ED"/>
    <w:rsid w:val="00BF5BE0"/>
    <w:rsid w:val="00BF676F"/>
    <w:rsid w:val="00BF7A00"/>
    <w:rsid w:val="00C01920"/>
    <w:rsid w:val="00C01F20"/>
    <w:rsid w:val="00C026EA"/>
    <w:rsid w:val="00C027FB"/>
    <w:rsid w:val="00C0312C"/>
    <w:rsid w:val="00C03860"/>
    <w:rsid w:val="00C039DB"/>
    <w:rsid w:val="00C04727"/>
    <w:rsid w:val="00C05709"/>
    <w:rsid w:val="00C05B2A"/>
    <w:rsid w:val="00C0622F"/>
    <w:rsid w:val="00C0633F"/>
    <w:rsid w:val="00C069E8"/>
    <w:rsid w:val="00C10810"/>
    <w:rsid w:val="00C1083B"/>
    <w:rsid w:val="00C10AED"/>
    <w:rsid w:val="00C11494"/>
    <w:rsid w:val="00C119A2"/>
    <w:rsid w:val="00C11FB8"/>
    <w:rsid w:val="00C1238A"/>
    <w:rsid w:val="00C143D0"/>
    <w:rsid w:val="00C15FCB"/>
    <w:rsid w:val="00C168D9"/>
    <w:rsid w:val="00C16ED6"/>
    <w:rsid w:val="00C174B7"/>
    <w:rsid w:val="00C176B7"/>
    <w:rsid w:val="00C20C4F"/>
    <w:rsid w:val="00C215C9"/>
    <w:rsid w:val="00C2172B"/>
    <w:rsid w:val="00C225B0"/>
    <w:rsid w:val="00C22A0F"/>
    <w:rsid w:val="00C22AA8"/>
    <w:rsid w:val="00C23DB1"/>
    <w:rsid w:val="00C2448D"/>
    <w:rsid w:val="00C26EF1"/>
    <w:rsid w:val="00C27248"/>
    <w:rsid w:val="00C27E24"/>
    <w:rsid w:val="00C31230"/>
    <w:rsid w:val="00C3184E"/>
    <w:rsid w:val="00C328DA"/>
    <w:rsid w:val="00C349CA"/>
    <w:rsid w:val="00C36A5E"/>
    <w:rsid w:val="00C401ED"/>
    <w:rsid w:val="00C41264"/>
    <w:rsid w:val="00C41485"/>
    <w:rsid w:val="00C41D4C"/>
    <w:rsid w:val="00C41FE3"/>
    <w:rsid w:val="00C432EE"/>
    <w:rsid w:val="00C44307"/>
    <w:rsid w:val="00C4439A"/>
    <w:rsid w:val="00C46BD4"/>
    <w:rsid w:val="00C475E4"/>
    <w:rsid w:val="00C47741"/>
    <w:rsid w:val="00C47E9B"/>
    <w:rsid w:val="00C502E4"/>
    <w:rsid w:val="00C51BA4"/>
    <w:rsid w:val="00C51FDE"/>
    <w:rsid w:val="00C53C67"/>
    <w:rsid w:val="00C54754"/>
    <w:rsid w:val="00C54CC1"/>
    <w:rsid w:val="00C5500A"/>
    <w:rsid w:val="00C5516D"/>
    <w:rsid w:val="00C5629D"/>
    <w:rsid w:val="00C56970"/>
    <w:rsid w:val="00C574F3"/>
    <w:rsid w:val="00C5782B"/>
    <w:rsid w:val="00C57BD4"/>
    <w:rsid w:val="00C608B3"/>
    <w:rsid w:val="00C61643"/>
    <w:rsid w:val="00C61A5A"/>
    <w:rsid w:val="00C62163"/>
    <w:rsid w:val="00C62572"/>
    <w:rsid w:val="00C629AE"/>
    <w:rsid w:val="00C649F5"/>
    <w:rsid w:val="00C65576"/>
    <w:rsid w:val="00C6746C"/>
    <w:rsid w:val="00C67DCC"/>
    <w:rsid w:val="00C67DDA"/>
    <w:rsid w:val="00C71B87"/>
    <w:rsid w:val="00C73008"/>
    <w:rsid w:val="00C74EBA"/>
    <w:rsid w:val="00C75FF6"/>
    <w:rsid w:val="00C80BE3"/>
    <w:rsid w:val="00C8186F"/>
    <w:rsid w:val="00C81BE2"/>
    <w:rsid w:val="00C84EEC"/>
    <w:rsid w:val="00C84F81"/>
    <w:rsid w:val="00C865FF"/>
    <w:rsid w:val="00C86752"/>
    <w:rsid w:val="00C86C89"/>
    <w:rsid w:val="00C87192"/>
    <w:rsid w:val="00C907ED"/>
    <w:rsid w:val="00C92182"/>
    <w:rsid w:val="00C92AAC"/>
    <w:rsid w:val="00C94A62"/>
    <w:rsid w:val="00C94E0C"/>
    <w:rsid w:val="00C967ED"/>
    <w:rsid w:val="00CA0BD3"/>
    <w:rsid w:val="00CA1975"/>
    <w:rsid w:val="00CA2893"/>
    <w:rsid w:val="00CA2B31"/>
    <w:rsid w:val="00CA5046"/>
    <w:rsid w:val="00CA55D1"/>
    <w:rsid w:val="00CA607C"/>
    <w:rsid w:val="00CA738E"/>
    <w:rsid w:val="00CB060A"/>
    <w:rsid w:val="00CB2473"/>
    <w:rsid w:val="00CB2B43"/>
    <w:rsid w:val="00CB42CE"/>
    <w:rsid w:val="00CB46A8"/>
    <w:rsid w:val="00CB48CE"/>
    <w:rsid w:val="00CB550A"/>
    <w:rsid w:val="00CB5B80"/>
    <w:rsid w:val="00CB5E39"/>
    <w:rsid w:val="00CB6ABE"/>
    <w:rsid w:val="00CB6C71"/>
    <w:rsid w:val="00CB790B"/>
    <w:rsid w:val="00CC046F"/>
    <w:rsid w:val="00CC04AA"/>
    <w:rsid w:val="00CC0556"/>
    <w:rsid w:val="00CC16B3"/>
    <w:rsid w:val="00CC26C6"/>
    <w:rsid w:val="00CC27FD"/>
    <w:rsid w:val="00CC2E1B"/>
    <w:rsid w:val="00CC3C09"/>
    <w:rsid w:val="00CC498F"/>
    <w:rsid w:val="00CC4C1C"/>
    <w:rsid w:val="00CC6861"/>
    <w:rsid w:val="00CC69D3"/>
    <w:rsid w:val="00CD1653"/>
    <w:rsid w:val="00CD2B17"/>
    <w:rsid w:val="00CD2DA0"/>
    <w:rsid w:val="00CD33E3"/>
    <w:rsid w:val="00CD343F"/>
    <w:rsid w:val="00CD39D0"/>
    <w:rsid w:val="00CD4DFC"/>
    <w:rsid w:val="00CD601C"/>
    <w:rsid w:val="00CD6D19"/>
    <w:rsid w:val="00CD7836"/>
    <w:rsid w:val="00CE0468"/>
    <w:rsid w:val="00CE2220"/>
    <w:rsid w:val="00CE4523"/>
    <w:rsid w:val="00CE6522"/>
    <w:rsid w:val="00CE7D3E"/>
    <w:rsid w:val="00CF5BBE"/>
    <w:rsid w:val="00CF5EE9"/>
    <w:rsid w:val="00CF67A2"/>
    <w:rsid w:val="00CF77DB"/>
    <w:rsid w:val="00CF789D"/>
    <w:rsid w:val="00D010EB"/>
    <w:rsid w:val="00D017EB"/>
    <w:rsid w:val="00D01882"/>
    <w:rsid w:val="00D04380"/>
    <w:rsid w:val="00D10499"/>
    <w:rsid w:val="00D12131"/>
    <w:rsid w:val="00D1272B"/>
    <w:rsid w:val="00D14F4B"/>
    <w:rsid w:val="00D1726A"/>
    <w:rsid w:val="00D17407"/>
    <w:rsid w:val="00D178F0"/>
    <w:rsid w:val="00D222EA"/>
    <w:rsid w:val="00D22BF1"/>
    <w:rsid w:val="00D23CC7"/>
    <w:rsid w:val="00D251BB"/>
    <w:rsid w:val="00D253BC"/>
    <w:rsid w:val="00D26EEC"/>
    <w:rsid w:val="00D27622"/>
    <w:rsid w:val="00D3139F"/>
    <w:rsid w:val="00D31CB8"/>
    <w:rsid w:val="00D3392E"/>
    <w:rsid w:val="00D33B70"/>
    <w:rsid w:val="00D351C7"/>
    <w:rsid w:val="00D36257"/>
    <w:rsid w:val="00D3690E"/>
    <w:rsid w:val="00D36962"/>
    <w:rsid w:val="00D37567"/>
    <w:rsid w:val="00D375D6"/>
    <w:rsid w:val="00D37FA4"/>
    <w:rsid w:val="00D407CE"/>
    <w:rsid w:val="00D452DC"/>
    <w:rsid w:val="00D468CF"/>
    <w:rsid w:val="00D47021"/>
    <w:rsid w:val="00D47C78"/>
    <w:rsid w:val="00D50326"/>
    <w:rsid w:val="00D505D5"/>
    <w:rsid w:val="00D514AF"/>
    <w:rsid w:val="00D51618"/>
    <w:rsid w:val="00D51B82"/>
    <w:rsid w:val="00D522C3"/>
    <w:rsid w:val="00D52B56"/>
    <w:rsid w:val="00D52C8C"/>
    <w:rsid w:val="00D54025"/>
    <w:rsid w:val="00D5519E"/>
    <w:rsid w:val="00D55406"/>
    <w:rsid w:val="00D5634A"/>
    <w:rsid w:val="00D563B2"/>
    <w:rsid w:val="00D6132F"/>
    <w:rsid w:val="00D6195D"/>
    <w:rsid w:val="00D6369E"/>
    <w:rsid w:val="00D640FA"/>
    <w:rsid w:val="00D6437C"/>
    <w:rsid w:val="00D647BF"/>
    <w:rsid w:val="00D64F1F"/>
    <w:rsid w:val="00D65EBD"/>
    <w:rsid w:val="00D67A19"/>
    <w:rsid w:val="00D705F3"/>
    <w:rsid w:val="00D70659"/>
    <w:rsid w:val="00D70F74"/>
    <w:rsid w:val="00D72AF1"/>
    <w:rsid w:val="00D73075"/>
    <w:rsid w:val="00D731D2"/>
    <w:rsid w:val="00D731EA"/>
    <w:rsid w:val="00D73D35"/>
    <w:rsid w:val="00D74455"/>
    <w:rsid w:val="00D759C2"/>
    <w:rsid w:val="00D76BF8"/>
    <w:rsid w:val="00D77270"/>
    <w:rsid w:val="00D77B17"/>
    <w:rsid w:val="00D80B13"/>
    <w:rsid w:val="00D80D62"/>
    <w:rsid w:val="00D82609"/>
    <w:rsid w:val="00D8283F"/>
    <w:rsid w:val="00D8347B"/>
    <w:rsid w:val="00D85461"/>
    <w:rsid w:val="00D86532"/>
    <w:rsid w:val="00D875CB"/>
    <w:rsid w:val="00D915EC"/>
    <w:rsid w:val="00D92978"/>
    <w:rsid w:val="00D9339F"/>
    <w:rsid w:val="00D93F9A"/>
    <w:rsid w:val="00D956C0"/>
    <w:rsid w:val="00D95DC3"/>
    <w:rsid w:val="00D96EC3"/>
    <w:rsid w:val="00D97BB7"/>
    <w:rsid w:val="00D97BCE"/>
    <w:rsid w:val="00DA005A"/>
    <w:rsid w:val="00DA2615"/>
    <w:rsid w:val="00DA2829"/>
    <w:rsid w:val="00DA3220"/>
    <w:rsid w:val="00DA38F7"/>
    <w:rsid w:val="00DA5113"/>
    <w:rsid w:val="00DA555C"/>
    <w:rsid w:val="00DA693D"/>
    <w:rsid w:val="00DB3778"/>
    <w:rsid w:val="00DB4073"/>
    <w:rsid w:val="00DB4924"/>
    <w:rsid w:val="00DB6398"/>
    <w:rsid w:val="00DB6CE7"/>
    <w:rsid w:val="00DB787C"/>
    <w:rsid w:val="00DC2495"/>
    <w:rsid w:val="00DC2A47"/>
    <w:rsid w:val="00DC326B"/>
    <w:rsid w:val="00DC35E9"/>
    <w:rsid w:val="00DC3936"/>
    <w:rsid w:val="00DC4F34"/>
    <w:rsid w:val="00DC5195"/>
    <w:rsid w:val="00DC7535"/>
    <w:rsid w:val="00DC7C5B"/>
    <w:rsid w:val="00DD08C7"/>
    <w:rsid w:val="00DD0BEA"/>
    <w:rsid w:val="00DD1693"/>
    <w:rsid w:val="00DD1EA1"/>
    <w:rsid w:val="00DD2D22"/>
    <w:rsid w:val="00DD2FEE"/>
    <w:rsid w:val="00DD3BF5"/>
    <w:rsid w:val="00DD4D06"/>
    <w:rsid w:val="00DD4DBE"/>
    <w:rsid w:val="00DD5702"/>
    <w:rsid w:val="00DD5C05"/>
    <w:rsid w:val="00DD60D4"/>
    <w:rsid w:val="00DE0E46"/>
    <w:rsid w:val="00DE21B1"/>
    <w:rsid w:val="00DE22FC"/>
    <w:rsid w:val="00DE401B"/>
    <w:rsid w:val="00DE44DF"/>
    <w:rsid w:val="00DE4810"/>
    <w:rsid w:val="00DE48E4"/>
    <w:rsid w:val="00DE559E"/>
    <w:rsid w:val="00DF1554"/>
    <w:rsid w:val="00DF2D9F"/>
    <w:rsid w:val="00DF37AD"/>
    <w:rsid w:val="00DF7006"/>
    <w:rsid w:val="00DF754B"/>
    <w:rsid w:val="00E0008E"/>
    <w:rsid w:val="00E022FE"/>
    <w:rsid w:val="00E02CE1"/>
    <w:rsid w:val="00E05856"/>
    <w:rsid w:val="00E05A49"/>
    <w:rsid w:val="00E07E9D"/>
    <w:rsid w:val="00E10DA3"/>
    <w:rsid w:val="00E11DED"/>
    <w:rsid w:val="00E13B04"/>
    <w:rsid w:val="00E143A5"/>
    <w:rsid w:val="00E15CFA"/>
    <w:rsid w:val="00E161BF"/>
    <w:rsid w:val="00E17423"/>
    <w:rsid w:val="00E17A0C"/>
    <w:rsid w:val="00E17E93"/>
    <w:rsid w:val="00E20401"/>
    <w:rsid w:val="00E215C7"/>
    <w:rsid w:val="00E24401"/>
    <w:rsid w:val="00E24882"/>
    <w:rsid w:val="00E26677"/>
    <w:rsid w:val="00E26E4F"/>
    <w:rsid w:val="00E30DFD"/>
    <w:rsid w:val="00E30F1E"/>
    <w:rsid w:val="00E32304"/>
    <w:rsid w:val="00E33263"/>
    <w:rsid w:val="00E333FA"/>
    <w:rsid w:val="00E33EB4"/>
    <w:rsid w:val="00E3410E"/>
    <w:rsid w:val="00E34CE9"/>
    <w:rsid w:val="00E34E82"/>
    <w:rsid w:val="00E355DB"/>
    <w:rsid w:val="00E35BA1"/>
    <w:rsid w:val="00E3668B"/>
    <w:rsid w:val="00E36A0D"/>
    <w:rsid w:val="00E37D11"/>
    <w:rsid w:val="00E40CA9"/>
    <w:rsid w:val="00E42445"/>
    <w:rsid w:val="00E42855"/>
    <w:rsid w:val="00E42963"/>
    <w:rsid w:val="00E441B1"/>
    <w:rsid w:val="00E45AE9"/>
    <w:rsid w:val="00E45F2A"/>
    <w:rsid w:val="00E52052"/>
    <w:rsid w:val="00E523FD"/>
    <w:rsid w:val="00E52AFA"/>
    <w:rsid w:val="00E53720"/>
    <w:rsid w:val="00E542C2"/>
    <w:rsid w:val="00E544E6"/>
    <w:rsid w:val="00E56436"/>
    <w:rsid w:val="00E56866"/>
    <w:rsid w:val="00E56F94"/>
    <w:rsid w:val="00E57A3A"/>
    <w:rsid w:val="00E57DDA"/>
    <w:rsid w:val="00E57E46"/>
    <w:rsid w:val="00E6027F"/>
    <w:rsid w:val="00E62403"/>
    <w:rsid w:val="00E62471"/>
    <w:rsid w:val="00E64405"/>
    <w:rsid w:val="00E64D07"/>
    <w:rsid w:val="00E64EDD"/>
    <w:rsid w:val="00E66148"/>
    <w:rsid w:val="00E6687A"/>
    <w:rsid w:val="00E671D4"/>
    <w:rsid w:val="00E67866"/>
    <w:rsid w:val="00E70353"/>
    <w:rsid w:val="00E70905"/>
    <w:rsid w:val="00E71178"/>
    <w:rsid w:val="00E72368"/>
    <w:rsid w:val="00E734D0"/>
    <w:rsid w:val="00E749F6"/>
    <w:rsid w:val="00E75475"/>
    <w:rsid w:val="00E758B3"/>
    <w:rsid w:val="00E76CA3"/>
    <w:rsid w:val="00E76E96"/>
    <w:rsid w:val="00E80A20"/>
    <w:rsid w:val="00E825E5"/>
    <w:rsid w:val="00E82B02"/>
    <w:rsid w:val="00E84DB2"/>
    <w:rsid w:val="00E85DE2"/>
    <w:rsid w:val="00E8610C"/>
    <w:rsid w:val="00E87204"/>
    <w:rsid w:val="00E87457"/>
    <w:rsid w:val="00E87C91"/>
    <w:rsid w:val="00E92349"/>
    <w:rsid w:val="00E93C10"/>
    <w:rsid w:val="00E94C60"/>
    <w:rsid w:val="00E95B01"/>
    <w:rsid w:val="00E95E4C"/>
    <w:rsid w:val="00EA11C0"/>
    <w:rsid w:val="00EA1AC1"/>
    <w:rsid w:val="00EA21F3"/>
    <w:rsid w:val="00EA2567"/>
    <w:rsid w:val="00EA3343"/>
    <w:rsid w:val="00EA3394"/>
    <w:rsid w:val="00EA40A6"/>
    <w:rsid w:val="00EA591C"/>
    <w:rsid w:val="00EA648B"/>
    <w:rsid w:val="00EB0C05"/>
    <w:rsid w:val="00EB13BD"/>
    <w:rsid w:val="00EB2BBA"/>
    <w:rsid w:val="00EB3BDA"/>
    <w:rsid w:val="00EB3F2A"/>
    <w:rsid w:val="00EB4DA1"/>
    <w:rsid w:val="00EB5A8A"/>
    <w:rsid w:val="00EB6A3C"/>
    <w:rsid w:val="00EB7C82"/>
    <w:rsid w:val="00EC13CF"/>
    <w:rsid w:val="00EC16DB"/>
    <w:rsid w:val="00EC3088"/>
    <w:rsid w:val="00EC3441"/>
    <w:rsid w:val="00EC568F"/>
    <w:rsid w:val="00EC61C1"/>
    <w:rsid w:val="00EC7215"/>
    <w:rsid w:val="00EC75C2"/>
    <w:rsid w:val="00EC75D1"/>
    <w:rsid w:val="00EC767E"/>
    <w:rsid w:val="00EC7D48"/>
    <w:rsid w:val="00ED058B"/>
    <w:rsid w:val="00ED14B0"/>
    <w:rsid w:val="00ED18DD"/>
    <w:rsid w:val="00ED1FD8"/>
    <w:rsid w:val="00ED2B90"/>
    <w:rsid w:val="00ED3094"/>
    <w:rsid w:val="00ED3801"/>
    <w:rsid w:val="00ED43A6"/>
    <w:rsid w:val="00ED52E4"/>
    <w:rsid w:val="00ED5CEF"/>
    <w:rsid w:val="00ED6865"/>
    <w:rsid w:val="00ED7648"/>
    <w:rsid w:val="00EE1522"/>
    <w:rsid w:val="00EE3604"/>
    <w:rsid w:val="00EE49DD"/>
    <w:rsid w:val="00EE56B5"/>
    <w:rsid w:val="00EE5979"/>
    <w:rsid w:val="00EE5D74"/>
    <w:rsid w:val="00EE77D8"/>
    <w:rsid w:val="00EF04EB"/>
    <w:rsid w:val="00EF11AB"/>
    <w:rsid w:val="00EF37AD"/>
    <w:rsid w:val="00EF380F"/>
    <w:rsid w:val="00EF3C22"/>
    <w:rsid w:val="00EF62B6"/>
    <w:rsid w:val="00EF638E"/>
    <w:rsid w:val="00EF715E"/>
    <w:rsid w:val="00EF71B1"/>
    <w:rsid w:val="00F00DD0"/>
    <w:rsid w:val="00F0103B"/>
    <w:rsid w:val="00F04A5C"/>
    <w:rsid w:val="00F05402"/>
    <w:rsid w:val="00F07E9D"/>
    <w:rsid w:val="00F12AE0"/>
    <w:rsid w:val="00F13870"/>
    <w:rsid w:val="00F13F73"/>
    <w:rsid w:val="00F14BAD"/>
    <w:rsid w:val="00F14DFA"/>
    <w:rsid w:val="00F20322"/>
    <w:rsid w:val="00F20E11"/>
    <w:rsid w:val="00F2139A"/>
    <w:rsid w:val="00F21EE0"/>
    <w:rsid w:val="00F22C8D"/>
    <w:rsid w:val="00F22CEB"/>
    <w:rsid w:val="00F2300D"/>
    <w:rsid w:val="00F2320B"/>
    <w:rsid w:val="00F24AF5"/>
    <w:rsid w:val="00F26AB2"/>
    <w:rsid w:val="00F32FAB"/>
    <w:rsid w:val="00F33884"/>
    <w:rsid w:val="00F33CCE"/>
    <w:rsid w:val="00F368F8"/>
    <w:rsid w:val="00F36B39"/>
    <w:rsid w:val="00F37734"/>
    <w:rsid w:val="00F37A0B"/>
    <w:rsid w:val="00F40541"/>
    <w:rsid w:val="00F41028"/>
    <w:rsid w:val="00F4196D"/>
    <w:rsid w:val="00F42B1D"/>
    <w:rsid w:val="00F45325"/>
    <w:rsid w:val="00F45B17"/>
    <w:rsid w:val="00F45FF2"/>
    <w:rsid w:val="00F46C83"/>
    <w:rsid w:val="00F47DD7"/>
    <w:rsid w:val="00F47FB1"/>
    <w:rsid w:val="00F50DBC"/>
    <w:rsid w:val="00F51294"/>
    <w:rsid w:val="00F5150D"/>
    <w:rsid w:val="00F515DB"/>
    <w:rsid w:val="00F526B0"/>
    <w:rsid w:val="00F531E7"/>
    <w:rsid w:val="00F53974"/>
    <w:rsid w:val="00F53F4E"/>
    <w:rsid w:val="00F54819"/>
    <w:rsid w:val="00F553E4"/>
    <w:rsid w:val="00F55F25"/>
    <w:rsid w:val="00F60965"/>
    <w:rsid w:val="00F60D2A"/>
    <w:rsid w:val="00F61178"/>
    <w:rsid w:val="00F61E73"/>
    <w:rsid w:val="00F62057"/>
    <w:rsid w:val="00F62C43"/>
    <w:rsid w:val="00F62DFB"/>
    <w:rsid w:val="00F62FE5"/>
    <w:rsid w:val="00F63823"/>
    <w:rsid w:val="00F641CE"/>
    <w:rsid w:val="00F6485B"/>
    <w:rsid w:val="00F66E18"/>
    <w:rsid w:val="00F70B03"/>
    <w:rsid w:val="00F711EA"/>
    <w:rsid w:val="00F73E6F"/>
    <w:rsid w:val="00F7477F"/>
    <w:rsid w:val="00F75DBC"/>
    <w:rsid w:val="00F7782A"/>
    <w:rsid w:val="00F77BE0"/>
    <w:rsid w:val="00F77EAA"/>
    <w:rsid w:val="00F806CC"/>
    <w:rsid w:val="00F8095F"/>
    <w:rsid w:val="00F82306"/>
    <w:rsid w:val="00F8240D"/>
    <w:rsid w:val="00F82C08"/>
    <w:rsid w:val="00F82C8F"/>
    <w:rsid w:val="00F83534"/>
    <w:rsid w:val="00F838FC"/>
    <w:rsid w:val="00F84719"/>
    <w:rsid w:val="00F8488E"/>
    <w:rsid w:val="00F85658"/>
    <w:rsid w:val="00F86AEE"/>
    <w:rsid w:val="00F900F3"/>
    <w:rsid w:val="00F90E86"/>
    <w:rsid w:val="00F9162F"/>
    <w:rsid w:val="00F93FD1"/>
    <w:rsid w:val="00F9467C"/>
    <w:rsid w:val="00F9562E"/>
    <w:rsid w:val="00F97FEB"/>
    <w:rsid w:val="00FA108E"/>
    <w:rsid w:val="00FA15E9"/>
    <w:rsid w:val="00FA243E"/>
    <w:rsid w:val="00FA404E"/>
    <w:rsid w:val="00FA48D6"/>
    <w:rsid w:val="00FA4B87"/>
    <w:rsid w:val="00FA52E1"/>
    <w:rsid w:val="00FA55C9"/>
    <w:rsid w:val="00FA6E7E"/>
    <w:rsid w:val="00FA714C"/>
    <w:rsid w:val="00FA7B79"/>
    <w:rsid w:val="00FB08CF"/>
    <w:rsid w:val="00FB31B7"/>
    <w:rsid w:val="00FB368C"/>
    <w:rsid w:val="00FB36C6"/>
    <w:rsid w:val="00FB5E79"/>
    <w:rsid w:val="00FB60BB"/>
    <w:rsid w:val="00FB65FC"/>
    <w:rsid w:val="00FB726F"/>
    <w:rsid w:val="00FC0A5F"/>
    <w:rsid w:val="00FC1572"/>
    <w:rsid w:val="00FC18BE"/>
    <w:rsid w:val="00FC1909"/>
    <w:rsid w:val="00FC2803"/>
    <w:rsid w:val="00FC35F9"/>
    <w:rsid w:val="00FC514B"/>
    <w:rsid w:val="00FC5F09"/>
    <w:rsid w:val="00FC6126"/>
    <w:rsid w:val="00FC6A18"/>
    <w:rsid w:val="00FC6A20"/>
    <w:rsid w:val="00FC7B31"/>
    <w:rsid w:val="00FD12C1"/>
    <w:rsid w:val="00FD226E"/>
    <w:rsid w:val="00FD3F2F"/>
    <w:rsid w:val="00FD4191"/>
    <w:rsid w:val="00FD58CF"/>
    <w:rsid w:val="00FD5C89"/>
    <w:rsid w:val="00FD6C27"/>
    <w:rsid w:val="00FD7175"/>
    <w:rsid w:val="00FD7FF2"/>
    <w:rsid w:val="00FE203B"/>
    <w:rsid w:val="00FE33B4"/>
    <w:rsid w:val="00FE4933"/>
    <w:rsid w:val="00FE4E8E"/>
    <w:rsid w:val="00FE5014"/>
    <w:rsid w:val="00FE5640"/>
    <w:rsid w:val="00FE59DE"/>
    <w:rsid w:val="00FE5B4A"/>
    <w:rsid w:val="00FE7B39"/>
    <w:rsid w:val="00FF093F"/>
    <w:rsid w:val="00FF12D3"/>
    <w:rsid w:val="00FF3036"/>
    <w:rsid w:val="00FF5ACB"/>
    <w:rsid w:val="00FF67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E1F81"/>
  <w15:chartTrackingRefBased/>
  <w15:docId w15:val="{CCA7C5A7-07E0-4318-9D52-3928F14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39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13A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cs="Arial"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2E4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E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1">
    <w:name w:val="Chapter head 1"/>
    <w:basedOn w:val="Normal"/>
    <w:semiHidden/>
    <w:rsid w:val="00D563B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0"/>
      <w:jc w:val="both"/>
    </w:pPr>
    <w:rPr>
      <w:rFonts w:ascii="Arial" w:hAnsi="Arial" w:cs="Arial"/>
      <w:b/>
      <w:bCs/>
      <w:sz w:val="44"/>
      <w:szCs w:val="44"/>
      <w:lang w:val="en-GB"/>
    </w:rPr>
  </w:style>
  <w:style w:type="paragraph" w:customStyle="1" w:styleId="Date1">
    <w:name w:val="Date1"/>
    <w:basedOn w:val="Normal"/>
    <w:semiHidden/>
    <w:rsid w:val="00D563B2"/>
    <w:pPr>
      <w:pBdr>
        <w:bottom w:val="single" w:sz="12" w:space="1" w:color="auto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 w:cs="Arial"/>
      <w:b/>
      <w:bCs/>
      <w:lang w:val="en-GB"/>
    </w:rPr>
  </w:style>
  <w:style w:type="paragraph" w:styleId="BodyText">
    <w:name w:val="Body Text"/>
    <w:basedOn w:val="Normal"/>
    <w:link w:val="BodyTextChar"/>
    <w:rsid w:val="00D563B2"/>
    <w:pPr>
      <w:tabs>
        <w:tab w:val="left" w:pos="0"/>
        <w:tab w:val="left" w:pos="720"/>
        <w:tab w:val="left" w:pos="1080"/>
        <w:tab w:val="left" w:pos="1620"/>
      </w:tabs>
      <w:autoSpaceDE w:val="0"/>
      <w:autoSpaceDN w:val="0"/>
      <w:adjustRightInd w:val="0"/>
      <w:jc w:val="both"/>
    </w:pPr>
    <w:rPr>
      <w:sz w:val="22"/>
      <w:szCs w:val="22"/>
    </w:rPr>
  </w:style>
  <w:style w:type="paragraph" w:customStyle="1" w:styleId="Chapterhead">
    <w:name w:val="Chapter head"/>
    <w:basedOn w:val="Normal"/>
    <w:rsid w:val="009213A5"/>
    <w:pPr>
      <w:pBdr>
        <w:bottom w:val="single" w:sz="12" w:space="1" w:color="auto"/>
      </w:pBdr>
      <w:tabs>
        <w:tab w:val="left" w:pos="900"/>
      </w:tabs>
      <w:spacing w:before="120" w:after="360"/>
    </w:pPr>
    <w:rPr>
      <w:b/>
      <w:bCs/>
      <w:sz w:val="32"/>
      <w:szCs w:val="22"/>
    </w:rPr>
  </w:style>
  <w:style w:type="character" w:customStyle="1" w:styleId="Heading1Char">
    <w:name w:val="Heading 1 Char"/>
    <w:link w:val="Heading1"/>
    <w:rsid w:val="0034284A"/>
    <w:rPr>
      <w:rFonts w:cs="Arial"/>
      <w:bCs/>
      <w:kern w:val="32"/>
      <w:sz w:val="24"/>
      <w:szCs w:val="32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8E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C1F3A"/>
    <w:rPr>
      <w:color w:val="0000FF"/>
      <w:u w:val="single"/>
    </w:rPr>
  </w:style>
  <w:style w:type="paragraph" w:styleId="FootnoteText">
    <w:name w:val="footnote text"/>
    <w:basedOn w:val="Normal"/>
    <w:semiHidden/>
    <w:rsid w:val="00BB47F4"/>
    <w:pPr>
      <w:jc w:val="both"/>
    </w:pPr>
    <w:rPr>
      <w:sz w:val="20"/>
      <w:szCs w:val="20"/>
    </w:rPr>
  </w:style>
  <w:style w:type="character" w:styleId="FootnoteReference">
    <w:name w:val="footnote reference"/>
    <w:semiHidden/>
    <w:rsid w:val="003C1F3A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2E4C60"/>
    <w:pPr>
      <w:spacing w:before="12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E4C60"/>
    <w:pPr>
      <w:ind w:left="240"/>
    </w:pPr>
    <w:rPr>
      <w:sz w:val="22"/>
    </w:rPr>
  </w:style>
  <w:style w:type="paragraph" w:customStyle="1" w:styleId="Tableofcontents">
    <w:name w:val="Table of contents"/>
    <w:basedOn w:val="Chapterhead"/>
    <w:rsid w:val="002E4C60"/>
  </w:style>
  <w:style w:type="paragraph" w:styleId="Header">
    <w:name w:val="header"/>
    <w:basedOn w:val="Normal"/>
    <w:rsid w:val="002E4C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C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4C60"/>
  </w:style>
  <w:style w:type="paragraph" w:customStyle="1" w:styleId="BodyText1">
    <w:name w:val="Body Text1"/>
    <w:basedOn w:val="Normal"/>
    <w:link w:val="BodytextChar0"/>
    <w:rsid w:val="00B15725"/>
    <w:pPr>
      <w:jc w:val="both"/>
    </w:pPr>
    <w:rPr>
      <w:sz w:val="22"/>
      <w:szCs w:val="22"/>
    </w:rPr>
  </w:style>
  <w:style w:type="paragraph" w:customStyle="1" w:styleId="StyleJustifiedLeft05">
    <w:name w:val="Style Justified Left:  0.5&quot;"/>
    <w:basedOn w:val="BodyText1"/>
    <w:link w:val="StyleJustifiedLeft05Char"/>
    <w:rsid w:val="00B15725"/>
    <w:pPr>
      <w:ind w:left="720"/>
    </w:pPr>
  </w:style>
  <w:style w:type="paragraph" w:customStyle="1" w:styleId="StyleStyleJustifiedLeft05Italic">
    <w:name w:val="Style Style Justified Left:  0.5&quot; + Italic"/>
    <w:basedOn w:val="StyleJustifiedLeft05"/>
    <w:link w:val="StyleStyleJustifiedLeft05ItalicChar"/>
    <w:rsid w:val="00B15725"/>
    <w:rPr>
      <w:i/>
      <w:iCs/>
    </w:rPr>
  </w:style>
  <w:style w:type="character" w:customStyle="1" w:styleId="BodytextChar0">
    <w:name w:val="Body text Char"/>
    <w:link w:val="BodyText1"/>
    <w:rsid w:val="00B15725"/>
    <w:rPr>
      <w:sz w:val="22"/>
      <w:szCs w:val="22"/>
      <w:lang w:val="en-US" w:eastAsia="en-US" w:bidi="ar-SA"/>
    </w:rPr>
  </w:style>
  <w:style w:type="character" w:customStyle="1" w:styleId="StyleJustifiedLeft05Char">
    <w:name w:val="Style Justified Left:  0.5&quot; Char"/>
    <w:basedOn w:val="BodytextChar0"/>
    <w:link w:val="StyleJustifiedLeft05"/>
    <w:rsid w:val="00B15725"/>
    <w:rPr>
      <w:sz w:val="22"/>
      <w:szCs w:val="22"/>
      <w:lang w:val="en-US" w:eastAsia="en-US" w:bidi="ar-SA"/>
    </w:rPr>
  </w:style>
  <w:style w:type="character" w:customStyle="1" w:styleId="StyleStyleJustifiedLeft05ItalicChar">
    <w:name w:val="Style Style Justified Left:  0.5&quot; + Italic Char"/>
    <w:link w:val="StyleStyleJustifiedLeft05Italic"/>
    <w:rsid w:val="00B15725"/>
    <w:rPr>
      <w:i/>
      <w:iCs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522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4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4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24D3"/>
    <w:rPr>
      <w:b/>
      <w:bCs/>
    </w:rPr>
  </w:style>
  <w:style w:type="paragraph" w:styleId="Revision">
    <w:name w:val="Revision"/>
    <w:hidden/>
    <w:uiPriority w:val="99"/>
    <w:semiHidden/>
    <w:rsid w:val="005224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24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C25"/>
    <w:pPr>
      <w:ind w:left="720"/>
      <w:contextualSpacing/>
    </w:pPr>
  </w:style>
  <w:style w:type="character" w:customStyle="1" w:styleId="BodyTextChar">
    <w:name w:val="Body Text Char"/>
    <w:link w:val="BodyText"/>
    <w:rsid w:val="00190D3B"/>
    <w:rPr>
      <w:sz w:val="22"/>
      <w:szCs w:val="22"/>
    </w:rPr>
  </w:style>
  <w:style w:type="paragraph" w:styleId="NoSpacing">
    <w:name w:val="No Spacing"/>
    <w:uiPriority w:val="1"/>
    <w:qFormat/>
    <w:rsid w:val="00285E13"/>
    <w:rPr>
      <w:sz w:val="24"/>
      <w:szCs w:val="24"/>
    </w:rPr>
  </w:style>
  <w:style w:type="paragraph" w:customStyle="1" w:styleId="AParagraph">
    <w:name w:val="A_Paragraph"/>
    <w:qFormat/>
    <w:rsid w:val="008D13F0"/>
    <w:pPr>
      <w:suppressAutoHyphens/>
      <w:spacing w:after="210" w:line="264" w:lineRule="auto"/>
      <w:ind w:firstLine="720"/>
      <w:jc w:val="both"/>
    </w:pPr>
    <w:rPr>
      <w:sz w:val="24"/>
    </w:rPr>
  </w:style>
  <w:style w:type="paragraph" w:customStyle="1" w:styleId="BodyText10">
    <w:name w:val="Body Text1"/>
    <w:basedOn w:val="Normal"/>
    <w:rsid w:val="007510E9"/>
    <w:pPr>
      <w:jc w:val="both"/>
    </w:pPr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6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465B"/>
  </w:style>
  <w:style w:type="character" w:styleId="EndnoteReference">
    <w:name w:val="endnote reference"/>
    <w:uiPriority w:val="99"/>
    <w:semiHidden/>
    <w:unhideWhenUsed/>
    <w:rsid w:val="0003465B"/>
    <w:rPr>
      <w:vertAlign w:val="superscript"/>
    </w:rPr>
  </w:style>
  <w:style w:type="character" w:customStyle="1" w:styleId="read-more-text">
    <w:name w:val="read-more-text"/>
    <w:rsid w:val="00B56B7D"/>
  </w:style>
  <w:style w:type="character" w:customStyle="1" w:styleId="apple-converted-space">
    <w:name w:val="apple-converted-space"/>
    <w:rsid w:val="00B56B7D"/>
  </w:style>
  <w:style w:type="paragraph" w:styleId="TOC3">
    <w:name w:val="toc 3"/>
    <w:basedOn w:val="Normal"/>
    <w:next w:val="Normal"/>
    <w:autoRedefine/>
    <w:uiPriority w:val="39"/>
    <w:unhideWhenUsed/>
    <w:rsid w:val="00EE56B5"/>
    <w:pPr>
      <w:ind w:left="475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6efad5-0601-4cf0-b7c2-89968258c777">VMX3MACP777Z-1904300158-48</_dlc_DocId>
    <_dlc_DocIdUrl xmlns="d16efad5-0601-4cf0-b7c2-89968258c777">
      <Url>https://icfonline.sharepoint.com/sites/ihd-dhs/Standard8/_layouts/15/DocIdRedir.aspx?ID=VMX3MACP777Z-1904300158-48</Url>
      <Description>VMX3MACP777Z-1904300158-48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3FF6FE3E3AD4FA734144630E08E9A" ma:contentTypeVersion="6" ma:contentTypeDescription="Create a new document." ma:contentTypeScope="" ma:versionID="21e8644333ef75f2033f5c8620bf87db">
  <xsd:schema xmlns:xsd="http://www.w3.org/2001/XMLSchema" xmlns:xs="http://www.w3.org/2001/XMLSchema" xmlns:p="http://schemas.microsoft.com/office/2006/metadata/properties" xmlns:ns2="d16efad5-0601-4cf0-b7c2-89968258c777" xmlns:ns3="24bbb444-bb20-42e1-a6c7-d469e7c46c80" targetNamespace="http://schemas.microsoft.com/office/2006/metadata/properties" ma:root="true" ma:fieldsID="0ab87fe1931c538e52c17bf8817ae79e" ns2:_="" ns3:_="">
    <xsd:import namespace="d16efad5-0601-4cf0-b7c2-89968258c777"/>
    <xsd:import namespace="24bbb444-bb20-42e1-a6c7-d469e7c46c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fad5-0601-4cf0-b7c2-89968258c7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b444-bb20-42e1-a6c7-d469e7c46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4395-29D4-49B5-A461-98A935B68A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73887B-BD19-4B63-A29F-E5CCA7B7B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506B1-7E8E-44BC-A6E4-5D909ABA75AF}">
  <ds:schemaRefs>
    <ds:schemaRef ds:uri="http://schemas.microsoft.com/office/2006/metadata/properties"/>
    <ds:schemaRef ds:uri="http://schemas.microsoft.com/office/infopath/2007/PartnerControls"/>
    <ds:schemaRef ds:uri="d16efad5-0601-4cf0-b7c2-89968258c777"/>
  </ds:schemaRefs>
</ds:datastoreItem>
</file>

<file path=customXml/itemProps4.xml><?xml version="1.0" encoding="utf-8"?>
<ds:datastoreItem xmlns:ds="http://schemas.openxmlformats.org/officeDocument/2006/customXml" ds:itemID="{FF0EA9E5-99C9-49D7-A3E3-ABD237306D98}"/>
</file>

<file path=customXml/itemProps5.xml><?xml version="1.0" encoding="utf-8"?>
<ds:datastoreItem xmlns:ds="http://schemas.openxmlformats.org/officeDocument/2006/customXml" ds:itemID="{7228D7C5-DC8F-41C4-A609-D7EBADBC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 AND HEALTH SURVEY</vt:lpstr>
    </vt:vector>
  </TitlesOfParts>
  <Company>ICF International</Company>
  <LinksUpToDate>false</LinksUpToDate>
  <CharactersWithSpaces>5349</CharactersWithSpaces>
  <SharedDoc>false</SharedDoc>
  <HLinks>
    <vt:vector size="318" baseType="variant"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_Toc412730780</vt:lpwstr>
      </vt:variant>
      <vt:variant>
        <vt:i4>1441842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_Toc412730779</vt:lpwstr>
      </vt:variant>
      <vt:variant>
        <vt:i4>1441842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_Toc412730778</vt:lpwstr>
      </vt:variant>
      <vt:variant>
        <vt:i4>1441842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_Toc412730777</vt:lpwstr>
      </vt:variant>
      <vt:variant>
        <vt:i4>1441842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_Toc412730776</vt:lpwstr>
      </vt:variant>
      <vt:variant>
        <vt:i4>1441842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_Toc412730775</vt:lpwstr>
      </vt:variant>
      <vt:variant>
        <vt:i4>1441842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_Toc412730774</vt:lpwstr>
      </vt:variant>
      <vt:variant>
        <vt:i4>1441842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_Toc412730773</vt:lpwstr>
      </vt:variant>
      <vt:variant>
        <vt:i4>1441842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_Toc412730772</vt:lpwstr>
      </vt:variant>
      <vt:variant>
        <vt:i4>1441842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_Toc412730771</vt:lpwstr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_Toc412730770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_Toc412730769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_Toc412730768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_Toc412730767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_Toc412730766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_Toc412730765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_Toc412730764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_Toc412730763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_Toc412730762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_Toc412730761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_Toc412730760</vt:lpwstr>
      </vt:variant>
      <vt:variant>
        <vt:i4>1310770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_Toc412730759</vt:lpwstr>
      </vt:variant>
      <vt:variant>
        <vt:i4>1310770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_Toc412730758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_Toc412730757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_Toc412730756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_Toc412730755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_Toc412730754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_Toc412730753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_Toc412730752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_Toc412730751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_Toc412730750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_Toc412730749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_Toc412730748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_Toc412730747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_Toc412730746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_Toc412730745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_Toc412730744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_Toc412730743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_Toc412730742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_Toc412730741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_Toc412730740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_Toc412730739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_Toc412730738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_Toc412730737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_Toc412730736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_Toc412730735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_Toc412730734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_Toc412730733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_Toc412730732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_Toc412730731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_Toc412730730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_Toc412730729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_Toc412730728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 AND HEALTH SURVEY</dc:title>
  <dc:subject/>
  <dc:creator>ICF The DHS Program</dc:creator>
  <cp:keywords/>
  <cp:lastModifiedBy>Barrere, Monique</cp:lastModifiedBy>
  <cp:revision>114</cp:revision>
  <cp:lastPrinted>2018-10-30T16:28:00Z</cp:lastPrinted>
  <dcterms:created xsi:type="dcterms:W3CDTF">2020-02-18T21:12:00Z</dcterms:created>
  <dcterms:modified xsi:type="dcterms:W3CDTF">2020-05-14T13:55:00Z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0x010100FE33FF6FE3E3AD4FA734144630E08E9A</vt:lpwstr>
  </property>
  <property fmtid="{D5CDD505-2E9C-101B-9397-08002B2CF9AE}" pid="3" name="_dlc_DocIdItemGuid">
    <vt:lpwstr>a58f695f-52cf-4849-b311-f941af9424be</vt:lpwstr>
  </property>
</Properties>
</file>