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1F81" w14:textId="77777777" w:rsidR="00A6294A" w:rsidRPr="00D563B2" w:rsidRDefault="00A6294A" w:rsidP="00A6294A"/>
    <w:p w14:paraId="04AE1F82" w14:textId="6701910A" w:rsidR="00A6294A" w:rsidRPr="00D563B2" w:rsidRDefault="003A6C24" w:rsidP="00566CC9">
      <w:pPr>
        <w:pStyle w:val="Chapterhead1"/>
        <w:jc w:val="left"/>
        <w:rPr>
          <w:lang w:val="en-US"/>
        </w:rPr>
      </w:pPr>
      <w:r>
        <w:rPr>
          <w:lang w:val="en-US"/>
        </w:rPr>
        <w:t xml:space="preserve">Malaria </w:t>
      </w:r>
      <w:r w:rsidR="00566CC9">
        <w:rPr>
          <w:lang w:val="en-US"/>
        </w:rPr>
        <w:t>Social and Behavior Change Communication (</w:t>
      </w:r>
      <w:r>
        <w:rPr>
          <w:lang w:val="en-US"/>
        </w:rPr>
        <w:t>SBCC</w:t>
      </w:r>
      <w:r w:rsidR="00566CC9">
        <w:rPr>
          <w:lang w:val="en-US"/>
        </w:rPr>
        <w:t>)</w:t>
      </w:r>
      <w:r>
        <w:rPr>
          <w:lang w:val="en-US"/>
        </w:rPr>
        <w:t xml:space="preserve"> Module</w:t>
      </w:r>
    </w:p>
    <w:p w14:paraId="04AE1F83" w14:textId="77777777" w:rsidR="00D563B2" w:rsidRPr="0012601B" w:rsidRDefault="00D563B2" w:rsidP="00D563B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AE1F84" w14:textId="3DC6FF11" w:rsidR="00D563B2" w:rsidRPr="0012601B" w:rsidRDefault="00D563B2" w:rsidP="00535099">
      <w:pPr>
        <w:pStyle w:val="Chapterhead1"/>
        <w:rPr>
          <w:lang w:val="en-US"/>
        </w:rPr>
      </w:pPr>
      <w:bookmarkStart w:id="0" w:name="_Toc480206755"/>
      <w:bookmarkStart w:id="1" w:name="_Toc480269796"/>
      <w:r w:rsidRPr="0012601B">
        <w:rPr>
          <w:lang w:val="en-US"/>
        </w:rPr>
        <w:t xml:space="preserve">Interviewer’s </w:t>
      </w:r>
      <w:bookmarkEnd w:id="0"/>
      <w:bookmarkEnd w:id="1"/>
      <w:r w:rsidR="003A6C24">
        <w:rPr>
          <w:lang w:val="en-US"/>
        </w:rPr>
        <w:t>Instructions</w:t>
      </w:r>
    </w:p>
    <w:p w14:paraId="04AE1F85" w14:textId="77777777" w:rsidR="00D563B2" w:rsidRPr="0012601B" w:rsidRDefault="00D563B2" w:rsidP="00D563B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AE1F86" w14:textId="77777777" w:rsidR="00D563B2" w:rsidRPr="0012601B" w:rsidRDefault="005224D3" w:rsidP="00D563B2">
      <w:pPr>
        <w:pStyle w:val="Date1"/>
        <w:pBdr>
          <w:bottom w:val="none" w:sz="0" w:space="0" w:color="auto"/>
        </w:pBdr>
        <w:spacing w:before="7800"/>
        <w:rPr>
          <w:lang w:val="en-US"/>
        </w:rPr>
      </w:pPr>
      <w:r>
        <w:rPr>
          <w:lang w:val="en-US"/>
        </w:rPr>
        <w:t xml:space="preserve">ICF </w:t>
      </w:r>
    </w:p>
    <w:p w14:paraId="04AE1F87" w14:textId="77777777" w:rsidR="00D563B2" w:rsidRPr="0012601B" w:rsidRDefault="000B760C" w:rsidP="00D56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Rockville</w:t>
      </w:r>
      <w:r w:rsidR="00D563B2" w:rsidRPr="0012601B">
        <w:rPr>
          <w:rFonts w:ascii="Arial" w:hAnsi="Arial" w:cs="Arial"/>
          <w:b/>
          <w:bCs/>
        </w:rPr>
        <w:t>, Maryland</w:t>
      </w:r>
    </w:p>
    <w:p w14:paraId="04AE1F88" w14:textId="77777777" w:rsidR="00D563B2" w:rsidRPr="0012601B" w:rsidRDefault="00D563B2" w:rsidP="00D56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14:paraId="04AE1F89" w14:textId="77777777" w:rsidR="00D563B2" w:rsidRPr="0012601B" w:rsidRDefault="00D563B2" w:rsidP="00D56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14:paraId="04AE1F8A" w14:textId="3A31071C" w:rsidR="00A6294A" w:rsidRPr="00D563B2" w:rsidRDefault="00136910" w:rsidP="00A6294A">
      <w:r>
        <w:rPr>
          <w:rFonts w:ascii="Arial" w:hAnsi="Arial" w:cs="Arial"/>
          <w:b/>
          <w:bCs/>
        </w:rPr>
        <w:t>May</w:t>
      </w:r>
      <w:r w:rsidR="00650C24">
        <w:rPr>
          <w:rFonts w:ascii="Arial" w:hAnsi="Arial" w:cs="Arial"/>
          <w:b/>
          <w:bCs/>
        </w:rPr>
        <w:t xml:space="preserve"> </w:t>
      </w:r>
      <w:r w:rsidR="003A6C24">
        <w:rPr>
          <w:rFonts w:ascii="Arial" w:hAnsi="Arial" w:cs="Arial"/>
          <w:b/>
          <w:bCs/>
        </w:rPr>
        <w:t>202</w:t>
      </w:r>
      <w:r w:rsidR="00B26D5D">
        <w:rPr>
          <w:rFonts w:ascii="Arial" w:hAnsi="Arial" w:cs="Arial"/>
          <w:b/>
          <w:bCs/>
        </w:rPr>
        <w:t>1</w:t>
      </w:r>
    </w:p>
    <w:p w14:paraId="04AE1F8B" w14:textId="77777777" w:rsidR="00A6294A" w:rsidRPr="00D563B2" w:rsidRDefault="00A6294A" w:rsidP="00A6294A"/>
    <w:p w14:paraId="04AE1F8C" w14:textId="77777777" w:rsidR="00A6294A" w:rsidRPr="00D563B2" w:rsidRDefault="00A6294A" w:rsidP="00A6294A"/>
    <w:p w14:paraId="04AE1F8D" w14:textId="77777777" w:rsidR="00A6294A" w:rsidRPr="00D563B2" w:rsidRDefault="00A6294A" w:rsidP="00A6294A"/>
    <w:p w14:paraId="04AE1F8E" w14:textId="77777777" w:rsidR="00A6294A" w:rsidRPr="00D563B2" w:rsidRDefault="00A6294A" w:rsidP="00A6294A"/>
    <w:p w14:paraId="341E3722" w14:textId="3192C350" w:rsidR="003A6C24" w:rsidRDefault="003A6C24" w:rsidP="00D86532">
      <w:pPr>
        <w:pStyle w:val="Chapterhead"/>
        <w:spacing w:after="0"/>
      </w:pPr>
      <w:bookmarkStart w:id="2" w:name="_Toc326306738"/>
      <w:r>
        <w:lastRenderedPageBreak/>
        <w:t>MALARIA S</w:t>
      </w:r>
      <w:r w:rsidR="007F0986">
        <w:t xml:space="preserve">OCIAL AND </w:t>
      </w:r>
      <w:r>
        <w:t>B</w:t>
      </w:r>
      <w:r w:rsidR="007F0986">
        <w:t xml:space="preserve">EHAVIOR </w:t>
      </w:r>
      <w:r>
        <w:t>C</w:t>
      </w:r>
      <w:r w:rsidR="007F0986">
        <w:t xml:space="preserve">HANGE </w:t>
      </w:r>
      <w:r>
        <w:t>C</w:t>
      </w:r>
      <w:r w:rsidR="007F0986">
        <w:t>OMMUNICATION (SBCC)</w:t>
      </w:r>
      <w:r>
        <w:t xml:space="preserve"> MODULE</w:t>
      </w:r>
      <w:bookmarkEnd w:id="2"/>
    </w:p>
    <w:p w14:paraId="75812BF3" w14:textId="77777777" w:rsidR="00D86532" w:rsidRDefault="00D86532" w:rsidP="003A6C24">
      <w:pPr>
        <w:pStyle w:val="BodyText"/>
      </w:pPr>
    </w:p>
    <w:p w14:paraId="0635F549" w14:textId="4A1D6146" w:rsidR="003A6C24" w:rsidRDefault="003A6C24" w:rsidP="003A6C24">
      <w:pPr>
        <w:pStyle w:val="BodyText"/>
      </w:pPr>
      <w:r>
        <w:t>The purpose of the</w:t>
      </w:r>
      <w:r w:rsidR="00400268">
        <w:t>se questions</w:t>
      </w:r>
      <w:r w:rsidR="00972AA7">
        <w:t xml:space="preserve"> </w:t>
      </w:r>
      <w:r>
        <w:t xml:space="preserve">is to </w:t>
      </w:r>
      <w:r w:rsidR="007D1911">
        <w:t xml:space="preserve">capture information </w:t>
      </w:r>
      <w:r w:rsidR="00226151">
        <w:t>about</w:t>
      </w:r>
      <w:r w:rsidR="007D1911">
        <w:t xml:space="preserve"> </w:t>
      </w:r>
      <w:r w:rsidR="007F0986">
        <w:t xml:space="preserve">respondents’ </w:t>
      </w:r>
      <w:r w:rsidR="00226151">
        <w:t>exposure</w:t>
      </w:r>
      <w:r w:rsidR="007F0986">
        <w:t xml:space="preserve"> to malaria messages</w:t>
      </w:r>
      <w:r w:rsidR="00226151">
        <w:t>, knowledge</w:t>
      </w:r>
      <w:r w:rsidR="007F0986">
        <w:t xml:space="preserve"> about malaria</w:t>
      </w:r>
      <w:r w:rsidR="00226151">
        <w:t xml:space="preserve">, </w:t>
      </w:r>
      <w:r w:rsidR="007F0986">
        <w:t xml:space="preserve">perceptions of malaria </w:t>
      </w:r>
      <w:r w:rsidR="00226151">
        <w:t>susceptibility</w:t>
      </w:r>
      <w:r w:rsidR="007F0986">
        <w:t xml:space="preserve"> and</w:t>
      </w:r>
      <w:r w:rsidR="00226151">
        <w:t xml:space="preserve"> severity, self-efficacy</w:t>
      </w:r>
      <w:r w:rsidR="007F0986">
        <w:t xml:space="preserve"> against malaria</w:t>
      </w:r>
      <w:r w:rsidR="00226151">
        <w:t xml:space="preserve">, </w:t>
      </w:r>
      <w:r w:rsidR="007F0986">
        <w:t xml:space="preserve">and their </w:t>
      </w:r>
      <w:r w:rsidR="00226151">
        <w:t xml:space="preserve">attitudes and norms regarding malaria. </w:t>
      </w:r>
      <w:r w:rsidR="00372E16">
        <w:t xml:space="preserve">This information </w:t>
      </w:r>
      <w:r w:rsidR="007466A0">
        <w:t xml:space="preserve">will help countries strengthen </w:t>
      </w:r>
      <w:r w:rsidR="00D86532">
        <w:t xml:space="preserve">malaria </w:t>
      </w:r>
      <w:r w:rsidR="007466A0">
        <w:t>SBCC activities</w:t>
      </w:r>
      <w:r w:rsidR="00D86532">
        <w:t xml:space="preserve"> such as mass media messages, community education, </w:t>
      </w:r>
      <w:r w:rsidR="00972AA7">
        <w:t>and so on</w:t>
      </w:r>
      <w:r w:rsidR="00372E16">
        <w:t>.</w:t>
      </w:r>
      <w:r w:rsidR="00113369">
        <w:t xml:space="preserve"> </w:t>
      </w:r>
    </w:p>
    <w:p w14:paraId="164A2A60" w14:textId="77777777" w:rsidR="00ED6865" w:rsidRPr="00D66B54" w:rsidRDefault="00ED6865" w:rsidP="00ED6865">
      <w:pPr>
        <w:pStyle w:val="BodyText"/>
        <w:rPr>
          <w:rFonts w:ascii="TimesNewRoman" w:hAnsi="TimesNewRoman" w:cs="TimesNewRoman"/>
          <w:sz w:val="21"/>
          <w:szCs w:val="21"/>
          <w:lang w:val="en-GB"/>
        </w:rPr>
      </w:pPr>
    </w:p>
    <w:p w14:paraId="22CC79B0" w14:textId="57663CC3" w:rsidR="00113369" w:rsidRDefault="00113369" w:rsidP="00ED6865">
      <w:pPr>
        <w:jc w:val="both"/>
        <w:rPr>
          <w:sz w:val="22"/>
          <w:szCs w:val="22"/>
          <w:u w:val="single"/>
          <w:lang w:val="en-GB"/>
        </w:rPr>
      </w:pPr>
      <w:r>
        <w:rPr>
          <w:sz w:val="22"/>
          <w:szCs w:val="22"/>
          <w:u w:val="single"/>
          <w:lang w:val="en-GB"/>
        </w:rPr>
        <w:t>Qs. 501</w:t>
      </w:r>
      <w:r w:rsidR="000546A7">
        <w:rPr>
          <w:sz w:val="22"/>
          <w:szCs w:val="22"/>
          <w:u w:val="single"/>
          <w:lang w:val="en-GB"/>
        </w:rPr>
        <w:t xml:space="preserve"> </w:t>
      </w:r>
      <w:r>
        <w:rPr>
          <w:sz w:val="22"/>
          <w:szCs w:val="22"/>
          <w:u w:val="single"/>
          <w:lang w:val="en-GB"/>
        </w:rPr>
        <w:t>-</w:t>
      </w:r>
      <w:r w:rsidR="000546A7">
        <w:rPr>
          <w:sz w:val="22"/>
          <w:szCs w:val="22"/>
          <w:u w:val="single"/>
          <w:lang w:val="en-GB"/>
        </w:rPr>
        <w:t xml:space="preserve"> </w:t>
      </w:r>
      <w:r>
        <w:rPr>
          <w:sz w:val="22"/>
          <w:szCs w:val="22"/>
          <w:u w:val="single"/>
          <w:lang w:val="en-GB"/>
        </w:rPr>
        <w:t>502: MALARIA MESSAGES</w:t>
      </w:r>
    </w:p>
    <w:p w14:paraId="543C72C9" w14:textId="19614028" w:rsidR="00113369" w:rsidRDefault="00113369" w:rsidP="00ED6865">
      <w:pPr>
        <w:jc w:val="both"/>
        <w:rPr>
          <w:sz w:val="22"/>
          <w:szCs w:val="22"/>
          <w:u w:val="single"/>
          <w:lang w:val="en-GB"/>
        </w:rPr>
      </w:pPr>
    </w:p>
    <w:p w14:paraId="42E70D48" w14:textId="2CD9B7C3" w:rsidR="00113369" w:rsidRDefault="003B5615" w:rsidP="0057090C">
      <w:pPr>
        <w:jc w:val="both"/>
        <w:rPr>
          <w:sz w:val="22"/>
          <w:szCs w:val="22"/>
          <w:lang w:val="en-GB"/>
        </w:rPr>
      </w:pPr>
      <w:r>
        <w:rPr>
          <w:sz w:val="22"/>
          <w:szCs w:val="22"/>
          <w:lang w:val="en-GB"/>
        </w:rPr>
        <w:t xml:space="preserve">If the respondent has seen heard any messages about malaria in the </w:t>
      </w:r>
      <w:r w:rsidR="00B26D5D">
        <w:rPr>
          <w:sz w:val="22"/>
          <w:szCs w:val="22"/>
          <w:lang w:val="en-GB"/>
        </w:rPr>
        <w:t>last</w:t>
      </w:r>
      <w:r>
        <w:rPr>
          <w:sz w:val="22"/>
          <w:szCs w:val="22"/>
          <w:lang w:val="en-GB"/>
        </w:rPr>
        <w:t xml:space="preserve"> six months</w:t>
      </w:r>
      <w:r w:rsidR="001C7EFA">
        <w:rPr>
          <w:sz w:val="22"/>
          <w:szCs w:val="22"/>
          <w:lang w:val="en-GB"/>
        </w:rPr>
        <w:t xml:space="preserve"> (“YES” to Q. 501), </w:t>
      </w:r>
      <w:r>
        <w:rPr>
          <w:sz w:val="22"/>
          <w:szCs w:val="22"/>
          <w:lang w:val="en-GB"/>
        </w:rPr>
        <w:t xml:space="preserve">ask </w:t>
      </w:r>
      <w:r w:rsidR="00113369">
        <w:rPr>
          <w:sz w:val="22"/>
          <w:szCs w:val="22"/>
          <w:lang w:val="en-GB"/>
        </w:rPr>
        <w:t>Q</w:t>
      </w:r>
      <w:r w:rsidR="00B86719">
        <w:rPr>
          <w:sz w:val="22"/>
          <w:szCs w:val="22"/>
          <w:lang w:val="en-GB"/>
        </w:rPr>
        <w:t>.</w:t>
      </w:r>
      <w:r w:rsidR="009464BF">
        <w:rPr>
          <w:sz w:val="22"/>
          <w:szCs w:val="22"/>
          <w:lang w:val="en-GB"/>
        </w:rPr>
        <w:t xml:space="preserve"> </w:t>
      </w:r>
      <w:r w:rsidR="00113369">
        <w:rPr>
          <w:sz w:val="22"/>
          <w:szCs w:val="22"/>
          <w:lang w:val="en-GB"/>
        </w:rPr>
        <w:t xml:space="preserve">502 </w:t>
      </w:r>
      <w:r>
        <w:rPr>
          <w:sz w:val="22"/>
          <w:szCs w:val="22"/>
          <w:lang w:val="en-GB"/>
        </w:rPr>
        <w:t>to find out the source or sources from which she has seen or heard any messages about malaria. For Q. 502, l</w:t>
      </w:r>
      <w:r w:rsidR="00113369">
        <w:rPr>
          <w:sz w:val="22"/>
          <w:szCs w:val="22"/>
          <w:lang w:val="en-GB"/>
        </w:rPr>
        <w:t xml:space="preserve">et the respondent list all the sources where </w:t>
      </w:r>
      <w:r>
        <w:rPr>
          <w:sz w:val="22"/>
          <w:szCs w:val="22"/>
          <w:lang w:val="en-GB"/>
        </w:rPr>
        <w:t>she</w:t>
      </w:r>
      <w:r w:rsidR="00113369">
        <w:rPr>
          <w:sz w:val="22"/>
          <w:szCs w:val="22"/>
          <w:lang w:val="en-GB"/>
        </w:rPr>
        <w:t xml:space="preserve"> saw or heard messages. </w:t>
      </w:r>
      <w:r w:rsidR="00113369" w:rsidRPr="00113369">
        <w:rPr>
          <w:sz w:val="22"/>
          <w:szCs w:val="22"/>
          <w:lang w:val="en-GB"/>
        </w:rPr>
        <w:t xml:space="preserve">After </w:t>
      </w:r>
      <w:r w:rsidR="001C7EFA">
        <w:rPr>
          <w:sz w:val="22"/>
          <w:szCs w:val="22"/>
          <w:lang w:val="en-GB"/>
        </w:rPr>
        <w:t xml:space="preserve">she has </w:t>
      </w:r>
      <w:r w:rsidR="00E57DDA">
        <w:rPr>
          <w:sz w:val="22"/>
          <w:szCs w:val="22"/>
          <w:lang w:val="en-GB"/>
        </w:rPr>
        <w:t>answered</w:t>
      </w:r>
      <w:r w:rsidR="00113369" w:rsidRPr="00113369">
        <w:rPr>
          <w:sz w:val="22"/>
          <w:szCs w:val="22"/>
          <w:lang w:val="en-GB"/>
        </w:rPr>
        <w:t>, ask “</w:t>
      </w:r>
      <w:r w:rsidR="0026065D">
        <w:rPr>
          <w:sz w:val="22"/>
          <w:szCs w:val="22"/>
          <w:lang w:val="en-GB"/>
        </w:rPr>
        <w:t>Anyw</w:t>
      </w:r>
      <w:r w:rsidR="00113369" w:rsidRPr="00113369">
        <w:rPr>
          <w:sz w:val="22"/>
          <w:szCs w:val="22"/>
          <w:lang w:val="en-GB"/>
        </w:rPr>
        <w:t>here else?” just once.</w:t>
      </w:r>
      <w:r w:rsidR="00113369">
        <w:rPr>
          <w:sz w:val="22"/>
          <w:szCs w:val="22"/>
          <w:lang w:val="en-GB"/>
        </w:rPr>
        <w:t xml:space="preserve"> </w:t>
      </w:r>
      <w:r w:rsidR="00113369" w:rsidRPr="00113369">
        <w:rPr>
          <w:sz w:val="22"/>
          <w:szCs w:val="22"/>
          <w:lang w:val="en-GB"/>
        </w:rPr>
        <w:t xml:space="preserve">If </w:t>
      </w:r>
      <w:r>
        <w:rPr>
          <w:sz w:val="22"/>
          <w:szCs w:val="22"/>
          <w:lang w:val="en-GB"/>
        </w:rPr>
        <w:t>she</w:t>
      </w:r>
      <w:r w:rsidRPr="00113369">
        <w:rPr>
          <w:sz w:val="22"/>
          <w:szCs w:val="22"/>
          <w:lang w:val="en-GB"/>
        </w:rPr>
        <w:t xml:space="preserve"> </w:t>
      </w:r>
      <w:r w:rsidR="00113369" w:rsidRPr="00113369">
        <w:rPr>
          <w:sz w:val="22"/>
          <w:szCs w:val="22"/>
          <w:lang w:val="en-GB"/>
        </w:rPr>
        <w:t>mention</w:t>
      </w:r>
      <w:r>
        <w:rPr>
          <w:sz w:val="22"/>
          <w:szCs w:val="22"/>
          <w:lang w:val="en-GB"/>
        </w:rPr>
        <w:t>s</w:t>
      </w:r>
      <w:r w:rsidR="00113369" w:rsidRPr="00113369">
        <w:rPr>
          <w:sz w:val="22"/>
          <w:szCs w:val="22"/>
          <w:lang w:val="en-GB"/>
        </w:rPr>
        <w:t xml:space="preserve"> a source not listed </w:t>
      </w:r>
      <w:r w:rsidR="009464BF">
        <w:rPr>
          <w:sz w:val="22"/>
          <w:szCs w:val="22"/>
          <w:lang w:val="en-GB"/>
        </w:rPr>
        <w:t>select ‘X’ for</w:t>
      </w:r>
      <w:r>
        <w:rPr>
          <w:sz w:val="22"/>
          <w:szCs w:val="22"/>
          <w:lang w:val="en-GB"/>
        </w:rPr>
        <w:t xml:space="preserve"> OTHER and </w:t>
      </w:r>
      <w:r w:rsidR="001C7EFA">
        <w:rPr>
          <w:sz w:val="22"/>
          <w:szCs w:val="22"/>
          <w:lang w:val="en-GB"/>
        </w:rPr>
        <w:t>record</w:t>
      </w:r>
      <w:r>
        <w:rPr>
          <w:sz w:val="22"/>
          <w:szCs w:val="22"/>
          <w:lang w:val="en-GB"/>
        </w:rPr>
        <w:t xml:space="preserve"> </w:t>
      </w:r>
      <w:r w:rsidR="001C7EFA">
        <w:rPr>
          <w:sz w:val="22"/>
          <w:szCs w:val="22"/>
          <w:lang w:val="en-GB"/>
        </w:rPr>
        <w:t>the source</w:t>
      </w:r>
      <w:r w:rsidR="00113369" w:rsidRPr="00113369">
        <w:rPr>
          <w:sz w:val="22"/>
          <w:szCs w:val="22"/>
          <w:lang w:val="en-GB"/>
        </w:rPr>
        <w:t>.</w:t>
      </w:r>
    </w:p>
    <w:p w14:paraId="6E4E6D80" w14:textId="51CBC83A" w:rsidR="00113369" w:rsidRDefault="00113369" w:rsidP="00113369">
      <w:pPr>
        <w:rPr>
          <w:sz w:val="22"/>
          <w:szCs w:val="22"/>
          <w:lang w:val="en-GB"/>
        </w:rPr>
      </w:pPr>
    </w:p>
    <w:p w14:paraId="11CD354F" w14:textId="5BAA74FB" w:rsidR="00113369" w:rsidRDefault="00387AC7" w:rsidP="00113369">
      <w:pPr>
        <w:rPr>
          <w:sz w:val="22"/>
          <w:szCs w:val="22"/>
          <w:u w:val="single"/>
          <w:lang w:val="en-GB"/>
        </w:rPr>
      </w:pPr>
      <w:r w:rsidRPr="00387AC7">
        <w:rPr>
          <w:sz w:val="22"/>
          <w:szCs w:val="22"/>
          <w:u w:val="single"/>
          <w:lang w:val="en-GB"/>
        </w:rPr>
        <w:t>Qs. 503</w:t>
      </w:r>
      <w:r w:rsidR="000546A7">
        <w:rPr>
          <w:sz w:val="22"/>
          <w:szCs w:val="22"/>
          <w:u w:val="single"/>
          <w:lang w:val="en-GB"/>
        </w:rPr>
        <w:t xml:space="preserve"> </w:t>
      </w:r>
      <w:r w:rsidRPr="00387AC7">
        <w:rPr>
          <w:sz w:val="22"/>
          <w:szCs w:val="22"/>
          <w:u w:val="single"/>
          <w:lang w:val="en-GB"/>
        </w:rPr>
        <w:t>-</w:t>
      </w:r>
      <w:r w:rsidR="000546A7">
        <w:rPr>
          <w:sz w:val="22"/>
          <w:szCs w:val="22"/>
          <w:u w:val="single"/>
          <w:lang w:val="en-GB"/>
        </w:rPr>
        <w:t xml:space="preserve"> </w:t>
      </w:r>
      <w:r w:rsidRPr="00387AC7">
        <w:rPr>
          <w:sz w:val="22"/>
          <w:szCs w:val="22"/>
          <w:u w:val="single"/>
          <w:lang w:val="en-GB"/>
        </w:rPr>
        <w:t>504: WAYS TO AVOID MALARIA</w:t>
      </w:r>
    </w:p>
    <w:p w14:paraId="62C2E20A" w14:textId="77777777" w:rsidR="00387AC7" w:rsidRPr="00387AC7" w:rsidRDefault="00387AC7" w:rsidP="00113369">
      <w:pPr>
        <w:rPr>
          <w:sz w:val="22"/>
          <w:szCs w:val="22"/>
          <w:u w:val="single"/>
          <w:lang w:val="en-GB"/>
        </w:rPr>
      </w:pPr>
    </w:p>
    <w:p w14:paraId="4D4573A3" w14:textId="45E1567A" w:rsidR="00387AC7" w:rsidRDefault="00D178F0" w:rsidP="0057090C">
      <w:pPr>
        <w:jc w:val="both"/>
        <w:rPr>
          <w:sz w:val="22"/>
          <w:szCs w:val="22"/>
          <w:lang w:val="en-GB"/>
        </w:rPr>
      </w:pPr>
      <w:r>
        <w:rPr>
          <w:sz w:val="22"/>
          <w:szCs w:val="22"/>
          <w:lang w:val="en-GB"/>
        </w:rPr>
        <w:t xml:space="preserve">If the respondent states that there are ways to avoid getting malaria (“YES” to </w:t>
      </w:r>
      <w:r w:rsidR="001B5449">
        <w:rPr>
          <w:sz w:val="22"/>
          <w:szCs w:val="22"/>
          <w:lang w:val="en-GB"/>
        </w:rPr>
        <w:t>Q.</w:t>
      </w:r>
      <w:r w:rsidR="009464BF">
        <w:rPr>
          <w:sz w:val="22"/>
          <w:szCs w:val="22"/>
          <w:lang w:val="en-GB"/>
        </w:rPr>
        <w:t xml:space="preserve"> </w:t>
      </w:r>
      <w:r w:rsidR="001B5449">
        <w:rPr>
          <w:sz w:val="22"/>
          <w:szCs w:val="22"/>
          <w:lang w:val="en-GB"/>
        </w:rPr>
        <w:t>503</w:t>
      </w:r>
      <w:r w:rsidR="00E57DDA">
        <w:rPr>
          <w:sz w:val="22"/>
          <w:szCs w:val="22"/>
          <w:lang w:val="en-GB"/>
        </w:rPr>
        <w:t>)</w:t>
      </w:r>
      <w:r>
        <w:rPr>
          <w:sz w:val="22"/>
          <w:szCs w:val="22"/>
          <w:lang w:val="en-GB"/>
        </w:rPr>
        <w:t>, ask</w:t>
      </w:r>
      <w:r w:rsidR="001B5449">
        <w:rPr>
          <w:sz w:val="22"/>
          <w:szCs w:val="22"/>
          <w:lang w:val="en-GB"/>
        </w:rPr>
        <w:t xml:space="preserve"> Q.</w:t>
      </w:r>
      <w:r w:rsidR="009464BF">
        <w:rPr>
          <w:sz w:val="22"/>
          <w:szCs w:val="22"/>
          <w:lang w:val="en-GB"/>
        </w:rPr>
        <w:t xml:space="preserve"> </w:t>
      </w:r>
      <w:r w:rsidR="001B5449">
        <w:rPr>
          <w:sz w:val="22"/>
          <w:szCs w:val="22"/>
          <w:lang w:val="en-GB"/>
        </w:rPr>
        <w:t>504</w:t>
      </w:r>
      <w:r w:rsidR="00387AC7" w:rsidRPr="00387AC7">
        <w:rPr>
          <w:sz w:val="22"/>
          <w:szCs w:val="22"/>
          <w:lang w:val="en-GB"/>
        </w:rPr>
        <w:t xml:space="preserve"> </w:t>
      </w:r>
      <w:r>
        <w:rPr>
          <w:sz w:val="22"/>
          <w:szCs w:val="22"/>
          <w:lang w:val="en-GB"/>
        </w:rPr>
        <w:t>to find out what methods the respondent knows about to avoid getting malaria</w:t>
      </w:r>
      <w:r w:rsidR="008A3EC2">
        <w:rPr>
          <w:sz w:val="22"/>
          <w:szCs w:val="22"/>
          <w:lang w:val="en-GB"/>
        </w:rPr>
        <w:t>.</w:t>
      </w:r>
      <w:r w:rsidR="00387AC7">
        <w:rPr>
          <w:sz w:val="22"/>
          <w:szCs w:val="22"/>
          <w:lang w:val="en-GB"/>
        </w:rPr>
        <w:t xml:space="preserve"> </w:t>
      </w:r>
      <w:r w:rsidR="00387AC7" w:rsidRPr="00387AC7">
        <w:rPr>
          <w:sz w:val="22"/>
          <w:szCs w:val="22"/>
          <w:lang w:val="en-GB"/>
        </w:rPr>
        <w:t xml:space="preserve">If </w:t>
      </w:r>
      <w:r w:rsidR="001C7EFA">
        <w:rPr>
          <w:sz w:val="22"/>
          <w:szCs w:val="22"/>
          <w:lang w:val="en-GB"/>
        </w:rPr>
        <w:t>she</w:t>
      </w:r>
      <w:r w:rsidR="001C7EFA" w:rsidRPr="00387AC7">
        <w:rPr>
          <w:sz w:val="22"/>
          <w:szCs w:val="22"/>
          <w:lang w:val="en-GB"/>
        </w:rPr>
        <w:t xml:space="preserve"> </w:t>
      </w:r>
      <w:r w:rsidR="00387AC7" w:rsidRPr="00387AC7">
        <w:rPr>
          <w:sz w:val="22"/>
          <w:szCs w:val="22"/>
          <w:lang w:val="en-GB"/>
        </w:rPr>
        <w:t>mention</w:t>
      </w:r>
      <w:r w:rsidR="001C7EFA">
        <w:rPr>
          <w:sz w:val="22"/>
          <w:szCs w:val="22"/>
          <w:lang w:val="en-GB"/>
        </w:rPr>
        <w:t>s</w:t>
      </w:r>
      <w:r w:rsidR="00387AC7" w:rsidRPr="00387AC7">
        <w:rPr>
          <w:sz w:val="22"/>
          <w:szCs w:val="22"/>
          <w:lang w:val="en-GB"/>
        </w:rPr>
        <w:t xml:space="preserve"> a method that </w:t>
      </w:r>
      <w:r w:rsidR="009464BF">
        <w:rPr>
          <w:sz w:val="22"/>
          <w:szCs w:val="22"/>
          <w:lang w:val="en-GB"/>
        </w:rPr>
        <w:t>is not listed</w:t>
      </w:r>
      <w:r w:rsidR="00387AC7" w:rsidRPr="00387AC7">
        <w:rPr>
          <w:sz w:val="22"/>
          <w:szCs w:val="22"/>
          <w:lang w:val="en-GB"/>
        </w:rPr>
        <w:t xml:space="preserve">, </w:t>
      </w:r>
      <w:r w:rsidR="009464BF">
        <w:rPr>
          <w:sz w:val="22"/>
          <w:szCs w:val="22"/>
          <w:lang w:val="en-GB"/>
        </w:rPr>
        <w:t>select ‘X’ for</w:t>
      </w:r>
      <w:r w:rsidR="009464BF" w:rsidRPr="00387AC7">
        <w:rPr>
          <w:sz w:val="22"/>
          <w:szCs w:val="22"/>
          <w:lang w:val="en-GB"/>
        </w:rPr>
        <w:t xml:space="preserve"> </w:t>
      </w:r>
      <w:r w:rsidR="00387AC7" w:rsidRPr="00387AC7">
        <w:rPr>
          <w:sz w:val="22"/>
          <w:szCs w:val="22"/>
          <w:lang w:val="en-GB"/>
        </w:rPr>
        <w:t xml:space="preserve">OTHER and </w:t>
      </w:r>
      <w:r w:rsidR="001C7EFA">
        <w:rPr>
          <w:sz w:val="22"/>
          <w:szCs w:val="22"/>
          <w:lang w:val="en-GB"/>
        </w:rPr>
        <w:t>record the method</w:t>
      </w:r>
      <w:r w:rsidR="00387AC7" w:rsidRPr="00387AC7">
        <w:rPr>
          <w:sz w:val="22"/>
          <w:szCs w:val="22"/>
          <w:lang w:val="en-GB"/>
        </w:rPr>
        <w:t>.</w:t>
      </w:r>
    </w:p>
    <w:p w14:paraId="476CB839" w14:textId="30E43188" w:rsidR="008A3EC2" w:rsidRDefault="008A3EC2" w:rsidP="00387AC7">
      <w:pPr>
        <w:rPr>
          <w:sz w:val="22"/>
          <w:szCs w:val="22"/>
          <w:lang w:val="en-GB"/>
        </w:rPr>
      </w:pPr>
    </w:p>
    <w:p w14:paraId="3D4D0B8B" w14:textId="78738D78" w:rsidR="008A3EC2" w:rsidRDefault="008A3EC2" w:rsidP="008A3EC2">
      <w:pPr>
        <w:pStyle w:val="ListParagraph"/>
        <w:numPr>
          <w:ilvl w:val="0"/>
          <w:numId w:val="10"/>
        </w:numPr>
        <w:rPr>
          <w:sz w:val="22"/>
          <w:szCs w:val="22"/>
          <w:lang w:val="en-GB"/>
        </w:rPr>
      </w:pPr>
      <w:r>
        <w:rPr>
          <w:sz w:val="22"/>
          <w:szCs w:val="22"/>
          <w:lang w:val="en-GB"/>
        </w:rPr>
        <w:t xml:space="preserve">Only select </w:t>
      </w:r>
      <w:r w:rsidR="009464BF">
        <w:rPr>
          <w:sz w:val="22"/>
          <w:szCs w:val="22"/>
          <w:lang w:val="en-GB"/>
        </w:rPr>
        <w:t>code</w:t>
      </w:r>
      <w:r>
        <w:rPr>
          <w:sz w:val="22"/>
          <w:szCs w:val="22"/>
          <w:lang w:val="en-GB"/>
        </w:rPr>
        <w:t xml:space="preserve"> </w:t>
      </w:r>
      <w:r w:rsidR="009464BF">
        <w:rPr>
          <w:sz w:val="22"/>
          <w:szCs w:val="22"/>
          <w:lang w:val="en-GB"/>
        </w:rPr>
        <w:t>‘</w:t>
      </w:r>
      <w:r>
        <w:rPr>
          <w:sz w:val="22"/>
          <w:szCs w:val="22"/>
          <w:lang w:val="en-GB"/>
        </w:rPr>
        <w:t>B</w:t>
      </w:r>
      <w:r w:rsidR="009464BF">
        <w:rPr>
          <w:sz w:val="22"/>
          <w:szCs w:val="22"/>
          <w:lang w:val="en-GB"/>
        </w:rPr>
        <w:t>’</w:t>
      </w:r>
      <w:r>
        <w:rPr>
          <w:sz w:val="22"/>
          <w:szCs w:val="22"/>
          <w:lang w:val="en-GB"/>
        </w:rPr>
        <w:t xml:space="preserve"> SLEEP UNDER AN INSECTICIDE-TREATED NET if the respondent specifies that the net should be insecticide-treated or uses the terms “ITN” or “LLIN”. If the respondent does not specify </w:t>
      </w:r>
      <w:r w:rsidR="00E57DDA">
        <w:rPr>
          <w:sz w:val="22"/>
          <w:szCs w:val="22"/>
          <w:lang w:val="en-GB"/>
        </w:rPr>
        <w:t xml:space="preserve">that the net should be </w:t>
      </w:r>
      <w:r>
        <w:rPr>
          <w:sz w:val="22"/>
          <w:szCs w:val="22"/>
          <w:lang w:val="en-GB"/>
        </w:rPr>
        <w:t xml:space="preserve">insecticide-treated, select answer option </w:t>
      </w:r>
      <w:r w:rsidR="009464BF">
        <w:rPr>
          <w:sz w:val="22"/>
          <w:szCs w:val="22"/>
          <w:lang w:val="en-GB"/>
        </w:rPr>
        <w:t>‘</w:t>
      </w:r>
      <w:r>
        <w:rPr>
          <w:sz w:val="22"/>
          <w:szCs w:val="22"/>
          <w:lang w:val="en-GB"/>
        </w:rPr>
        <w:t>A</w:t>
      </w:r>
      <w:r w:rsidR="009464BF">
        <w:rPr>
          <w:sz w:val="22"/>
          <w:szCs w:val="22"/>
          <w:lang w:val="en-GB"/>
        </w:rPr>
        <w:t>’</w:t>
      </w:r>
      <w:r>
        <w:rPr>
          <w:sz w:val="22"/>
          <w:szCs w:val="22"/>
          <w:lang w:val="en-GB"/>
        </w:rPr>
        <w:t>.</w:t>
      </w:r>
    </w:p>
    <w:p w14:paraId="2F1C435A" w14:textId="1A171723" w:rsidR="008A3EC2" w:rsidRDefault="009464BF" w:rsidP="008A3EC2">
      <w:pPr>
        <w:pStyle w:val="ListParagraph"/>
        <w:numPr>
          <w:ilvl w:val="0"/>
          <w:numId w:val="10"/>
        </w:numPr>
        <w:rPr>
          <w:sz w:val="22"/>
          <w:szCs w:val="22"/>
          <w:lang w:val="en-GB"/>
        </w:rPr>
      </w:pPr>
      <w:r>
        <w:rPr>
          <w:sz w:val="22"/>
          <w:szCs w:val="22"/>
          <w:lang w:val="en-GB"/>
        </w:rPr>
        <w:t>Code</w:t>
      </w:r>
      <w:r w:rsidR="008A3EC2">
        <w:rPr>
          <w:sz w:val="22"/>
          <w:szCs w:val="22"/>
          <w:lang w:val="en-GB"/>
        </w:rPr>
        <w:t xml:space="preserve"> </w:t>
      </w:r>
      <w:r>
        <w:rPr>
          <w:sz w:val="22"/>
          <w:szCs w:val="22"/>
          <w:lang w:val="en-GB"/>
        </w:rPr>
        <w:t>‘</w:t>
      </w:r>
      <w:r w:rsidR="008A3EC2">
        <w:rPr>
          <w:sz w:val="22"/>
          <w:szCs w:val="22"/>
          <w:lang w:val="en-GB"/>
        </w:rPr>
        <w:t>C</w:t>
      </w:r>
      <w:r>
        <w:rPr>
          <w:sz w:val="22"/>
          <w:szCs w:val="22"/>
          <w:lang w:val="en-GB"/>
        </w:rPr>
        <w:t>’</w:t>
      </w:r>
      <w:r w:rsidR="008A3EC2">
        <w:rPr>
          <w:sz w:val="22"/>
          <w:szCs w:val="22"/>
          <w:lang w:val="en-GB"/>
        </w:rPr>
        <w:t xml:space="preserve"> USE MOSQUITO REPELLENT refers to repellent that is applied to the body</w:t>
      </w:r>
      <w:r w:rsidR="00E57DDA">
        <w:rPr>
          <w:sz w:val="22"/>
          <w:szCs w:val="22"/>
          <w:lang w:val="en-GB"/>
        </w:rPr>
        <w:t xml:space="preserve">/to a person, not to insecticide sprays used for rooms/structures/objects (see </w:t>
      </w:r>
      <w:r>
        <w:rPr>
          <w:sz w:val="22"/>
          <w:szCs w:val="22"/>
          <w:lang w:val="en-GB"/>
        </w:rPr>
        <w:t>code</w:t>
      </w:r>
      <w:r w:rsidR="00E57DDA">
        <w:rPr>
          <w:sz w:val="22"/>
          <w:szCs w:val="22"/>
          <w:lang w:val="en-GB"/>
        </w:rPr>
        <w:t xml:space="preserve"> </w:t>
      </w:r>
      <w:r>
        <w:rPr>
          <w:sz w:val="22"/>
          <w:szCs w:val="22"/>
          <w:lang w:val="en-GB"/>
        </w:rPr>
        <w:t>‘</w:t>
      </w:r>
      <w:r w:rsidR="00E57DDA">
        <w:rPr>
          <w:sz w:val="22"/>
          <w:szCs w:val="22"/>
          <w:lang w:val="en-GB"/>
        </w:rPr>
        <w:t>E</w:t>
      </w:r>
      <w:r>
        <w:rPr>
          <w:sz w:val="22"/>
          <w:szCs w:val="22"/>
          <w:lang w:val="en-GB"/>
        </w:rPr>
        <w:t>’</w:t>
      </w:r>
      <w:r w:rsidR="00E57DDA">
        <w:rPr>
          <w:sz w:val="22"/>
          <w:szCs w:val="22"/>
          <w:lang w:val="en-GB"/>
        </w:rPr>
        <w:t>)</w:t>
      </w:r>
      <w:r w:rsidR="008A3EC2">
        <w:rPr>
          <w:sz w:val="22"/>
          <w:szCs w:val="22"/>
          <w:lang w:val="en-GB"/>
        </w:rPr>
        <w:t>.</w:t>
      </w:r>
    </w:p>
    <w:p w14:paraId="6E3F0191" w14:textId="581609AE" w:rsidR="008A3EC2" w:rsidRDefault="009464BF" w:rsidP="008A3EC2">
      <w:pPr>
        <w:pStyle w:val="ListParagraph"/>
        <w:numPr>
          <w:ilvl w:val="0"/>
          <w:numId w:val="10"/>
        </w:numPr>
        <w:rPr>
          <w:sz w:val="22"/>
          <w:szCs w:val="22"/>
          <w:lang w:val="en-GB"/>
        </w:rPr>
      </w:pPr>
      <w:r>
        <w:rPr>
          <w:sz w:val="22"/>
          <w:szCs w:val="22"/>
          <w:lang w:val="en-GB"/>
        </w:rPr>
        <w:t>Code</w:t>
      </w:r>
      <w:r w:rsidR="00E57DDA">
        <w:rPr>
          <w:sz w:val="22"/>
          <w:szCs w:val="22"/>
          <w:lang w:val="en-GB"/>
        </w:rPr>
        <w:t xml:space="preserve"> </w:t>
      </w:r>
      <w:r>
        <w:rPr>
          <w:sz w:val="22"/>
          <w:szCs w:val="22"/>
          <w:lang w:val="en-GB"/>
        </w:rPr>
        <w:t>‘</w:t>
      </w:r>
      <w:r w:rsidR="00E57DDA">
        <w:rPr>
          <w:sz w:val="22"/>
          <w:szCs w:val="22"/>
          <w:lang w:val="en-GB"/>
        </w:rPr>
        <w:t>D</w:t>
      </w:r>
      <w:r>
        <w:rPr>
          <w:sz w:val="22"/>
          <w:szCs w:val="22"/>
          <w:lang w:val="en-GB"/>
        </w:rPr>
        <w:t>’</w:t>
      </w:r>
      <w:r w:rsidR="00E57DDA">
        <w:rPr>
          <w:sz w:val="22"/>
          <w:szCs w:val="22"/>
          <w:lang w:val="en-GB"/>
        </w:rPr>
        <w:t xml:space="preserve"> TAKE PREVENTATIVE MEDICATIONS refers to modern medications that are taken on a routine basis; respondents may mention the names of specific medications (SP/</w:t>
      </w:r>
      <w:proofErr w:type="spellStart"/>
      <w:r w:rsidR="00E57DDA">
        <w:rPr>
          <w:sz w:val="22"/>
          <w:szCs w:val="22"/>
          <w:lang w:val="en-GB"/>
        </w:rPr>
        <w:t>Fansidar</w:t>
      </w:r>
      <w:proofErr w:type="spellEnd"/>
      <w:r w:rsidR="00E57DDA">
        <w:rPr>
          <w:sz w:val="22"/>
          <w:szCs w:val="22"/>
          <w:lang w:val="en-GB"/>
        </w:rPr>
        <w:t xml:space="preserve">, chloroquine, </w:t>
      </w:r>
      <w:proofErr w:type="spellStart"/>
      <w:r w:rsidR="00E57DDA">
        <w:rPr>
          <w:sz w:val="22"/>
          <w:szCs w:val="22"/>
          <w:lang w:val="en-GB"/>
        </w:rPr>
        <w:t>malarone</w:t>
      </w:r>
      <w:proofErr w:type="spellEnd"/>
      <w:r w:rsidR="00E57DDA">
        <w:rPr>
          <w:sz w:val="22"/>
          <w:szCs w:val="22"/>
          <w:lang w:val="en-GB"/>
        </w:rPr>
        <w:t xml:space="preserve">, </w:t>
      </w:r>
      <w:proofErr w:type="spellStart"/>
      <w:r w:rsidR="00E57DDA">
        <w:rPr>
          <w:sz w:val="22"/>
          <w:szCs w:val="22"/>
          <w:lang w:val="en-GB"/>
        </w:rPr>
        <w:t>paludrin</w:t>
      </w:r>
      <w:r w:rsidR="00972AA7">
        <w:rPr>
          <w:sz w:val="22"/>
          <w:szCs w:val="22"/>
          <w:lang w:val="en-GB"/>
        </w:rPr>
        <w:t>e</w:t>
      </w:r>
      <w:proofErr w:type="spellEnd"/>
      <w:r w:rsidR="00E57DDA">
        <w:rPr>
          <w:sz w:val="22"/>
          <w:szCs w:val="22"/>
          <w:lang w:val="en-GB"/>
        </w:rPr>
        <w:t>, etc.) or generally refer to preventative medications.</w:t>
      </w:r>
    </w:p>
    <w:p w14:paraId="4C3758A3" w14:textId="03740F1C" w:rsidR="00E57DDA" w:rsidRPr="0057090C" w:rsidRDefault="009464BF" w:rsidP="0057090C">
      <w:pPr>
        <w:pStyle w:val="ListParagraph"/>
        <w:numPr>
          <w:ilvl w:val="0"/>
          <w:numId w:val="10"/>
        </w:numPr>
        <w:rPr>
          <w:sz w:val="22"/>
          <w:szCs w:val="22"/>
          <w:lang w:val="en-GB"/>
        </w:rPr>
      </w:pPr>
      <w:r>
        <w:rPr>
          <w:sz w:val="22"/>
          <w:szCs w:val="22"/>
          <w:lang w:val="en-GB"/>
        </w:rPr>
        <w:t>Code</w:t>
      </w:r>
      <w:r w:rsidR="00E57DDA">
        <w:rPr>
          <w:sz w:val="22"/>
          <w:szCs w:val="22"/>
          <w:lang w:val="en-GB"/>
        </w:rPr>
        <w:t xml:space="preserve"> </w:t>
      </w:r>
      <w:r>
        <w:rPr>
          <w:sz w:val="22"/>
          <w:szCs w:val="22"/>
          <w:lang w:val="en-GB"/>
        </w:rPr>
        <w:t>‘</w:t>
      </w:r>
      <w:r w:rsidR="00E57DDA">
        <w:rPr>
          <w:sz w:val="22"/>
          <w:szCs w:val="22"/>
          <w:lang w:val="en-GB"/>
        </w:rPr>
        <w:t>E</w:t>
      </w:r>
      <w:r>
        <w:rPr>
          <w:sz w:val="22"/>
          <w:szCs w:val="22"/>
          <w:lang w:val="en-GB"/>
        </w:rPr>
        <w:t>’</w:t>
      </w:r>
      <w:r w:rsidR="00E57DDA">
        <w:rPr>
          <w:sz w:val="22"/>
          <w:szCs w:val="22"/>
          <w:lang w:val="en-GB"/>
        </w:rPr>
        <w:t xml:space="preserve"> SPRAY HOUSE WITH INSECTICIDE refers to both indoor residual spraying and the use of commercially available insecticides like [DOOM, country-specific brands].</w:t>
      </w:r>
      <w:r w:rsidR="00E57DDA" w:rsidRPr="0057090C">
        <w:rPr>
          <w:sz w:val="22"/>
          <w:szCs w:val="22"/>
          <w:lang w:val="en-GB"/>
        </w:rPr>
        <w:t xml:space="preserve"> </w:t>
      </w:r>
    </w:p>
    <w:p w14:paraId="4276922C" w14:textId="77777777" w:rsidR="00ED6865" w:rsidRPr="00D66B54" w:rsidRDefault="00ED6865" w:rsidP="00ED6865">
      <w:pPr>
        <w:pStyle w:val="BodyText"/>
      </w:pPr>
    </w:p>
    <w:p w14:paraId="17887E5A" w14:textId="51C3FD03" w:rsidR="001C7EFA" w:rsidRDefault="001C7EFA" w:rsidP="00ED6865">
      <w:pPr>
        <w:jc w:val="both"/>
        <w:rPr>
          <w:sz w:val="22"/>
          <w:szCs w:val="22"/>
          <w:u w:val="single"/>
          <w:lang w:val="en-GB"/>
        </w:rPr>
      </w:pPr>
      <w:r>
        <w:rPr>
          <w:sz w:val="22"/>
          <w:szCs w:val="22"/>
          <w:u w:val="single"/>
          <w:lang w:val="en-GB"/>
        </w:rPr>
        <w:t xml:space="preserve">Qs. 505 </w:t>
      </w:r>
      <w:r w:rsidR="009464BF">
        <w:rPr>
          <w:sz w:val="22"/>
          <w:szCs w:val="22"/>
          <w:u w:val="single"/>
          <w:lang w:val="en-GB"/>
        </w:rPr>
        <w:t>-</w:t>
      </w:r>
      <w:r>
        <w:rPr>
          <w:sz w:val="22"/>
          <w:szCs w:val="22"/>
          <w:u w:val="single"/>
          <w:lang w:val="en-GB"/>
        </w:rPr>
        <w:t xml:space="preserve"> 514: MALARIA ATTITUDES</w:t>
      </w:r>
    </w:p>
    <w:p w14:paraId="1B6E5F0D" w14:textId="77777777" w:rsidR="001C7EFA" w:rsidRDefault="001C7EFA" w:rsidP="00ED6865">
      <w:pPr>
        <w:jc w:val="both"/>
        <w:rPr>
          <w:sz w:val="22"/>
          <w:szCs w:val="22"/>
          <w:u w:val="single"/>
          <w:lang w:val="en-GB"/>
        </w:rPr>
      </w:pPr>
    </w:p>
    <w:p w14:paraId="550679F9" w14:textId="1E0F95DE" w:rsidR="00ED6865" w:rsidRDefault="001C3C81" w:rsidP="00ED6865">
      <w:pPr>
        <w:pStyle w:val="BodyText"/>
      </w:pPr>
      <w:r>
        <w:t>The purpose of these questions is to</w:t>
      </w:r>
      <w:r w:rsidR="00ED6865" w:rsidRPr="00D66B54">
        <w:t xml:space="preserve"> gauge </w:t>
      </w:r>
      <w:r w:rsidR="006116E9" w:rsidRPr="00D66B54">
        <w:t>respondents’</w:t>
      </w:r>
      <w:r w:rsidR="00ED6865" w:rsidRPr="00D66B54">
        <w:t xml:space="preserve"> attitudes towards malaria. Read</w:t>
      </w:r>
      <w:r w:rsidR="001C7EFA">
        <w:t xml:space="preserve"> </w:t>
      </w:r>
      <w:r w:rsidR="00ED6865" w:rsidRPr="00D66B54">
        <w:t xml:space="preserve">out each statement separately, ask the respondent if she agrees or disagrees with the statement, and wait for </w:t>
      </w:r>
      <w:r w:rsidR="001C7EFA">
        <w:t>her</w:t>
      </w:r>
      <w:r w:rsidR="00ED6865" w:rsidRPr="00D66B54">
        <w:t xml:space="preserve"> answer before going on to the next question. If she does not understand the statement, you should read it out again. Be sure that you have read each statement clearly and the respondent has understood it before </w:t>
      </w:r>
      <w:r w:rsidR="001C7EFA">
        <w:t>recording</w:t>
      </w:r>
      <w:r w:rsidR="001C7EFA" w:rsidRPr="00D66B54">
        <w:t xml:space="preserve"> </w:t>
      </w:r>
      <w:r w:rsidR="00ED6865" w:rsidRPr="00D66B54">
        <w:t xml:space="preserve">an answer. </w:t>
      </w:r>
    </w:p>
    <w:p w14:paraId="4A99D8DC" w14:textId="0B213F59" w:rsidR="001C7EFA" w:rsidRDefault="001C7EFA" w:rsidP="00ED6865">
      <w:pPr>
        <w:pStyle w:val="BodyText"/>
      </w:pPr>
    </w:p>
    <w:p w14:paraId="1DADEF2E" w14:textId="7310B1B5" w:rsidR="001C7EFA" w:rsidRDefault="001C7EFA" w:rsidP="001C7EFA">
      <w:pPr>
        <w:jc w:val="both"/>
        <w:rPr>
          <w:sz w:val="22"/>
          <w:szCs w:val="22"/>
          <w:u w:val="single"/>
          <w:lang w:val="en-GB"/>
        </w:rPr>
      </w:pPr>
      <w:r w:rsidRPr="00D66B54">
        <w:rPr>
          <w:sz w:val="22"/>
          <w:szCs w:val="22"/>
          <w:u w:val="single"/>
          <w:lang w:val="en-GB"/>
        </w:rPr>
        <w:t>Qs. 50</w:t>
      </w:r>
      <w:r>
        <w:rPr>
          <w:sz w:val="22"/>
          <w:szCs w:val="22"/>
          <w:u w:val="single"/>
          <w:lang w:val="en-GB"/>
        </w:rPr>
        <w:t>5</w:t>
      </w:r>
      <w:r w:rsidRPr="00D66B54">
        <w:rPr>
          <w:sz w:val="22"/>
          <w:szCs w:val="22"/>
          <w:u w:val="single"/>
          <w:lang w:val="en-GB"/>
        </w:rPr>
        <w:t xml:space="preserve"> - 5</w:t>
      </w:r>
      <w:r>
        <w:rPr>
          <w:sz w:val="22"/>
          <w:szCs w:val="22"/>
          <w:u w:val="single"/>
          <w:lang w:val="en-GB"/>
        </w:rPr>
        <w:t>08</w:t>
      </w:r>
      <w:r w:rsidRPr="00D66B54">
        <w:rPr>
          <w:sz w:val="22"/>
          <w:szCs w:val="22"/>
          <w:u w:val="single"/>
          <w:lang w:val="en-GB"/>
        </w:rPr>
        <w:t xml:space="preserve">: </w:t>
      </w:r>
      <w:r>
        <w:rPr>
          <w:sz w:val="22"/>
          <w:szCs w:val="22"/>
          <w:u w:val="single"/>
          <w:lang w:val="en-GB"/>
        </w:rPr>
        <w:t>PERCEIVED MALARIA SUSCEPTIBILITY AND SEVERITY</w:t>
      </w:r>
    </w:p>
    <w:p w14:paraId="627E525B" w14:textId="35437756" w:rsidR="00143906" w:rsidRDefault="00143906" w:rsidP="001C7EFA">
      <w:pPr>
        <w:jc w:val="both"/>
        <w:rPr>
          <w:sz w:val="22"/>
          <w:szCs w:val="22"/>
          <w:u w:val="single"/>
          <w:lang w:val="en-GB"/>
        </w:rPr>
      </w:pPr>
    </w:p>
    <w:p w14:paraId="1588017E" w14:textId="25E4AA80" w:rsidR="001C7EFA" w:rsidRPr="0057090C" w:rsidRDefault="00143906" w:rsidP="00B320C6">
      <w:pPr>
        <w:jc w:val="both"/>
        <w:rPr>
          <w:lang w:val="en-GB"/>
        </w:rPr>
      </w:pPr>
      <w:r w:rsidRPr="0057090C">
        <w:rPr>
          <w:sz w:val="22"/>
          <w:szCs w:val="22"/>
        </w:rPr>
        <w:t>These questions capture the respondent</w:t>
      </w:r>
      <w:r>
        <w:rPr>
          <w:sz w:val="22"/>
          <w:szCs w:val="22"/>
        </w:rPr>
        <w:t xml:space="preserve"> perception of malaria susceptibility and the severity of the consequences of malaria.</w:t>
      </w:r>
      <w:r w:rsidR="006C7EB9">
        <w:rPr>
          <w:sz w:val="22"/>
          <w:szCs w:val="22"/>
        </w:rPr>
        <w:t xml:space="preserve"> </w:t>
      </w:r>
    </w:p>
    <w:p w14:paraId="7482170D" w14:textId="77777777" w:rsidR="00ED6865" w:rsidRPr="00D66B54" w:rsidRDefault="00ED6865" w:rsidP="00ED6865">
      <w:pPr>
        <w:pStyle w:val="BodyText"/>
      </w:pPr>
    </w:p>
    <w:p w14:paraId="467B2D9E" w14:textId="2BC28A8D" w:rsidR="00ED6865" w:rsidRPr="0057090C" w:rsidRDefault="000546A7" w:rsidP="00A6294A">
      <w:pPr>
        <w:rPr>
          <w:sz w:val="22"/>
          <w:szCs w:val="22"/>
          <w:u w:val="single"/>
        </w:rPr>
      </w:pPr>
      <w:r w:rsidRPr="0057090C">
        <w:rPr>
          <w:sz w:val="22"/>
          <w:szCs w:val="22"/>
          <w:u w:val="single"/>
        </w:rPr>
        <w:t>Qs. 509</w:t>
      </w:r>
      <w:r w:rsidR="006116E9" w:rsidRPr="0057090C">
        <w:rPr>
          <w:sz w:val="22"/>
          <w:szCs w:val="22"/>
          <w:u w:val="single"/>
        </w:rPr>
        <w:t xml:space="preserve"> </w:t>
      </w:r>
      <w:r w:rsidR="006116E9" w:rsidRPr="00972AA7">
        <w:rPr>
          <w:sz w:val="22"/>
          <w:szCs w:val="22"/>
          <w:u w:val="single"/>
          <w:lang w:val="en-GB"/>
        </w:rPr>
        <w:t>-</w:t>
      </w:r>
      <w:r w:rsidR="006116E9" w:rsidRPr="0057090C">
        <w:rPr>
          <w:sz w:val="22"/>
          <w:szCs w:val="22"/>
          <w:u w:val="single"/>
        </w:rPr>
        <w:t xml:space="preserve"> 510: MALARIA SELF-EFFICACY</w:t>
      </w:r>
    </w:p>
    <w:p w14:paraId="657B19CA" w14:textId="77777777" w:rsidR="006116E9" w:rsidRDefault="006116E9" w:rsidP="006116E9">
      <w:pPr>
        <w:pStyle w:val="BodyText"/>
      </w:pPr>
    </w:p>
    <w:p w14:paraId="11D8718D" w14:textId="627809AB" w:rsidR="006116E9" w:rsidRDefault="006116E9" w:rsidP="006116E9">
      <w:pPr>
        <w:pStyle w:val="BodyText"/>
      </w:pPr>
      <w:r>
        <w:t>These questions capture the respondent’s c</w:t>
      </w:r>
      <w:r w:rsidRPr="006116E9">
        <w:t xml:space="preserve">onfidence in </w:t>
      </w:r>
      <w:r w:rsidR="007F0986">
        <w:t>her</w:t>
      </w:r>
      <w:r>
        <w:t xml:space="preserve"> ability to perform </w:t>
      </w:r>
      <w:r w:rsidRPr="006116E9">
        <w:t>malaria-related behaviors</w:t>
      </w:r>
      <w:r>
        <w:t>. Q.</w:t>
      </w:r>
      <w:r w:rsidR="009464BF">
        <w:t xml:space="preserve"> </w:t>
      </w:r>
      <w:r>
        <w:t xml:space="preserve">509 </w:t>
      </w:r>
      <w:r w:rsidRPr="006116E9">
        <w:t xml:space="preserve">asks whether the respondent believes that </w:t>
      </w:r>
      <w:r w:rsidR="00972AA7">
        <w:t>she</w:t>
      </w:r>
      <w:r w:rsidRPr="006116E9">
        <w:t xml:space="preserve"> can sleep under the net for the </w:t>
      </w:r>
      <w:r w:rsidR="00D26EEC">
        <w:t>entire</w:t>
      </w:r>
      <w:r w:rsidRPr="006116E9">
        <w:t xml:space="preserve"> night when there are </w:t>
      </w:r>
      <w:r w:rsidRPr="006116E9">
        <w:rPr>
          <w:u w:val="single"/>
        </w:rPr>
        <w:t>a lot</w:t>
      </w:r>
      <w:r w:rsidRPr="006116E9">
        <w:t xml:space="preserve"> of mosquitoes</w:t>
      </w:r>
      <w:r w:rsidR="00972AA7">
        <w:t>, w</w:t>
      </w:r>
      <w:r>
        <w:t>hile Q.</w:t>
      </w:r>
      <w:r w:rsidR="009464BF">
        <w:t xml:space="preserve"> </w:t>
      </w:r>
      <w:r>
        <w:t xml:space="preserve">510 </w:t>
      </w:r>
      <w:r w:rsidRPr="006116E9">
        <w:t xml:space="preserve">asks </w:t>
      </w:r>
      <w:r w:rsidR="00972AA7">
        <w:t xml:space="preserve">about </w:t>
      </w:r>
      <w:r w:rsidRPr="006116E9">
        <w:t xml:space="preserve">when there are </w:t>
      </w:r>
      <w:r>
        <w:rPr>
          <w:u w:val="single"/>
        </w:rPr>
        <w:t>a few</w:t>
      </w:r>
      <w:r w:rsidRPr="006116E9">
        <w:t xml:space="preserve"> mosquitoes</w:t>
      </w:r>
      <w:r w:rsidR="00D26EEC">
        <w:t xml:space="preserve">. In </w:t>
      </w:r>
      <w:r w:rsidR="00972AA7">
        <w:t>both</w:t>
      </w:r>
      <w:r w:rsidR="00D26EEC">
        <w:t xml:space="preserve"> </w:t>
      </w:r>
      <w:r w:rsidR="00D26EEC">
        <w:lastRenderedPageBreak/>
        <w:t>question</w:t>
      </w:r>
      <w:r w:rsidR="00972AA7">
        <w:t>s</w:t>
      </w:r>
      <w:r w:rsidR="00D26EEC">
        <w:t xml:space="preserve"> “</w:t>
      </w:r>
      <w:r w:rsidR="00D26EEC" w:rsidRPr="006116E9">
        <w:t xml:space="preserve">sleep under the net for the </w:t>
      </w:r>
      <w:r w:rsidR="00D26EEC">
        <w:t>entire</w:t>
      </w:r>
      <w:r w:rsidR="00D26EEC" w:rsidRPr="006116E9">
        <w:t xml:space="preserve"> night</w:t>
      </w:r>
      <w:r w:rsidR="00D26EEC">
        <w:t xml:space="preserve">” </w:t>
      </w:r>
      <w:r w:rsidRPr="006116E9">
        <w:t xml:space="preserve">means that after going to sleep, </w:t>
      </w:r>
      <w:r w:rsidR="00972AA7">
        <w:t>she</w:t>
      </w:r>
      <w:r w:rsidRPr="006116E9">
        <w:t xml:space="preserve"> will not get up and move to a different bed </w:t>
      </w:r>
      <w:r w:rsidR="007F0986">
        <w:t xml:space="preserve">without a net </w:t>
      </w:r>
      <w:r w:rsidRPr="006116E9">
        <w:t>or area that does not have a bed net.</w:t>
      </w:r>
      <w:r w:rsidR="00C608B3">
        <w:t xml:space="preserve"> Nor will she take the net down.</w:t>
      </w:r>
    </w:p>
    <w:p w14:paraId="7E50B4E8" w14:textId="77777777" w:rsidR="006116E9" w:rsidRPr="006116E9" w:rsidRDefault="006116E9" w:rsidP="006116E9">
      <w:pPr>
        <w:pStyle w:val="BodyText"/>
      </w:pPr>
    </w:p>
    <w:p w14:paraId="18737646" w14:textId="2FD1643B" w:rsidR="006116E9" w:rsidRPr="006116E9" w:rsidRDefault="006116E9" w:rsidP="00A6294A">
      <w:pPr>
        <w:rPr>
          <w:u w:val="single"/>
        </w:rPr>
      </w:pPr>
      <w:r w:rsidRPr="006116E9">
        <w:rPr>
          <w:u w:val="single"/>
        </w:rPr>
        <w:t xml:space="preserve">Qs. 511 </w:t>
      </w:r>
      <w:r w:rsidRPr="006116E9">
        <w:rPr>
          <w:sz w:val="22"/>
          <w:szCs w:val="22"/>
          <w:u w:val="single"/>
          <w:lang w:val="en-GB"/>
        </w:rPr>
        <w:t>-</w:t>
      </w:r>
      <w:r w:rsidRPr="006116E9">
        <w:rPr>
          <w:u w:val="single"/>
        </w:rPr>
        <w:t xml:space="preserve"> 512: ATTITUDES TOWARD MALARIA-RELATED BEHAVIORS</w:t>
      </w:r>
    </w:p>
    <w:p w14:paraId="58E8EAAE" w14:textId="22FB530B" w:rsidR="000546A7" w:rsidRDefault="000546A7" w:rsidP="00A6294A"/>
    <w:p w14:paraId="3C7C8C5A" w14:textId="68DF62E9" w:rsidR="00D26EEC" w:rsidRPr="001C7EFA" w:rsidRDefault="00D26EEC" w:rsidP="00D26EEC">
      <w:pPr>
        <w:rPr>
          <w:sz w:val="22"/>
          <w:szCs w:val="22"/>
        </w:rPr>
      </w:pPr>
      <w:r w:rsidRPr="001C7EFA">
        <w:rPr>
          <w:sz w:val="22"/>
          <w:szCs w:val="22"/>
        </w:rPr>
        <w:t>In Q.</w:t>
      </w:r>
      <w:r w:rsidR="009464BF">
        <w:rPr>
          <w:sz w:val="22"/>
          <w:szCs w:val="22"/>
        </w:rPr>
        <w:t xml:space="preserve"> </w:t>
      </w:r>
      <w:r w:rsidRPr="001C7EFA">
        <w:rPr>
          <w:sz w:val="22"/>
          <w:szCs w:val="22"/>
        </w:rPr>
        <w:t>512</w:t>
      </w:r>
      <w:r w:rsidR="001C7EFA">
        <w:rPr>
          <w:sz w:val="22"/>
          <w:szCs w:val="22"/>
        </w:rPr>
        <w:t>,</w:t>
      </w:r>
      <w:r w:rsidRPr="001C7EFA">
        <w:rPr>
          <w:sz w:val="22"/>
          <w:szCs w:val="22"/>
        </w:rPr>
        <w:t xml:space="preserve"> </w:t>
      </w:r>
      <w:r w:rsidR="001C7EFA">
        <w:rPr>
          <w:sz w:val="22"/>
          <w:szCs w:val="22"/>
        </w:rPr>
        <w:t>‘</w:t>
      </w:r>
      <w:r w:rsidRPr="001C7EFA">
        <w:rPr>
          <w:sz w:val="22"/>
          <w:szCs w:val="22"/>
        </w:rPr>
        <w:t>medicine</w:t>
      </w:r>
      <w:r w:rsidR="001C7EFA">
        <w:rPr>
          <w:sz w:val="22"/>
          <w:szCs w:val="22"/>
        </w:rPr>
        <w:t>’</w:t>
      </w:r>
      <w:r w:rsidRPr="001C7EFA">
        <w:rPr>
          <w:sz w:val="22"/>
          <w:szCs w:val="22"/>
        </w:rPr>
        <w:t xml:space="preserve"> refers to pills, liquid</w:t>
      </w:r>
      <w:r w:rsidR="001C7EFA">
        <w:rPr>
          <w:sz w:val="22"/>
          <w:szCs w:val="22"/>
        </w:rPr>
        <w:t>s</w:t>
      </w:r>
      <w:r w:rsidRPr="001C7EFA">
        <w:rPr>
          <w:sz w:val="22"/>
          <w:szCs w:val="22"/>
        </w:rPr>
        <w:t xml:space="preserve">, herbs, </w:t>
      </w:r>
      <w:r w:rsidR="001C7EFA">
        <w:rPr>
          <w:sz w:val="22"/>
          <w:szCs w:val="22"/>
        </w:rPr>
        <w:t>and/</w:t>
      </w:r>
      <w:r w:rsidRPr="001C7EFA">
        <w:rPr>
          <w:sz w:val="22"/>
          <w:szCs w:val="22"/>
        </w:rPr>
        <w:t>or home remedies</w:t>
      </w:r>
      <w:r w:rsidR="001C7EFA">
        <w:rPr>
          <w:sz w:val="22"/>
          <w:szCs w:val="22"/>
        </w:rPr>
        <w:t>, whether modern and traditional,</w:t>
      </w:r>
      <w:r w:rsidRPr="001C7EFA">
        <w:rPr>
          <w:sz w:val="22"/>
          <w:szCs w:val="22"/>
        </w:rPr>
        <w:t xml:space="preserve"> that </w:t>
      </w:r>
      <w:r w:rsidR="001C7EFA">
        <w:rPr>
          <w:sz w:val="22"/>
          <w:szCs w:val="22"/>
        </w:rPr>
        <w:t>are</w:t>
      </w:r>
      <w:r w:rsidRPr="001C7EFA">
        <w:rPr>
          <w:sz w:val="22"/>
          <w:szCs w:val="22"/>
        </w:rPr>
        <w:t xml:space="preserve"> already in the home.</w:t>
      </w:r>
    </w:p>
    <w:p w14:paraId="04AE1F95" w14:textId="625419ED" w:rsidR="00A6294A" w:rsidRPr="00D563B2" w:rsidRDefault="00A6294A" w:rsidP="00A6294A"/>
    <w:p w14:paraId="604A6486" w14:textId="7B54247C" w:rsidR="00D26EEC" w:rsidRPr="006116E9" w:rsidRDefault="00D26EEC" w:rsidP="00D26EEC">
      <w:pPr>
        <w:rPr>
          <w:u w:val="single"/>
        </w:rPr>
      </w:pPr>
      <w:r w:rsidRPr="006116E9">
        <w:rPr>
          <w:u w:val="single"/>
        </w:rPr>
        <w:t>Qs. 51</w:t>
      </w:r>
      <w:r>
        <w:rPr>
          <w:u w:val="single"/>
        </w:rPr>
        <w:t>3</w:t>
      </w:r>
      <w:r w:rsidRPr="006116E9">
        <w:rPr>
          <w:u w:val="single"/>
        </w:rPr>
        <w:t xml:space="preserve"> </w:t>
      </w:r>
      <w:r w:rsidRPr="006116E9">
        <w:rPr>
          <w:sz w:val="22"/>
          <w:szCs w:val="22"/>
          <w:u w:val="single"/>
          <w:lang w:val="en-GB"/>
        </w:rPr>
        <w:t>-</w:t>
      </w:r>
      <w:r w:rsidRPr="006116E9">
        <w:rPr>
          <w:u w:val="single"/>
        </w:rPr>
        <w:t xml:space="preserve"> 51</w:t>
      </w:r>
      <w:r>
        <w:rPr>
          <w:u w:val="single"/>
        </w:rPr>
        <w:t>4</w:t>
      </w:r>
      <w:r w:rsidRPr="006116E9">
        <w:rPr>
          <w:u w:val="single"/>
        </w:rPr>
        <w:t xml:space="preserve">: </w:t>
      </w:r>
      <w:r>
        <w:rPr>
          <w:u w:val="single"/>
        </w:rPr>
        <w:t>MALARIA NORMS</w:t>
      </w:r>
    </w:p>
    <w:p w14:paraId="20FF42E5" w14:textId="77777777" w:rsidR="00D26EEC" w:rsidRDefault="00D26EEC" w:rsidP="00D26EEC"/>
    <w:p w14:paraId="04AE2C30" w14:textId="04764C19" w:rsidR="00B15725" w:rsidRDefault="001B5449" w:rsidP="001C3C81">
      <w:pPr>
        <w:pStyle w:val="BodyText"/>
      </w:pPr>
      <w:r>
        <w:t xml:space="preserve">These </w:t>
      </w:r>
      <w:r w:rsidRPr="001B5449">
        <w:t>question</w:t>
      </w:r>
      <w:r>
        <w:t>s</w:t>
      </w:r>
      <w:r w:rsidRPr="001B5449">
        <w:t xml:space="preserve"> </w:t>
      </w:r>
      <w:r w:rsidR="00972AA7">
        <w:t>are about the</w:t>
      </w:r>
      <w:r w:rsidRPr="001B5449">
        <w:t xml:space="preserve"> respondent</w:t>
      </w:r>
      <w:r w:rsidR="00972AA7">
        <w:t>’s</w:t>
      </w:r>
      <w:r w:rsidRPr="001B5449">
        <w:t xml:space="preserve"> beliefs about how people in her community behave.</w:t>
      </w:r>
      <w:r w:rsidR="001C3C81">
        <w:t xml:space="preserve"> </w:t>
      </w:r>
      <w:r w:rsidR="00143906">
        <w:t xml:space="preserve">If the respondent’s first answer is that </w:t>
      </w:r>
      <w:r w:rsidR="00400268">
        <w:t>she</w:t>
      </w:r>
      <w:r w:rsidR="001C3C81">
        <w:t xml:space="preserve"> </w:t>
      </w:r>
      <w:proofErr w:type="gramStart"/>
      <w:r w:rsidR="001C3C81">
        <w:t>do</w:t>
      </w:r>
      <w:r w:rsidR="00400268">
        <w:t>es</w:t>
      </w:r>
      <w:r w:rsidR="001C3C81">
        <w:t>n’t</w:t>
      </w:r>
      <w:proofErr w:type="gramEnd"/>
      <w:r w:rsidR="001C3C81">
        <w:t xml:space="preserve"> know</w:t>
      </w:r>
      <w:r w:rsidR="00143906">
        <w:t xml:space="preserve"> or is uncertain</w:t>
      </w:r>
      <w:r w:rsidR="001C3C81">
        <w:t xml:space="preserve">, </w:t>
      </w:r>
      <w:r w:rsidR="00143906">
        <w:t>probe by asking</w:t>
      </w:r>
      <w:r w:rsidR="001C3C81">
        <w:t xml:space="preserve"> whether </w:t>
      </w:r>
      <w:r w:rsidR="00400268">
        <w:t>she</w:t>
      </w:r>
      <w:r w:rsidR="001C3C81">
        <w:t xml:space="preserve"> believe</w:t>
      </w:r>
      <w:r w:rsidR="00400268">
        <w:t>s</w:t>
      </w:r>
      <w:r w:rsidR="001C3C81">
        <w:t xml:space="preserve"> </w:t>
      </w:r>
      <w:r w:rsidR="00143906">
        <w:t xml:space="preserve">that more than </w:t>
      </w:r>
      <w:r w:rsidR="001C3C81">
        <w:t xml:space="preserve">half </w:t>
      </w:r>
      <w:r w:rsidR="00143906">
        <w:t xml:space="preserve">or less than half </w:t>
      </w:r>
      <w:r w:rsidR="001C3C81">
        <w:t>of the community performs the behavior. If the response is half</w:t>
      </w:r>
      <w:r w:rsidR="00400268">
        <w:t xml:space="preserve"> or more than half</w:t>
      </w:r>
      <w:r w:rsidR="001C3C81">
        <w:t xml:space="preserve">, </w:t>
      </w:r>
      <w:r w:rsidR="009464BF">
        <w:t xml:space="preserve">select code ‘1’ </w:t>
      </w:r>
      <w:r w:rsidR="001C3C81">
        <w:t xml:space="preserve">AGREE. If the response is less than half, </w:t>
      </w:r>
      <w:r w:rsidR="009464BF">
        <w:t xml:space="preserve">select code ‘2’ </w:t>
      </w:r>
      <w:r w:rsidR="001C3C81">
        <w:t xml:space="preserve">DISAGREE. </w:t>
      </w:r>
      <w:r w:rsidR="00143906">
        <w:t xml:space="preserve">Only select </w:t>
      </w:r>
      <w:r w:rsidR="009464BF">
        <w:t xml:space="preserve">code ‘8’ </w:t>
      </w:r>
      <w:r w:rsidR="00143906">
        <w:t xml:space="preserve">DON’T KNOW/UNCERTAIN if she still does not know after you have probed. </w:t>
      </w:r>
      <w:r w:rsidR="001C3C81">
        <w:t xml:space="preserve">Only one response </w:t>
      </w:r>
      <w:proofErr w:type="gramStart"/>
      <w:r w:rsidR="001C3C81">
        <w:t>is allowed</w:t>
      </w:r>
      <w:proofErr w:type="gramEnd"/>
      <w:r w:rsidR="001C3C81">
        <w:t>.</w:t>
      </w:r>
    </w:p>
    <w:sectPr w:rsidR="00B15725" w:rsidSect="00A119D5">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E1F7" w14:textId="77777777" w:rsidR="00566CC9" w:rsidRDefault="00566CC9">
      <w:r>
        <w:separator/>
      </w:r>
    </w:p>
  </w:endnote>
  <w:endnote w:type="continuationSeparator" w:id="0">
    <w:p w14:paraId="059489DF" w14:textId="77777777" w:rsidR="00566CC9" w:rsidRDefault="00566CC9">
      <w:r>
        <w:continuationSeparator/>
      </w:r>
    </w:p>
  </w:endnote>
  <w:endnote w:type="continuationNotice" w:id="1">
    <w:p w14:paraId="10935591" w14:textId="77777777" w:rsidR="007915BC" w:rsidRDefault="00791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45EF" w14:textId="77777777" w:rsidR="00566CC9" w:rsidRPr="000B3921" w:rsidRDefault="00566CC9" w:rsidP="000B392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D981" w14:textId="77777777" w:rsidR="00566CC9" w:rsidRDefault="00566CC9">
      <w:r>
        <w:separator/>
      </w:r>
    </w:p>
  </w:footnote>
  <w:footnote w:type="continuationSeparator" w:id="0">
    <w:p w14:paraId="21FF7F9C" w14:textId="77777777" w:rsidR="00566CC9" w:rsidRDefault="00566CC9">
      <w:r>
        <w:continuationSeparator/>
      </w:r>
    </w:p>
  </w:footnote>
  <w:footnote w:type="continuationNotice" w:id="1">
    <w:p w14:paraId="5100DE7F" w14:textId="77777777" w:rsidR="007915BC" w:rsidRDefault="00791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7E6"/>
    <w:multiLevelType w:val="hybridMultilevel"/>
    <w:tmpl w:val="6E902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83521"/>
    <w:multiLevelType w:val="hybridMultilevel"/>
    <w:tmpl w:val="35AA3896"/>
    <w:lvl w:ilvl="0" w:tplc="7F067A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24CCE"/>
    <w:multiLevelType w:val="hybridMultilevel"/>
    <w:tmpl w:val="4D307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25AD9"/>
    <w:multiLevelType w:val="hybridMultilevel"/>
    <w:tmpl w:val="4CEC81F8"/>
    <w:lvl w:ilvl="0" w:tplc="BB0E84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02C81"/>
    <w:multiLevelType w:val="hybridMultilevel"/>
    <w:tmpl w:val="105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B2BE8"/>
    <w:multiLevelType w:val="multilevel"/>
    <w:tmpl w:val="EB5CA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ED6E2B"/>
    <w:multiLevelType w:val="hybridMultilevel"/>
    <w:tmpl w:val="77CAE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08243E"/>
    <w:multiLevelType w:val="hybridMultilevel"/>
    <w:tmpl w:val="85B8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43A88"/>
    <w:multiLevelType w:val="hybridMultilevel"/>
    <w:tmpl w:val="38F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8"/>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rE0szA1s7QwN7FQ0lEKTi0uzszPAykwrwUAnaqePSwAAAA="/>
  </w:docVars>
  <w:rsids>
    <w:rsidRoot w:val="00C57BD4"/>
    <w:rsid w:val="00000863"/>
    <w:rsid w:val="00001806"/>
    <w:rsid w:val="0000193C"/>
    <w:rsid w:val="000019AA"/>
    <w:rsid w:val="00002391"/>
    <w:rsid w:val="00003CF7"/>
    <w:rsid w:val="000046DC"/>
    <w:rsid w:val="000059A8"/>
    <w:rsid w:val="000065AC"/>
    <w:rsid w:val="00010F89"/>
    <w:rsid w:val="00012921"/>
    <w:rsid w:val="000129C1"/>
    <w:rsid w:val="00015DED"/>
    <w:rsid w:val="000209CD"/>
    <w:rsid w:val="000219A0"/>
    <w:rsid w:val="00022682"/>
    <w:rsid w:val="000244A8"/>
    <w:rsid w:val="00025B0A"/>
    <w:rsid w:val="0002632E"/>
    <w:rsid w:val="00026701"/>
    <w:rsid w:val="00027612"/>
    <w:rsid w:val="00031B35"/>
    <w:rsid w:val="00031EBD"/>
    <w:rsid w:val="00032E39"/>
    <w:rsid w:val="00032F8F"/>
    <w:rsid w:val="00033ABA"/>
    <w:rsid w:val="0003465B"/>
    <w:rsid w:val="00034A52"/>
    <w:rsid w:val="00034D85"/>
    <w:rsid w:val="0003510B"/>
    <w:rsid w:val="000355EC"/>
    <w:rsid w:val="00040B93"/>
    <w:rsid w:val="0004154B"/>
    <w:rsid w:val="000417E2"/>
    <w:rsid w:val="00042F5F"/>
    <w:rsid w:val="000435DF"/>
    <w:rsid w:val="000437EC"/>
    <w:rsid w:val="000438CC"/>
    <w:rsid w:val="00043D2F"/>
    <w:rsid w:val="00043E83"/>
    <w:rsid w:val="00044C0A"/>
    <w:rsid w:val="00044F21"/>
    <w:rsid w:val="00045C14"/>
    <w:rsid w:val="00045F83"/>
    <w:rsid w:val="00046727"/>
    <w:rsid w:val="00046C8D"/>
    <w:rsid w:val="00046FE5"/>
    <w:rsid w:val="00051CE1"/>
    <w:rsid w:val="00052005"/>
    <w:rsid w:val="000520A1"/>
    <w:rsid w:val="00053086"/>
    <w:rsid w:val="00053B15"/>
    <w:rsid w:val="000546A7"/>
    <w:rsid w:val="00054AC9"/>
    <w:rsid w:val="00056355"/>
    <w:rsid w:val="000565BD"/>
    <w:rsid w:val="000608E9"/>
    <w:rsid w:val="00061AE5"/>
    <w:rsid w:val="0006239D"/>
    <w:rsid w:val="00065081"/>
    <w:rsid w:val="00066BAF"/>
    <w:rsid w:val="00070772"/>
    <w:rsid w:val="0007196F"/>
    <w:rsid w:val="00071B5C"/>
    <w:rsid w:val="00073697"/>
    <w:rsid w:val="000755EF"/>
    <w:rsid w:val="00075A21"/>
    <w:rsid w:val="000763CF"/>
    <w:rsid w:val="0007708D"/>
    <w:rsid w:val="00077527"/>
    <w:rsid w:val="00077FF6"/>
    <w:rsid w:val="000814BC"/>
    <w:rsid w:val="00082C9E"/>
    <w:rsid w:val="00082DEE"/>
    <w:rsid w:val="000862F2"/>
    <w:rsid w:val="00090C8C"/>
    <w:rsid w:val="00091887"/>
    <w:rsid w:val="00093159"/>
    <w:rsid w:val="0009404E"/>
    <w:rsid w:val="00094A20"/>
    <w:rsid w:val="00094ECF"/>
    <w:rsid w:val="0009514C"/>
    <w:rsid w:val="000952F4"/>
    <w:rsid w:val="000956B3"/>
    <w:rsid w:val="000A0BAD"/>
    <w:rsid w:val="000A4BC7"/>
    <w:rsid w:val="000A5439"/>
    <w:rsid w:val="000A725E"/>
    <w:rsid w:val="000B2D32"/>
    <w:rsid w:val="000B3921"/>
    <w:rsid w:val="000B5934"/>
    <w:rsid w:val="000B6C22"/>
    <w:rsid w:val="000B760C"/>
    <w:rsid w:val="000C0E5D"/>
    <w:rsid w:val="000C4CA0"/>
    <w:rsid w:val="000C5D3C"/>
    <w:rsid w:val="000C7B43"/>
    <w:rsid w:val="000C7F3C"/>
    <w:rsid w:val="000D10CB"/>
    <w:rsid w:val="000D22CE"/>
    <w:rsid w:val="000D397C"/>
    <w:rsid w:val="000D5956"/>
    <w:rsid w:val="000D6D25"/>
    <w:rsid w:val="000E0032"/>
    <w:rsid w:val="000E26B4"/>
    <w:rsid w:val="000E3140"/>
    <w:rsid w:val="000E45E5"/>
    <w:rsid w:val="000E5550"/>
    <w:rsid w:val="000E685D"/>
    <w:rsid w:val="000E685F"/>
    <w:rsid w:val="000E735D"/>
    <w:rsid w:val="000E7600"/>
    <w:rsid w:val="000F0370"/>
    <w:rsid w:val="000F0A96"/>
    <w:rsid w:val="000F1A3E"/>
    <w:rsid w:val="000F3D1E"/>
    <w:rsid w:val="000F4328"/>
    <w:rsid w:val="000F75AE"/>
    <w:rsid w:val="00100E7F"/>
    <w:rsid w:val="00100F2F"/>
    <w:rsid w:val="00101C94"/>
    <w:rsid w:val="00103B7B"/>
    <w:rsid w:val="00105818"/>
    <w:rsid w:val="001069ED"/>
    <w:rsid w:val="00107033"/>
    <w:rsid w:val="001111E8"/>
    <w:rsid w:val="001116E8"/>
    <w:rsid w:val="00111A39"/>
    <w:rsid w:val="00113369"/>
    <w:rsid w:val="00114C2C"/>
    <w:rsid w:val="0011519B"/>
    <w:rsid w:val="001179D3"/>
    <w:rsid w:val="00117D17"/>
    <w:rsid w:val="00120BAD"/>
    <w:rsid w:val="00120E47"/>
    <w:rsid w:val="00125A8F"/>
    <w:rsid w:val="00125F37"/>
    <w:rsid w:val="00125F9A"/>
    <w:rsid w:val="00126B0A"/>
    <w:rsid w:val="00127A76"/>
    <w:rsid w:val="00127B6C"/>
    <w:rsid w:val="0013145F"/>
    <w:rsid w:val="00131679"/>
    <w:rsid w:val="0013372E"/>
    <w:rsid w:val="00133D58"/>
    <w:rsid w:val="00134564"/>
    <w:rsid w:val="001358E9"/>
    <w:rsid w:val="0013642A"/>
    <w:rsid w:val="00136910"/>
    <w:rsid w:val="0013713C"/>
    <w:rsid w:val="00140054"/>
    <w:rsid w:val="00140228"/>
    <w:rsid w:val="00140D1E"/>
    <w:rsid w:val="00140FA3"/>
    <w:rsid w:val="00143906"/>
    <w:rsid w:val="001439A0"/>
    <w:rsid w:val="00145A6C"/>
    <w:rsid w:val="00145ADD"/>
    <w:rsid w:val="00145DCA"/>
    <w:rsid w:val="00145FA2"/>
    <w:rsid w:val="00146B8F"/>
    <w:rsid w:val="001519C4"/>
    <w:rsid w:val="001539E7"/>
    <w:rsid w:val="0015403B"/>
    <w:rsid w:val="00155017"/>
    <w:rsid w:val="00164688"/>
    <w:rsid w:val="00164F25"/>
    <w:rsid w:val="001650C5"/>
    <w:rsid w:val="00165954"/>
    <w:rsid w:val="00165CD9"/>
    <w:rsid w:val="00165FFB"/>
    <w:rsid w:val="001661C8"/>
    <w:rsid w:val="001676BF"/>
    <w:rsid w:val="00170D5D"/>
    <w:rsid w:val="0017144B"/>
    <w:rsid w:val="00171F2E"/>
    <w:rsid w:val="00172F9F"/>
    <w:rsid w:val="00173963"/>
    <w:rsid w:val="001742DF"/>
    <w:rsid w:val="00175C25"/>
    <w:rsid w:val="00176A2D"/>
    <w:rsid w:val="00180FEC"/>
    <w:rsid w:val="001818F4"/>
    <w:rsid w:val="001822E5"/>
    <w:rsid w:val="00182B80"/>
    <w:rsid w:val="00184F2C"/>
    <w:rsid w:val="0018740B"/>
    <w:rsid w:val="00187A31"/>
    <w:rsid w:val="0019073A"/>
    <w:rsid w:val="00190D3B"/>
    <w:rsid w:val="0019103C"/>
    <w:rsid w:val="001944AD"/>
    <w:rsid w:val="00194D8F"/>
    <w:rsid w:val="0019509D"/>
    <w:rsid w:val="001956CE"/>
    <w:rsid w:val="001962AB"/>
    <w:rsid w:val="001968F8"/>
    <w:rsid w:val="00197392"/>
    <w:rsid w:val="0019769B"/>
    <w:rsid w:val="001A0014"/>
    <w:rsid w:val="001A1D54"/>
    <w:rsid w:val="001A35E6"/>
    <w:rsid w:val="001A4071"/>
    <w:rsid w:val="001A5BF0"/>
    <w:rsid w:val="001A68C6"/>
    <w:rsid w:val="001A7AE3"/>
    <w:rsid w:val="001B0CD5"/>
    <w:rsid w:val="001B1755"/>
    <w:rsid w:val="001B1CCE"/>
    <w:rsid w:val="001B2499"/>
    <w:rsid w:val="001B3C49"/>
    <w:rsid w:val="001B3FF9"/>
    <w:rsid w:val="001B4219"/>
    <w:rsid w:val="001B4E52"/>
    <w:rsid w:val="001B50DC"/>
    <w:rsid w:val="001B5449"/>
    <w:rsid w:val="001B7072"/>
    <w:rsid w:val="001C08CD"/>
    <w:rsid w:val="001C0ADD"/>
    <w:rsid w:val="001C3C01"/>
    <w:rsid w:val="001C3C81"/>
    <w:rsid w:val="001C59D5"/>
    <w:rsid w:val="001C6FC3"/>
    <w:rsid w:val="001C73A5"/>
    <w:rsid w:val="001C741F"/>
    <w:rsid w:val="001C7D51"/>
    <w:rsid w:val="001C7EFA"/>
    <w:rsid w:val="001D034D"/>
    <w:rsid w:val="001D315A"/>
    <w:rsid w:val="001D4622"/>
    <w:rsid w:val="001D51B5"/>
    <w:rsid w:val="001D56BB"/>
    <w:rsid w:val="001D5A42"/>
    <w:rsid w:val="001D6539"/>
    <w:rsid w:val="001D7316"/>
    <w:rsid w:val="001E1862"/>
    <w:rsid w:val="001E1E74"/>
    <w:rsid w:val="001E2733"/>
    <w:rsid w:val="001E30F4"/>
    <w:rsid w:val="001E35D3"/>
    <w:rsid w:val="001E421C"/>
    <w:rsid w:val="001E44F7"/>
    <w:rsid w:val="001E474D"/>
    <w:rsid w:val="001E4C37"/>
    <w:rsid w:val="001F330D"/>
    <w:rsid w:val="001F3327"/>
    <w:rsid w:val="001F4637"/>
    <w:rsid w:val="001F4E96"/>
    <w:rsid w:val="001F6F47"/>
    <w:rsid w:val="001F775A"/>
    <w:rsid w:val="00200DC7"/>
    <w:rsid w:val="0020193C"/>
    <w:rsid w:val="00202285"/>
    <w:rsid w:val="00202483"/>
    <w:rsid w:val="00202AD3"/>
    <w:rsid w:val="00202FD5"/>
    <w:rsid w:val="00204F9B"/>
    <w:rsid w:val="002062CC"/>
    <w:rsid w:val="00207ED4"/>
    <w:rsid w:val="00207FBA"/>
    <w:rsid w:val="002103B4"/>
    <w:rsid w:val="00210690"/>
    <w:rsid w:val="00211A96"/>
    <w:rsid w:val="00212546"/>
    <w:rsid w:val="00214450"/>
    <w:rsid w:val="00214AAC"/>
    <w:rsid w:val="00215A8C"/>
    <w:rsid w:val="00215D3E"/>
    <w:rsid w:val="00216E9F"/>
    <w:rsid w:val="002178B8"/>
    <w:rsid w:val="00217DAB"/>
    <w:rsid w:val="002206B6"/>
    <w:rsid w:val="00220EED"/>
    <w:rsid w:val="00221103"/>
    <w:rsid w:val="0022208D"/>
    <w:rsid w:val="00222BE0"/>
    <w:rsid w:val="00222C29"/>
    <w:rsid w:val="002230F7"/>
    <w:rsid w:val="00225869"/>
    <w:rsid w:val="00226151"/>
    <w:rsid w:val="00227FE4"/>
    <w:rsid w:val="00230056"/>
    <w:rsid w:val="00230175"/>
    <w:rsid w:val="00230E62"/>
    <w:rsid w:val="002316CA"/>
    <w:rsid w:val="00233999"/>
    <w:rsid w:val="00235617"/>
    <w:rsid w:val="002365BC"/>
    <w:rsid w:val="002400FF"/>
    <w:rsid w:val="00241A3F"/>
    <w:rsid w:val="00243147"/>
    <w:rsid w:val="00245B5F"/>
    <w:rsid w:val="00247C27"/>
    <w:rsid w:val="002503BA"/>
    <w:rsid w:val="00250727"/>
    <w:rsid w:val="002509EB"/>
    <w:rsid w:val="00250A5C"/>
    <w:rsid w:val="0025330E"/>
    <w:rsid w:val="00253721"/>
    <w:rsid w:val="00253A42"/>
    <w:rsid w:val="00253B28"/>
    <w:rsid w:val="00254318"/>
    <w:rsid w:val="0025481D"/>
    <w:rsid w:val="00256143"/>
    <w:rsid w:val="00256A33"/>
    <w:rsid w:val="00257C7F"/>
    <w:rsid w:val="002605ED"/>
    <w:rsid w:val="0026065D"/>
    <w:rsid w:val="002611E2"/>
    <w:rsid w:val="002636CE"/>
    <w:rsid w:val="00264292"/>
    <w:rsid w:val="00264ACA"/>
    <w:rsid w:val="00265598"/>
    <w:rsid w:val="00266690"/>
    <w:rsid w:val="00270283"/>
    <w:rsid w:val="002704BE"/>
    <w:rsid w:val="00270C26"/>
    <w:rsid w:val="00273AFA"/>
    <w:rsid w:val="00273BA7"/>
    <w:rsid w:val="00274F9A"/>
    <w:rsid w:val="00275020"/>
    <w:rsid w:val="00276E3A"/>
    <w:rsid w:val="00277A7D"/>
    <w:rsid w:val="002816D6"/>
    <w:rsid w:val="00282658"/>
    <w:rsid w:val="002836CB"/>
    <w:rsid w:val="00283F3A"/>
    <w:rsid w:val="002841F3"/>
    <w:rsid w:val="00285055"/>
    <w:rsid w:val="002852B4"/>
    <w:rsid w:val="00285E13"/>
    <w:rsid w:val="00292BBF"/>
    <w:rsid w:val="00292D24"/>
    <w:rsid w:val="00293800"/>
    <w:rsid w:val="00293841"/>
    <w:rsid w:val="002943FE"/>
    <w:rsid w:val="002954B6"/>
    <w:rsid w:val="002974B4"/>
    <w:rsid w:val="002978E6"/>
    <w:rsid w:val="002978FA"/>
    <w:rsid w:val="00297D02"/>
    <w:rsid w:val="002A0960"/>
    <w:rsid w:val="002A0D1E"/>
    <w:rsid w:val="002A1273"/>
    <w:rsid w:val="002A1FD6"/>
    <w:rsid w:val="002A31F6"/>
    <w:rsid w:val="002A4811"/>
    <w:rsid w:val="002A4DEF"/>
    <w:rsid w:val="002A684D"/>
    <w:rsid w:val="002A699D"/>
    <w:rsid w:val="002A6A12"/>
    <w:rsid w:val="002A7231"/>
    <w:rsid w:val="002B1046"/>
    <w:rsid w:val="002B1324"/>
    <w:rsid w:val="002B1AF1"/>
    <w:rsid w:val="002B22B2"/>
    <w:rsid w:val="002B3996"/>
    <w:rsid w:val="002B429C"/>
    <w:rsid w:val="002B460D"/>
    <w:rsid w:val="002B4970"/>
    <w:rsid w:val="002B4DA6"/>
    <w:rsid w:val="002B55AD"/>
    <w:rsid w:val="002B729A"/>
    <w:rsid w:val="002B74AB"/>
    <w:rsid w:val="002C1196"/>
    <w:rsid w:val="002C1F50"/>
    <w:rsid w:val="002C28D1"/>
    <w:rsid w:val="002C2F72"/>
    <w:rsid w:val="002C399F"/>
    <w:rsid w:val="002C4EE4"/>
    <w:rsid w:val="002C5E7A"/>
    <w:rsid w:val="002C7285"/>
    <w:rsid w:val="002C7323"/>
    <w:rsid w:val="002D0D0B"/>
    <w:rsid w:val="002D2A9C"/>
    <w:rsid w:val="002D32CB"/>
    <w:rsid w:val="002D5356"/>
    <w:rsid w:val="002D5F43"/>
    <w:rsid w:val="002D6B9C"/>
    <w:rsid w:val="002E02E0"/>
    <w:rsid w:val="002E28D7"/>
    <w:rsid w:val="002E3178"/>
    <w:rsid w:val="002E4C60"/>
    <w:rsid w:val="002E59AC"/>
    <w:rsid w:val="002E59DD"/>
    <w:rsid w:val="002E5BFC"/>
    <w:rsid w:val="002E616A"/>
    <w:rsid w:val="002E7676"/>
    <w:rsid w:val="002E7C78"/>
    <w:rsid w:val="002F28C9"/>
    <w:rsid w:val="002F2FCC"/>
    <w:rsid w:val="002F32D3"/>
    <w:rsid w:val="002F50E8"/>
    <w:rsid w:val="002F515B"/>
    <w:rsid w:val="002F5957"/>
    <w:rsid w:val="00300BFF"/>
    <w:rsid w:val="003017AA"/>
    <w:rsid w:val="00303C96"/>
    <w:rsid w:val="00303CD3"/>
    <w:rsid w:val="00305E4B"/>
    <w:rsid w:val="00306504"/>
    <w:rsid w:val="00311D3E"/>
    <w:rsid w:val="00312AB4"/>
    <w:rsid w:val="00313AC2"/>
    <w:rsid w:val="00316ED3"/>
    <w:rsid w:val="003171D9"/>
    <w:rsid w:val="00317F5B"/>
    <w:rsid w:val="00321B84"/>
    <w:rsid w:val="003238A4"/>
    <w:rsid w:val="003239F7"/>
    <w:rsid w:val="00323DBB"/>
    <w:rsid w:val="0032497D"/>
    <w:rsid w:val="00326D55"/>
    <w:rsid w:val="003271F5"/>
    <w:rsid w:val="00327518"/>
    <w:rsid w:val="0033006C"/>
    <w:rsid w:val="00331362"/>
    <w:rsid w:val="003316FB"/>
    <w:rsid w:val="00331FD4"/>
    <w:rsid w:val="0033360D"/>
    <w:rsid w:val="003336E2"/>
    <w:rsid w:val="00334607"/>
    <w:rsid w:val="00334EBA"/>
    <w:rsid w:val="00336118"/>
    <w:rsid w:val="00336B72"/>
    <w:rsid w:val="00336F42"/>
    <w:rsid w:val="00337649"/>
    <w:rsid w:val="00340BAA"/>
    <w:rsid w:val="003412A5"/>
    <w:rsid w:val="0034284A"/>
    <w:rsid w:val="00343722"/>
    <w:rsid w:val="003456B2"/>
    <w:rsid w:val="00345A49"/>
    <w:rsid w:val="003460A9"/>
    <w:rsid w:val="003469C2"/>
    <w:rsid w:val="00347A60"/>
    <w:rsid w:val="00347C09"/>
    <w:rsid w:val="00350A80"/>
    <w:rsid w:val="00350D46"/>
    <w:rsid w:val="00351785"/>
    <w:rsid w:val="00351A12"/>
    <w:rsid w:val="00352F92"/>
    <w:rsid w:val="00354F2C"/>
    <w:rsid w:val="003552C2"/>
    <w:rsid w:val="00355BDB"/>
    <w:rsid w:val="00360329"/>
    <w:rsid w:val="003606AA"/>
    <w:rsid w:val="00360AC8"/>
    <w:rsid w:val="00360EF4"/>
    <w:rsid w:val="00362194"/>
    <w:rsid w:val="00365067"/>
    <w:rsid w:val="00365069"/>
    <w:rsid w:val="00366482"/>
    <w:rsid w:val="003677BD"/>
    <w:rsid w:val="00370167"/>
    <w:rsid w:val="0037287C"/>
    <w:rsid w:val="00372E16"/>
    <w:rsid w:val="00374705"/>
    <w:rsid w:val="00374A2F"/>
    <w:rsid w:val="00374B8C"/>
    <w:rsid w:val="003767BD"/>
    <w:rsid w:val="00376F48"/>
    <w:rsid w:val="003821B1"/>
    <w:rsid w:val="00383B1E"/>
    <w:rsid w:val="00384378"/>
    <w:rsid w:val="0038558D"/>
    <w:rsid w:val="0038590A"/>
    <w:rsid w:val="003859AE"/>
    <w:rsid w:val="0038666B"/>
    <w:rsid w:val="00386E69"/>
    <w:rsid w:val="00387AC7"/>
    <w:rsid w:val="00387BF3"/>
    <w:rsid w:val="00387CE1"/>
    <w:rsid w:val="00392067"/>
    <w:rsid w:val="003921BA"/>
    <w:rsid w:val="00396357"/>
    <w:rsid w:val="0039676A"/>
    <w:rsid w:val="003977B6"/>
    <w:rsid w:val="003A165A"/>
    <w:rsid w:val="003A20D9"/>
    <w:rsid w:val="003A241E"/>
    <w:rsid w:val="003A2BC1"/>
    <w:rsid w:val="003A31DC"/>
    <w:rsid w:val="003A3216"/>
    <w:rsid w:val="003A3AD2"/>
    <w:rsid w:val="003A4A30"/>
    <w:rsid w:val="003A4EDA"/>
    <w:rsid w:val="003A6C24"/>
    <w:rsid w:val="003A6E6D"/>
    <w:rsid w:val="003B10A5"/>
    <w:rsid w:val="003B137D"/>
    <w:rsid w:val="003B13B0"/>
    <w:rsid w:val="003B2A5F"/>
    <w:rsid w:val="003B4304"/>
    <w:rsid w:val="003B4389"/>
    <w:rsid w:val="003B5615"/>
    <w:rsid w:val="003B5A2E"/>
    <w:rsid w:val="003B6968"/>
    <w:rsid w:val="003B7922"/>
    <w:rsid w:val="003C08F3"/>
    <w:rsid w:val="003C1F3A"/>
    <w:rsid w:val="003C1FB0"/>
    <w:rsid w:val="003C2ADF"/>
    <w:rsid w:val="003C3F26"/>
    <w:rsid w:val="003C3F8E"/>
    <w:rsid w:val="003C57C4"/>
    <w:rsid w:val="003C6BF6"/>
    <w:rsid w:val="003C6DA8"/>
    <w:rsid w:val="003C74F7"/>
    <w:rsid w:val="003C7C43"/>
    <w:rsid w:val="003D00F8"/>
    <w:rsid w:val="003D08C8"/>
    <w:rsid w:val="003D0DAA"/>
    <w:rsid w:val="003D1AB1"/>
    <w:rsid w:val="003D1EA2"/>
    <w:rsid w:val="003D2C09"/>
    <w:rsid w:val="003D2CFF"/>
    <w:rsid w:val="003D4713"/>
    <w:rsid w:val="003D4C86"/>
    <w:rsid w:val="003D4CF6"/>
    <w:rsid w:val="003D53BA"/>
    <w:rsid w:val="003D5E82"/>
    <w:rsid w:val="003D7639"/>
    <w:rsid w:val="003D76C1"/>
    <w:rsid w:val="003D7D9A"/>
    <w:rsid w:val="003E207D"/>
    <w:rsid w:val="003E22B8"/>
    <w:rsid w:val="003E3015"/>
    <w:rsid w:val="003E3CA6"/>
    <w:rsid w:val="003E7319"/>
    <w:rsid w:val="003F087A"/>
    <w:rsid w:val="003F0A14"/>
    <w:rsid w:val="003F3EAC"/>
    <w:rsid w:val="003F46D4"/>
    <w:rsid w:val="003F4934"/>
    <w:rsid w:val="003F621C"/>
    <w:rsid w:val="003F6B7E"/>
    <w:rsid w:val="003F7435"/>
    <w:rsid w:val="003F7BD5"/>
    <w:rsid w:val="003F7D88"/>
    <w:rsid w:val="00400268"/>
    <w:rsid w:val="00400A7D"/>
    <w:rsid w:val="00400FA1"/>
    <w:rsid w:val="004028DB"/>
    <w:rsid w:val="00403185"/>
    <w:rsid w:val="004049F4"/>
    <w:rsid w:val="004052B5"/>
    <w:rsid w:val="00406314"/>
    <w:rsid w:val="00406F9A"/>
    <w:rsid w:val="004104EF"/>
    <w:rsid w:val="00410BD2"/>
    <w:rsid w:val="00412D18"/>
    <w:rsid w:val="00412DA9"/>
    <w:rsid w:val="00413635"/>
    <w:rsid w:val="00414005"/>
    <w:rsid w:val="0041408E"/>
    <w:rsid w:val="004160AD"/>
    <w:rsid w:val="00416F0F"/>
    <w:rsid w:val="00417663"/>
    <w:rsid w:val="00417B79"/>
    <w:rsid w:val="0042006D"/>
    <w:rsid w:val="00421150"/>
    <w:rsid w:val="00421E48"/>
    <w:rsid w:val="00423B33"/>
    <w:rsid w:val="00424BD2"/>
    <w:rsid w:val="0042556D"/>
    <w:rsid w:val="00425DD9"/>
    <w:rsid w:val="00426122"/>
    <w:rsid w:val="00431764"/>
    <w:rsid w:val="0043313F"/>
    <w:rsid w:val="00434737"/>
    <w:rsid w:val="004348BB"/>
    <w:rsid w:val="00437916"/>
    <w:rsid w:val="0044011B"/>
    <w:rsid w:val="00440674"/>
    <w:rsid w:val="00441D86"/>
    <w:rsid w:val="00442B51"/>
    <w:rsid w:val="00442F5C"/>
    <w:rsid w:val="00445EAB"/>
    <w:rsid w:val="004478DA"/>
    <w:rsid w:val="00450987"/>
    <w:rsid w:val="00450AA6"/>
    <w:rsid w:val="00450BE6"/>
    <w:rsid w:val="004520FA"/>
    <w:rsid w:val="004556C5"/>
    <w:rsid w:val="00455B46"/>
    <w:rsid w:val="0045630E"/>
    <w:rsid w:val="00456EBA"/>
    <w:rsid w:val="00460252"/>
    <w:rsid w:val="00461D9D"/>
    <w:rsid w:val="0046261D"/>
    <w:rsid w:val="004626A0"/>
    <w:rsid w:val="0046546C"/>
    <w:rsid w:val="00466F8F"/>
    <w:rsid w:val="004674F1"/>
    <w:rsid w:val="00470818"/>
    <w:rsid w:val="00472C69"/>
    <w:rsid w:val="00472D8C"/>
    <w:rsid w:val="00472E29"/>
    <w:rsid w:val="004732EB"/>
    <w:rsid w:val="00473E53"/>
    <w:rsid w:val="00473FB9"/>
    <w:rsid w:val="00474124"/>
    <w:rsid w:val="0047537E"/>
    <w:rsid w:val="00475ED8"/>
    <w:rsid w:val="0048046F"/>
    <w:rsid w:val="004812D1"/>
    <w:rsid w:val="00481F3A"/>
    <w:rsid w:val="004823FA"/>
    <w:rsid w:val="004827B6"/>
    <w:rsid w:val="004840F7"/>
    <w:rsid w:val="00485E54"/>
    <w:rsid w:val="00486230"/>
    <w:rsid w:val="00486B54"/>
    <w:rsid w:val="00486E98"/>
    <w:rsid w:val="00490225"/>
    <w:rsid w:val="004905B8"/>
    <w:rsid w:val="004914EF"/>
    <w:rsid w:val="004918B0"/>
    <w:rsid w:val="0049254E"/>
    <w:rsid w:val="00492BA0"/>
    <w:rsid w:val="00492DEF"/>
    <w:rsid w:val="00492DF2"/>
    <w:rsid w:val="00493372"/>
    <w:rsid w:val="00493865"/>
    <w:rsid w:val="00494ADF"/>
    <w:rsid w:val="00496F9B"/>
    <w:rsid w:val="004A00E3"/>
    <w:rsid w:val="004A06ED"/>
    <w:rsid w:val="004A21AF"/>
    <w:rsid w:val="004A24A6"/>
    <w:rsid w:val="004A255E"/>
    <w:rsid w:val="004A2893"/>
    <w:rsid w:val="004A38FB"/>
    <w:rsid w:val="004A4434"/>
    <w:rsid w:val="004A5030"/>
    <w:rsid w:val="004B1C0A"/>
    <w:rsid w:val="004B2016"/>
    <w:rsid w:val="004B2E4A"/>
    <w:rsid w:val="004B2F03"/>
    <w:rsid w:val="004B3326"/>
    <w:rsid w:val="004B38C6"/>
    <w:rsid w:val="004B4461"/>
    <w:rsid w:val="004B45FD"/>
    <w:rsid w:val="004B4DA9"/>
    <w:rsid w:val="004B5055"/>
    <w:rsid w:val="004B7A0E"/>
    <w:rsid w:val="004B7EA1"/>
    <w:rsid w:val="004C180E"/>
    <w:rsid w:val="004C395F"/>
    <w:rsid w:val="004C50D1"/>
    <w:rsid w:val="004C5121"/>
    <w:rsid w:val="004C5AC6"/>
    <w:rsid w:val="004C5C57"/>
    <w:rsid w:val="004C6F62"/>
    <w:rsid w:val="004C7716"/>
    <w:rsid w:val="004D4412"/>
    <w:rsid w:val="004D62C1"/>
    <w:rsid w:val="004D638B"/>
    <w:rsid w:val="004E0718"/>
    <w:rsid w:val="004E07D2"/>
    <w:rsid w:val="004E18A8"/>
    <w:rsid w:val="004E24C4"/>
    <w:rsid w:val="004E2B25"/>
    <w:rsid w:val="004E2BC1"/>
    <w:rsid w:val="004E314D"/>
    <w:rsid w:val="004E32EE"/>
    <w:rsid w:val="004E3D0C"/>
    <w:rsid w:val="004E4344"/>
    <w:rsid w:val="004E47AB"/>
    <w:rsid w:val="004E5151"/>
    <w:rsid w:val="004E614D"/>
    <w:rsid w:val="004F1401"/>
    <w:rsid w:val="004F1D08"/>
    <w:rsid w:val="004F2F4D"/>
    <w:rsid w:val="004F4098"/>
    <w:rsid w:val="004F43C5"/>
    <w:rsid w:val="004F4703"/>
    <w:rsid w:val="004F5EDD"/>
    <w:rsid w:val="004F7421"/>
    <w:rsid w:val="004F74C6"/>
    <w:rsid w:val="005032D8"/>
    <w:rsid w:val="00504776"/>
    <w:rsid w:val="00505526"/>
    <w:rsid w:val="00506027"/>
    <w:rsid w:val="0050638F"/>
    <w:rsid w:val="00507AE4"/>
    <w:rsid w:val="005105B5"/>
    <w:rsid w:val="005126B8"/>
    <w:rsid w:val="005127C9"/>
    <w:rsid w:val="00514382"/>
    <w:rsid w:val="005146D0"/>
    <w:rsid w:val="00515138"/>
    <w:rsid w:val="00515698"/>
    <w:rsid w:val="00515D56"/>
    <w:rsid w:val="00515FB3"/>
    <w:rsid w:val="0051654B"/>
    <w:rsid w:val="0051659E"/>
    <w:rsid w:val="00516BDC"/>
    <w:rsid w:val="0051723E"/>
    <w:rsid w:val="005174F4"/>
    <w:rsid w:val="00517C93"/>
    <w:rsid w:val="00520849"/>
    <w:rsid w:val="00520C8D"/>
    <w:rsid w:val="0052224E"/>
    <w:rsid w:val="005224D3"/>
    <w:rsid w:val="00525A04"/>
    <w:rsid w:val="00526662"/>
    <w:rsid w:val="00527335"/>
    <w:rsid w:val="00530AAE"/>
    <w:rsid w:val="00530CAF"/>
    <w:rsid w:val="005328B8"/>
    <w:rsid w:val="00533105"/>
    <w:rsid w:val="005343D5"/>
    <w:rsid w:val="00535099"/>
    <w:rsid w:val="005412A1"/>
    <w:rsid w:val="005421A3"/>
    <w:rsid w:val="00542849"/>
    <w:rsid w:val="00547524"/>
    <w:rsid w:val="00551AF7"/>
    <w:rsid w:val="00553929"/>
    <w:rsid w:val="00554159"/>
    <w:rsid w:val="00555066"/>
    <w:rsid w:val="005556F1"/>
    <w:rsid w:val="005557EF"/>
    <w:rsid w:val="00556525"/>
    <w:rsid w:val="005605EC"/>
    <w:rsid w:val="00560909"/>
    <w:rsid w:val="00560B6F"/>
    <w:rsid w:val="00561A91"/>
    <w:rsid w:val="00562BD5"/>
    <w:rsid w:val="00562CF0"/>
    <w:rsid w:val="00563AB7"/>
    <w:rsid w:val="0056520D"/>
    <w:rsid w:val="005665D1"/>
    <w:rsid w:val="00566890"/>
    <w:rsid w:val="00566CC9"/>
    <w:rsid w:val="005700D4"/>
    <w:rsid w:val="0057090C"/>
    <w:rsid w:val="00571286"/>
    <w:rsid w:val="00571861"/>
    <w:rsid w:val="00573819"/>
    <w:rsid w:val="0057406B"/>
    <w:rsid w:val="00582AF3"/>
    <w:rsid w:val="00587D1F"/>
    <w:rsid w:val="00590B99"/>
    <w:rsid w:val="00591402"/>
    <w:rsid w:val="00592C58"/>
    <w:rsid w:val="00593F54"/>
    <w:rsid w:val="00594DDF"/>
    <w:rsid w:val="005962F6"/>
    <w:rsid w:val="00596DD7"/>
    <w:rsid w:val="005A03E6"/>
    <w:rsid w:val="005A1E28"/>
    <w:rsid w:val="005A290C"/>
    <w:rsid w:val="005A31DF"/>
    <w:rsid w:val="005A4354"/>
    <w:rsid w:val="005A556F"/>
    <w:rsid w:val="005A7B3F"/>
    <w:rsid w:val="005A7EDC"/>
    <w:rsid w:val="005B004A"/>
    <w:rsid w:val="005B13A6"/>
    <w:rsid w:val="005B1590"/>
    <w:rsid w:val="005B19EE"/>
    <w:rsid w:val="005B39A3"/>
    <w:rsid w:val="005B7127"/>
    <w:rsid w:val="005B752B"/>
    <w:rsid w:val="005C16A7"/>
    <w:rsid w:val="005C24B5"/>
    <w:rsid w:val="005C30E3"/>
    <w:rsid w:val="005C354B"/>
    <w:rsid w:val="005C3AD8"/>
    <w:rsid w:val="005C40C3"/>
    <w:rsid w:val="005C49DC"/>
    <w:rsid w:val="005C75B8"/>
    <w:rsid w:val="005D036A"/>
    <w:rsid w:val="005D1704"/>
    <w:rsid w:val="005D1C10"/>
    <w:rsid w:val="005D2771"/>
    <w:rsid w:val="005D5AC9"/>
    <w:rsid w:val="005D632C"/>
    <w:rsid w:val="005E0768"/>
    <w:rsid w:val="005E16AD"/>
    <w:rsid w:val="005E2382"/>
    <w:rsid w:val="005E329B"/>
    <w:rsid w:val="005E4542"/>
    <w:rsid w:val="005E539F"/>
    <w:rsid w:val="005E548D"/>
    <w:rsid w:val="005E5E9A"/>
    <w:rsid w:val="005E65AD"/>
    <w:rsid w:val="005E6B3C"/>
    <w:rsid w:val="005E6FEF"/>
    <w:rsid w:val="005E73A7"/>
    <w:rsid w:val="005F01B8"/>
    <w:rsid w:val="005F119C"/>
    <w:rsid w:val="005F2564"/>
    <w:rsid w:val="005F391F"/>
    <w:rsid w:val="005F50F6"/>
    <w:rsid w:val="005F51AF"/>
    <w:rsid w:val="005F6FCA"/>
    <w:rsid w:val="005F76B9"/>
    <w:rsid w:val="00600AEE"/>
    <w:rsid w:val="00600CBB"/>
    <w:rsid w:val="0060202F"/>
    <w:rsid w:val="00602BFA"/>
    <w:rsid w:val="006047D3"/>
    <w:rsid w:val="00604A98"/>
    <w:rsid w:val="00604F1E"/>
    <w:rsid w:val="00604F3A"/>
    <w:rsid w:val="0060508C"/>
    <w:rsid w:val="00606409"/>
    <w:rsid w:val="00606DF8"/>
    <w:rsid w:val="006104FF"/>
    <w:rsid w:val="0061076D"/>
    <w:rsid w:val="00610A97"/>
    <w:rsid w:val="006116E9"/>
    <w:rsid w:val="00611EEC"/>
    <w:rsid w:val="00611F1B"/>
    <w:rsid w:val="00612676"/>
    <w:rsid w:val="006129EF"/>
    <w:rsid w:val="00612D70"/>
    <w:rsid w:val="006150E0"/>
    <w:rsid w:val="00615568"/>
    <w:rsid w:val="00616E75"/>
    <w:rsid w:val="006179AB"/>
    <w:rsid w:val="00620E77"/>
    <w:rsid w:val="00621340"/>
    <w:rsid w:val="00621CDC"/>
    <w:rsid w:val="0062269B"/>
    <w:rsid w:val="00624A6C"/>
    <w:rsid w:val="006267A5"/>
    <w:rsid w:val="006268BE"/>
    <w:rsid w:val="00631801"/>
    <w:rsid w:val="0063251F"/>
    <w:rsid w:val="0063260B"/>
    <w:rsid w:val="006326E4"/>
    <w:rsid w:val="00633168"/>
    <w:rsid w:val="0063577D"/>
    <w:rsid w:val="00642211"/>
    <w:rsid w:val="00642D73"/>
    <w:rsid w:val="00642F9A"/>
    <w:rsid w:val="0064443E"/>
    <w:rsid w:val="006505FC"/>
    <w:rsid w:val="00650C24"/>
    <w:rsid w:val="00651697"/>
    <w:rsid w:val="00652CD1"/>
    <w:rsid w:val="00655D4D"/>
    <w:rsid w:val="00655FF8"/>
    <w:rsid w:val="00656B37"/>
    <w:rsid w:val="00656FB6"/>
    <w:rsid w:val="00661282"/>
    <w:rsid w:val="00661D48"/>
    <w:rsid w:val="00662A0A"/>
    <w:rsid w:val="00662C31"/>
    <w:rsid w:val="00663B31"/>
    <w:rsid w:val="00663FF3"/>
    <w:rsid w:val="006646EC"/>
    <w:rsid w:val="00665F0D"/>
    <w:rsid w:val="00666598"/>
    <w:rsid w:val="00666888"/>
    <w:rsid w:val="0066740A"/>
    <w:rsid w:val="00667568"/>
    <w:rsid w:val="00667B2F"/>
    <w:rsid w:val="00671E80"/>
    <w:rsid w:val="006727B7"/>
    <w:rsid w:val="00672A6C"/>
    <w:rsid w:val="006736E5"/>
    <w:rsid w:val="00673CF9"/>
    <w:rsid w:val="00674D07"/>
    <w:rsid w:val="00675FF8"/>
    <w:rsid w:val="00680735"/>
    <w:rsid w:val="0068224B"/>
    <w:rsid w:val="00682996"/>
    <w:rsid w:val="0068389B"/>
    <w:rsid w:val="00683A92"/>
    <w:rsid w:val="00684417"/>
    <w:rsid w:val="00685471"/>
    <w:rsid w:val="00686BE6"/>
    <w:rsid w:val="0068790F"/>
    <w:rsid w:val="00690634"/>
    <w:rsid w:val="00690D42"/>
    <w:rsid w:val="006911E8"/>
    <w:rsid w:val="006915AC"/>
    <w:rsid w:val="006933A5"/>
    <w:rsid w:val="0069762F"/>
    <w:rsid w:val="006A333B"/>
    <w:rsid w:val="006A398B"/>
    <w:rsid w:val="006A3F63"/>
    <w:rsid w:val="006A444C"/>
    <w:rsid w:val="006A63D5"/>
    <w:rsid w:val="006A79E5"/>
    <w:rsid w:val="006A7DF2"/>
    <w:rsid w:val="006B0263"/>
    <w:rsid w:val="006B04C7"/>
    <w:rsid w:val="006B0CF7"/>
    <w:rsid w:val="006B13FD"/>
    <w:rsid w:val="006B510F"/>
    <w:rsid w:val="006B7A0B"/>
    <w:rsid w:val="006C0316"/>
    <w:rsid w:val="006C092A"/>
    <w:rsid w:val="006C0CB2"/>
    <w:rsid w:val="006C14B0"/>
    <w:rsid w:val="006C342B"/>
    <w:rsid w:val="006C41E1"/>
    <w:rsid w:val="006C497C"/>
    <w:rsid w:val="006C4B51"/>
    <w:rsid w:val="006C5280"/>
    <w:rsid w:val="006C6131"/>
    <w:rsid w:val="006C64D0"/>
    <w:rsid w:val="006C6FB9"/>
    <w:rsid w:val="006C7134"/>
    <w:rsid w:val="006C7A3D"/>
    <w:rsid w:val="006C7EB9"/>
    <w:rsid w:val="006D2C2A"/>
    <w:rsid w:val="006D4387"/>
    <w:rsid w:val="006D4E30"/>
    <w:rsid w:val="006D6193"/>
    <w:rsid w:val="006D7834"/>
    <w:rsid w:val="006E18C5"/>
    <w:rsid w:val="006E29D3"/>
    <w:rsid w:val="006E652A"/>
    <w:rsid w:val="006E67BC"/>
    <w:rsid w:val="006E6DE5"/>
    <w:rsid w:val="006F08B7"/>
    <w:rsid w:val="006F0A6D"/>
    <w:rsid w:val="006F17E6"/>
    <w:rsid w:val="006F4CC0"/>
    <w:rsid w:val="006F4CF7"/>
    <w:rsid w:val="006F4EA5"/>
    <w:rsid w:val="006F6D35"/>
    <w:rsid w:val="006F730E"/>
    <w:rsid w:val="007013C5"/>
    <w:rsid w:val="00701687"/>
    <w:rsid w:val="0070262C"/>
    <w:rsid w:val="00702C8A"/>
    <w:rsid w:val="00703B9B"/>
    <w:rsid w:val="0070410C"/>
    <w:rsid w:val="00705382"/>
    <w:rsid w:val="007124B2"/>
    <w:rsid w:val="00712612"/>
    <w:rsid w:val="00713B72"/>
    <w:rsid w:val="00714D64"/>
    <w:rsid w:val="00715070"/>
    <w:rsid w:val="00715729"/>
    <w:rsid w:val="00716AF4"/>
    <w:rsid w:val="007170A4"/>
    <w:rsid w:val="0072111D"/>
    <w:rsid w:val="00721E24"/>
    <w:rsid w:val="00723BA3"/>
    <w:rsid w:val="00724017"/>
    <w:rsid w:val="00726216"/>
    <w:rsid w:val="00726D8F"/>
    <w:rsid w:val="007273F2"/>
    <w:rsid w:val="007307BF"/>
    <w:rsid w:val="0073125A"/>
    <w:rsid w:val="0073311F"/>
    <w:rsid w:val="00734418"/>
    <w:rsid w:val="00734466"/>
    <w:rsid w:val="00734CE8"/>
    <w:rsid w:val="00735602"/>
    <w:rsid w:val="007356A2"/>
    <w:rsid w:val="00735F79"/>
    <w:rsid w:val="00735F96"/>
    <w:rsid w:val="00740F7D"/>
    <w:rsid w:val="007412C4"/>
    <w:rsid w:val="00743B88"/>
    <w:rsid w:val="00744666"/>
    <w:rsid w:val="007457D2"/>
    <w:rsid w:val="007466A0"/>
    <w:rsid w:val="00746913"/>
    <w:rsid w:val="00747646"/>
    <w:rsid w:val="0074776B"/>
    <w:rsid w:val="00747E70"/>
    <w:rsid w:val="0075036F"/>
    <w:rsid w:val="007510E9"/>
    <w:rsid w:val="00752C7C"/>
    <w:rsid w:val="00752DE6"/>
    <w:rsid w:val="00752ED8"/>
    <w:rsid w:val="00753297"/>
    <w:rsid w:val="007553EB"/>
    <w:rsid w:val="00755FC4"/>
    <w:rsid w:val="00756718"/>
    <w:rsid w:val="00756C21"/>
    <w:rsid w:val="0075700F"/>
    <w:rsid w:val="00757926"/>
    <w:rsid w:val="0075797B"/>
    <w:rsid w:val="00761770"/>
    <w:rsid w:val="00761AEF"/>
    <w:rsid w:val="00761D8E"/>
    <w:rsid w:val="0076254F"/>
    <w:rsid w:val="0076271A"/>
    <w:rsid w:val="007669E3"/>
    <w:rsid w:val="00767095"/>
    <w:rsid w:val="00767D1D"/>
    <w:rsid w:val="007700FC"/>
    <w:rsid w:val="007723C0"/>
    <w:rsid w:val="007729D4"/>
    <w:rsid w:val="00773013"/>
    <w:rsid w:val="0077358B"/>
    <w:rsid w:val="00774569"/>
    <w:rsid w:val="00774D86"/>
    <w:rsid w:val="007770E3"/>
    <w:rsid w:val="00777185"/>
    <w:rsid w:val="007823D0"/>
    <w:rsid w:val="0078251C"/>
    <w:rsid w:val="00783C46"/>
    <w:rsid w:val="007850C2"/>
    <w:rsid w:val="00785ADA"/>
    <w:rsid w:val="007915BC"/>
    <w:rsid w:val="00791668"/>
    <w:rsid w:val="0079468A"/>
    <w:rsid w:val="007950A7"/>
    <w:rsid w:val="00796DF8"/>
    <w:rsid w:val="007A08B4"/>
    <w:rsid w:val="007A3A8F"/>
    <w:rsid w:val="007A4D67"/>
    <w:rsid w:val="007A5139"/>
    <w:rsid w:val="007A683E"/>
    <w:rsid w:val="007B11E1"/>
    <w:rsid w:val="007B1210"/>
    <w:rsid w:val="007B15F7"/>
    <w:rsid w:val="007B1AAB"/>
    <w:rsid w:val="007B1B6A"/>
    <w:rsid w:val="007B3C0B"/>
    <w:rsid w:val="007B4059"/>
    <w:rsid w:val="007C029D"/>
    <w:rsid w:val="007C3C89"/>
    <w:rsid w:val="007C4505"/>
    <w:rsid w:val="007C6ABB"/>
    <w:rsid w:val="007C6F77"/>
    <w:rsid w:val="007C7C79"/>
    <w:rsid w:val="007C7D68"/>
    <w:rsid w:val="007D0330"/>
    <w:rsid w:val="007D09C9"/>
    <w:rsid w:val="007D0AFC"/>
    <w:rsid w:val="007D1911"/>
    <w:rsid w:val="007D2ABF"/>
    <w:rsid w:val="007D5860"/>
    <w:rsid w:val="007D6F43"/>
    <w:rsid w:val="007E01DE"/>
    <w:rsid w:val="007E080F"/>
    <w:rsid w:val="007E099F"/>
    <w:rsid w:val="007E123D"/>
    <w:rsid w:val="007E323C"/>
    <w:rsid w:val="007E3A77"/>
    <w:rsid w:val="007E78A2"/>
    <w:rsid w:val="007E7EC9"/>
    <w:rsid w:val="007F0986"/>
    <w:rsid w:val="007F0A08"/>
    <w:rsid w:val="007F1A27"/>
    <w:rsid w:val="007F25A6"/>
    <w:rsid w:val="007F35AE"/>
    <w:rsid w:val="007F4846"/>
    <w:rsid w:val="00800DCC"/>
    <w:rsid w:val="00800FB1"/>
    <w:rsid w:val="00801256"/>
    <w:rsid w:val="00801894"/>
    <w:rsid w:val="00802297"/>
    <w:rsid w:val="00804E03"/>
    <w:rsid w:val="008058A9"/>
    <w:rsid w:val="008065C0"/>
    <w:rsid w:val="00811AAC"/>
    <w:rsid w:val="0081275F"/>
    <w:rsid w:val="00812E52"/>
    <w:rsid w:val="00813C58"/>
    <w:rsid w:val="00814107"/>
    <w:rsid w:val="00816B5E"/>
    <w:rsid w:val="00817C3C"/>
    <w:rsid w:val="008200E9"/>
    <w:rsid w:val="008205BA"/>
    <w:rsid w:val="008212BC"/>
    <w:rsid w:val="008219E5"/>
    <w:rsid w:val="00822445"/>
    <w:rsid w:val="00824FC3"/>
    <w:rsid w:val="00825602"/>
    <w:rsid w:val="00825EDE"/>
    <w:rsid w:val="0082699A"/>
    <w:rsid w:val="008279AA"/>
    <w:rsid w:val="0083004C"/>
    <w:rsid w:val="008306CB"/>
    <w:rsid w:val="0083140F"/>
    <w:rsid w:val="008327AF"/>
    <w:rsid w:val="008334F1"/>
    <w:rsid w:val="00834667"/>
    <w:rsid w:val="008354B0"/>
    <w:rsid w:val="00836D7C"/>
    <w:rsid w:val="00840DBD"/>
    <w:rsid w:val="00841265"/>
    <w:rsid w:val="00842407"/>
    <w:rsid w:val="0084367D"/>
    <w:rsid w:val="00844E49"/>
    <w:rsid w:val="00846FEE"/>
    <w:rsid w:val="00847169"/>
    <w:rsid w:val="0085136E"/>
    <w:rsid w:val="00852771"/>
    <w:rsid w:val="008536F7"/>
    <w:rsid w:val="00853B60"/>
    <w:rsid w:val="00854799"/>
    <w:rsid w:val="00856D80"/>
    <w:rsid w:val="00860CDF"/>
    <w:rsid w:val="0086239D"/>
    <w:rsid w:val="008625F7"/>
    <w:rsid w:val="00862CAE"/>
    <w:rsid w:val="00863638"/>
    <w:rsid w:val="0086458F"/>
    <w:rsid w:val="00866252"/>
    <w:rsid w:val="00866AD3"/>
    <w:rsid w:val="0086750D"/>
    <w:rsid w:val="00872122"/>
    <w:rsid w:val="0087375D"/>
    <w:rsid w:val="00876A65"/>
    <w:rsid w:val="00876C4C"/>
    <w:rsid w:val="00877DE8"/>
    <w:rsid w:val="008802A1"/>
    <w:rsid w:val="008812AA"/>
    <w:rsid w:val="00884B5B"/>
    <w:rsid w:val="0088507A"/>
    <w:rsid w:val="00885F6A"/>
    <w:rsid w:val="00886FE5"/>
    <w:rsid w:val="00890401"/>
    <w:rsid w:val="0089081F"/>
    <w:rsid w:val="008909A6"/>
    <w:rsid w:val="008913C9"/>
    <w:rsid w:val="00891D6F"/>
    <w:rsid w:val="00892DA9"/>
    <w:rsid w:val="008933EE"/>
    <w:rsid w:val="00894E40"/>
    <w:rsid w:val="00896248"/>
    <w:rsid w:val="008A103A"/>
    <w:rsid w:val="008A2FD3"/>
    <w:rsid w:val="008A3EC2"/>
    <w:rsid w:val="008A4DD6"/>
    <w:rsid w:val="008A615C"/>
    <w:rsid w:val="008A723C"/>
    <w:rsid w:val="008B131E"/>
    <w:rsid w:val="008B3824"/>
    <w:rsid w:val="008B4CB9"/>
    <w:rsid w:val="008B50F4"/>
    <w:rsid w:val="008B578A"/>
    <w:rsid w:val="008B5CFB"/>
    <w:rsid w:val="008B5EAA"/>
    <w:rsid w:val="008B6766"/>
    <w:rsid w:val="008B7AD6"/>
    <w:rsid w:val="008C0D46"/>
    <w:rsid w:val="008C0F2F"/>
    <w:rsid w:val="008C12CC"/>
    <w:rsid w:val="008C1F70"/>
    <w:rsid w:val="008C2235"/>
    <w:rsid w:val="008C247C"/>
    <w:rsid w:val="008C261F"/>
    <w:rsid w:val="008C30F7"/>
    <w:rsid w:val="008C3809"/>
    <w:rsid w:val="008C3E73"/>
    <w:rsid w:val="008C716D"/>
    <w:rsid w:val="008D0B1C"/>
    <w:rsid w:val="008D13F0"/>
    <w:rsid w:val="008D5098"/>
    <w:rsid w:val="008D61C3"/>
    <w:rsid w:val="008D6816"/>
    <w:rsid w:val="008E36B5"/>
    <w:rsid w:val="008E505D"/>
    <w:rsid w:val="008E5F48"/>
    <w:rsid w:val="008E6165"/>
    <w:rsid w:val="008E6DDE"/>
    <w:rsid w:val="008E75D2"/>
    <w:rsid w:val="008E7B66"/>
    <w:rsid w:val="008F0927"/>
    <w:rsid w:val="008F15A9"/>
    <w:rsid w:val="008F173B"/>
    <w:rsid w:val="008F29EA"/>
    <w:rsid w:val="008F5743"/>
    <w:rsid w:val="008F6B44"/>
    <w:rsid w:val="008F6D4B"/>
    <w:rsid w:val="008F721B"/>
    <w:rsid w:val="009001F7"/>
    <w:rsid w:val="009035BB"/>
    <w:rsid w:val="00903EF7"/>
    <w:rsid w:val="00904655"/>
    <w:rsid w:val="00904E8B"/>
    <w:rsid w:val="0090525A"/>
    <w:rsid w:val="009053A1"/>
    <w:rsid w:val="00905B25"/>
    <w:rsid w:val="009108AB"/>
    <w:rsid w:val="00912450"/>
    <w:rsid w:val="009145F1"/>
    <w:rsid w:val="00914DBD"/>
    <w:rsid w:val="00916120"/>
    <w:rsid w:val="0091664B"/>
    <w:rsid w:val="00917A3B"/>
    <w:rsid w:val="0092007D"/>
    <w:rsid w:val="009213A5"/>
    <w:rsid w:val="00921440"/>
    <w:rsid w:val="0092149C"/>
    <w:rsid w:val="0092210B"/>
    <w:rsid w:val="00923399"/>
    <w:rsid w:val="009263F6"/>
    <w:rsid w:val="00926666"/>
    <w:rsid w:val="00926B25"/>
    <w:rsid w:val="00927513"/>
    <w:rsid w:val="00931501"/>
    <w:rsid w:val="0093231B"/>
    <w:rsid w:val="00932E72"/>
    <w:rsid w:val="00933504"/>
    <w:rsid w:val="009340DC"/>
    <w:rsid w:val="00934680"/>
    <w:rsid w:val="00934914"/>
    <w:rsid w:val="00934974"/>
    <w:rsid w:val="009357A7"/>
    <w:rsid w:val="00937D07"/>
    <w:rsid w:val="00942092"/>
    <w:rsid w:val="0094287F"/>
    <w:rsid w:val="00943358"/>
    <w:rsid w:val="00945063"/>
    <w:rsid w:val="009464BF"/>
    <w:rsid w:val="009479E2"/>
    <w:rsid w:val="00950A7F"/>
    <w:rsid w:val="009510BA"/>
    <w:rsid w:val="00951C00"/>
    <w:rsid w:val="0095211B"/>
    <w:rsid w:val="009561D0"/>
    <w:rsid w:val="00960DE0"/>
    <w:rsid w:val="00961350"/>
    <w:rsid w:val="009628CB"/>
    <w:rsid w:val="009630C8"/>
    <w:rsid w:val="0096346D"/>
    <w:rsid w:val="009641A9"/>
    <w:rsid w:val="00964724"/>
    <w:rsid w:val="009649E5"/>
    <w:rsid w:val="00965D9C"/>
    <w:rsid w:val="00971749"/>
    <w:rsid w:val="009721F5"/>
    <w:rsid w:val="0097232E"/>
    <w:rsid w:val="00972AA7"/>
    <w:rsid w:val="00972D94"/>
    <w:rsid w:val="009739E0"/>
    <w:rsid w:val="00973DE9"/>
    <w:rsid w:val="009742C0"/>
    <w:rsid w:val="009742DF"/>
    <w:rsid w:val="0097443C"/>
    <w:rsid w:val="0097479D"/>
    <w:rsid w:val="009754CB"/>
    <w:rsid w:val="009758EA"/>
    <w:rsid w:val="00980EE6"/>
    <w:rsid w:val="00981A48"/>
    <w:rsid w:val="00981C8A"/>
    <w:rsid w:val="00981EAC"/>
    <w:rsid w:val="0098210E"/>
    <w:rsid w:val="0098236D"/>
    <w:rsid w:val="00982C5F"/>
    <w:rsid w:val="00984504"/>
    <w:rsid w:val="0098451D"/>
    <w:rsid w:val="0098595D"/>
    <w:rsid w:val="00987109"/>
    <w:rsid w:val="009909B4"/>
    <w:rsid w:val="00990A39"/>
    <w:rsid w:val="0099266D"/>
    <w:rsid w:val="00993418"/>
    <w:rsid w:val="00993D6F"/>
    <w:rsid w:val="009949D3"/>
    <w:rsid w:val="00995FB0"/>
    <w:rsid w:val="009A09C0"/>
    <w:rsid w:val="009A1D7A"/>
    <w:rsid w:val="009A208D"/>
    <w:rsid w:val="009A29F9"/>
    <w:rsid w:val="009A2A0B"/>
    <w:rsid w:val="009A2E86"/>
    <w:rsid w:val="009B1501"/>
    <w:rsid w:val="009B35B5"/>
    <w:rsid w:val="009B4E35"/>
    <w:rsid w:val="009B5E2B"/>
    <w:rsid w:val="009C0495"/>
    <w:rsid w:val="009C15AC"/>
    <w:rsid w:val="009C1865"/>
    <w:rsid w:val="009C1F61"/>
    <w:rsid w:val="009C4C45"/>
    <w:rsid w:val="009C4DCE"/>
    <w:rsid w:val="009C5839"/>
    <w:rsid w:val="009D107F"/>
    <w:rsid w:val="009D12DB"/>
    <w:rsid w:val="009D1FF4"/>
    <w:rsid w:val="009D2160"/>
    <w:rsid w:val="009D3C5B"/>
    <w:rsid w:val="009D5FFB"/>
    <w:rsid w:val="009D6408"/>
    <w:rsid w:val="009D6DE4"/>
    <w:rsid w:val="009D7C79"/>
    <w:rsid w:val="009E15CE"/>
    <w:rsid w:val="009E1724"/>
    <w:rsid w:val="009E1B34"/>
    <w:rsid w:val="009E2425"/>
    <w:rsid w:val="009E2491"/>
    <w:rsid w:val="009E27CA"/>
    <w:rsid w:val="009E579E"/>
    <w:rsid w:val="009E6362"/>
    <w:rsid w:val="009E79D3"/>
    <w:rsid w:val="009F016A"/>
    <w:rsid w:val="009F1727"/>
    <w:rsid w:val="009F1A0C"/>
    <w:rsid w:val="009F2E5D"/>
    <w:rsid w:val="009F382D"/>
    <w:rsid w:val="009F5369"/>
    <w:rsid w:val="009F5426"/>
    <w:rsid w:val="009F5B46"/>
    <w:rsid w:val="009F6093"/>
    <w:rsid w:val="009F6FA6"/>
    <w:rsid w:val="009F76FE"/>
    <w:rsid w:val="009F7FB7"/>
    <w:rsid w:val="00A10607"/>
    <w:rsid w:val="00A111EF"/>
    <w:rsid w:val="00A119D5"/>
    <w:rsid w:val="00A121E3"/>
    <w:rsid w:val="00A121FA"/>
    <w:rsid w:val="00A14DAD"/>
    <w:rsid w:val="00A154DA"/>
    <w:rsid w:val="00A15929"/>
    <w:rsid w:val="00A15F0C"/>
    <w:rsid w:val="00A16221"/>
    <w:rsid w:val="00A167AE"/>
    <w:rsid w:val="00A20160"/>
    <w:rsid w:val="00A20D0D"/>
    <w:rsid w:val="00A218A2"/>
    <w:rsid w:val="00A2338E"/>
    <w:rsid w:val="00A237D2"/>
    <w:rsid w:val="00A243FB"/>
    <w:rsid w:val="00A2497F"/>
    <w:rsid w:val="00A251A3"/>
    <w:rsid w:val="00A2570C"/>
    <w:rsid w:val="00A267A8"/>
    <w:rsid w:val="00A26E0D"/>
    <w:rsid w:val="00A2789F"/>
    <w:rsid w:val="00A27FF6"/>
    <w:rsid w:val="00A30CAF"/>
    <w:rsid w:val="00A30EA2"/>
    <w:rsid w:val="00A314F4"/>
    <w:rsid w:val="00A31827"/>
    <w:rsid w:val="00A31977"/>
    <w:rsid w:val="00A323D9"/>
    <w:rsid w:val="00A32928"/>
    <w:rsid w:val="00A33326"/>
    <w:rsid w:val="00A35271"/>
    <w:rsid w:val="00A3555C"/>
    <w:rsid w:val="00A3572D"/>
    <w:rsid w:val="00A35E92"/>
    <w:rsid w:val="00A370A2"/>
    <w:rsid w:val="00A4193A"/>
    <w:rsid w:val="00A41AF5"/>
    <w:rsid w:val="00A42C7A"/>
    <w:rsid w:val="00A42CDF"/>
    <w:rsid w:val="00A43289"/>
    <w:rsid w:val="00A4340C"/>
    <w:rsid w:val="00A44561"/>
    <w:rsid w:val="00A44AF9"/>
    <w:rsid w:val="00A45D16"/>
    <w:rsid w:val="00A46DDB"/>
    <w:rsid w:val="00A506F8"/>
    <w:rsid w:val="00A5080C"/>
    <w:rsid w:val="00A51234"/>
    <w:rsid w:val="00A52243"/>
    <w:rsid w:val="00A52B88"/>
    <w:rsid w:val="00A53D35"/>
    <w:rsid w:val="00A5480F"/>
    <w:rsid w:val="00A55E55"/>
    <w:rsid w:val="00A56549"/>
    <w:rsid w:val="00A576E2"/>
    <w:rsid w:val="00A6060F"/>
    <w:rsid w:val="00A61073"/>
    <w:rsid w:val="00A6294A"/>
    <w:rsid w:val="00A63DE3"/>
    <w:rsid w:val="00A66786"/>
    <w:rsid w:val="00A66A47"/>
    <w:rsid w:val="00A72526"/>
    <w:rsid w:val="00A734BF"/>
    <w:rsid w:val="00A80F5C"/>
    <w:rsid w:val="00A81B51"/>
    <w:rsid w:val="00A83500"/>
    <w:rsid w:val="00A83A61"/>
    <w:rsid w:val="00A8428F"/>
    <w:rsid w:val="00A8466A"/>
    <w:rsid w:val="00A86D9B"/>
    <w:rsid w:val="00A91312"/>
    <w:rsid w:val="00A93217"/>
    <w:rsid w:val="00A9484E"/>
    <w:rsid w:val="00A94DA4"/>
    <w:rsid w:val="00A95254"/>
    <w:rsid w:val="00A9776A"/>
    <w:rsid w:val="00AA190B"/>
    <w:rsid w:val="00AA26EA"/>
    <w:rsid w:val="00AA3374"/>
    <w:rsid w:val="00AA3FFA"/>
    <w:rsid w:val="00AA500D"/>
    <w:rsid w:val="00AA5118"/>
    <w:rsid w:val="00AB3235"/>
    <w:rsid w:val="00AB39D8"/>
    <w:rsid w:val="00AB46C4"/>
    <w:rsid w:val="00AB55DF"/>
    <w:rsid w:val="00AB6585"/>
    <w:rsid w:val="00AB7EC2"/>
    <w:rsid w:val="00AC10A9"/>
    <w:rsid w:val="00AC212A"/>
    <w:rsid w:val="00AC24CD"/>
    <w:rsid w:val="00AC481B"/>
    <w:rsid w:val="00AC4FF9"/>
    <w:rsid w:val="00AC7541"/>
    <w:rsid w:val="00AC7B00"/>
    <w:rsid w:val="00AC7D82"/>
    <w:rsid w:val="00AD002B"/>
    <w:rsid w:val="00AD1FDB"/>
    <w:rsid w:val="00AD43F2"/>
    <w:rsid w:val="00AD7BA7"/>
    <w:rsid w:val="00AD7F8B"/>
    <w:rsid w:val="00AE0812"/>
    <w:rsid w:val="00AE20B9"/>
    <w:rsid w:val="00AE6736"/>
    <w:rsid w:val="00AE6B48"/>
    <w:rsid w:val="00AE6B66"/>
    <w:rsid w:val="00AE7E22"/>
    <w:rsid w:val="00AF00A4"/>
    <w:rsid w:val="00AF0339"/>
    <w:rsid w:val="00AF21D4"/>
    <w:rsid w:val="00AF24A1"/>
    <w:rsid w:val="00AF2EBA"/>
    <w:rsid w:val="00AF3475"/>
    <w:rsid w:val="00AF34BE"/>
    <w:rsid w:val="00AF5781"/>
    <w:rsid w:val="00B0043B"/>
    <w:rsid w:val="00B01D35"/>
    <w:rsid w:val="00B02D35"/>
    <w:rsid w:val="00B03111"/>
    <w:rsid w:val="00B031A2"/>
    <w:rsid w:val="00B0768D"/>
    <w:rsid w:val="00B07DD5"/>
    <w:rsid w:val="00B10192"/>
    <w:rsid w:val="00B10DC2"/>
    <w:rsid w:val="00B12438"/>
    <w:rsid w:val="00B12A8E"/>
    <w:rsid w:val="00B13425"/>
    <w:rsid w:val="00B155EA"/>
    <w:rsid w:val="00B15725"/>
    <w:rsid w:val="00B1610A"/>
    <w:rsid w:val="00B17339"/>
    <w:rsid w:val="00B1734D"/>
    <w:rsid w:val="00B20064"/>
    <w:rsid w:val="00B201F3"/>
    <w:rsid w:val="00B21AF6"/>
    <w:rsid w:val="00B2256F"/>
    <w:rsid w:val="00B24E30"/>
    <w:rsid w:val="00B25118"/>
    <w:rsid w:val="00B25558"/>
    <w:rsid w:val="00B268AB"/>
    <w:rsid w:val="00B26D39"/>
    <w:rsid w:val="00B26D5D"/>
    <w:rsid w:val="00B27AF4"/>
    <w:rsid w:val="00B27F09"/>
    <w:rsid w:val="00B320C6"/>
    <w:rsid w:val="00B321F8"/>
    <w:rsid w:val="00B3220C"/>
    <w:rsid w:val="00B324E2"/>
    <w:rsid w:val="00B329E5"/>
    <w:rsid w:val="00B33EA3"/>
    <w:rsid w:val="00B34237"/>
    <w:rsid w:val="00B349A6"/>
    <w:rsid w:val="00B35640"/>
    <w:rsid w:val="00B363CA"/>
    <w:rsid w:val="00B377F4"/>
    <w:rsid w:val="00B409AC"/>
    <w:rsid w:val="00B40EB8"/>
    <w:rsid w:val="00B41578"/>
    <w:rsid w:val="00B415A4"/>
    <w:rsid w:val="00B41B0E"/>
    <w:rsid w:val="00B41D2D"/>
    <w:rsid w:val="00B42CE0"/>
    <w:rsid w:val="00B4374A"/>
    <w:rsid w:val="00B438BF"/>
    <w:rsid w:val="00B43B40"/>
    <w:rsid w:val="00B47218"/>
    <w:rsid w:val="00B5036B"/>
    <w:rsid w:val="00B51875"/>
    <w:rsid w:val="00B5276C"/>
    <w:rsid w:val="00B52DBE"/>
    <w:rsid w:val="00B52EF1"/>
    <w:rsid w:val="00B56B12"/>
    <w:rsid w:val="00B56B7D"/>
    <w:rsid w:val="00B57EB0"/>
    <w:rsid w:val="00B613BE"/>
    <w:rsid w:val="00B65458"/>
    <w:rsid w:val="00B677B6"/>
    <w:rsid w:val="00B7102A"/>
    <w:rsid w:val="00B72297"/>
    <w:rsid w:val="00B72AC2"/>
    <w:rsid w:val="00B72C74"/>
    <w:rsid w:val="00B731FA"/>
    <w:rsid w:val="00B75F10"/>
    <w:rsid w:val="00B77B63"/>
    <w:rsid w:val="00B80FF1"/>
    <w:rsid w:val="00B833AE"/>
    <w:rsid w:val="00B833B2"/>
    <w:rsid w:val="00B85C97"/>
    <w:rsid w:val="00B85F07"/>
    <w:rsid w:val="00B86719"/>
    <w:rsid w:val="00B874DF"/>
    <w:rsid w:val="00B90106"/>
    <w:rsid w:val="00B93C07"/>
    <w:rsid w:val="00B952B1"/>
    <w:rsid w:val="00B95CC4"/>
    <w:rsid w:val="00B95E32"/>
    <w:rsid w:val="00B96992"/>
    <w:rsid w:val="00BA2375"/>
    <w:rsid w:val="00BA26F6"/>
    <w:rsid w:val="00BA2C2C"/>
    <w:rsid w:val="00BA3CB8"/>
    <w:rsid w:val="00BA49AD"/>
    <w:rsid w:val="00BA4DCD"/>
    <w:rsid w:val="00BA57A3"/>
    <w:rsid w:val="00BA58EE"/>
    <w:rsid w:val="00BA751D"/>
    <w:rsid w:val="00BB238D"/>
    <w:rsid w:val="00BB2B47"/>
    <w:rsid w:val="00BB2F68"/>
    <w:rsid w:val="00BB3E63"/>
    <w:rsid w:val="00BB42FA"/>
    <w:rsid w:val="00BB45E3"/>
    <w:rsid w:val="00BB47F4"/>
    <w:rsid w:val="00BB4E28"/>
    <w:rsid w:val="00BB5078"/>
    <w:rsid w:val="00BB596D"/>
    <w:rsid w:val="00BB59B6"/>
    <w:rsid w:val="00BB6234"/>
    <w:rsid w:val="00BB6E51"/>
    <w:rsid w:val="00BC1E85"/>
    <w:rsid w:val="00BC1EDB"/>
    <w:rsid w:val="00BC315F"/>
    <w:rsid w:val="00BC4A34"/>
    <w:rsid w:val="00BC4B7F"/>
    <w:rsid w:val="00BC50F3"/>
    <w:rsid w:val="00BC6EE1"/>
    <w:rsid w:val="00BC70AD"/>
    <w:rsid w:val="00BC71FA"/>
    <w:rsid w:val="00BD0240"/>
    <w:rsid w:val="00BD07B9"/>
    <w:rsid w:val="00BD1257"/>
    <w:rsid w:val="00BD3FDE"/>
    <w:rsid w:val="00BD660C"/>
    <w:rsid w:val="00BD6B59"/>
    <w:rsid w:val="00BE1EF5"/>
    <w:rsid w:val="00BE4850"/>
    <w:rsid w:val="00BE685C"/>
    <w:rsid w:val="00BE6BE6"/>
    <w:rsid w:val="00BE6F1E"/>
    <w:rsid w:val="00BE783E"/>
    <w:rsid w:val="00BF110C"/>
    <w:rsid w:val="00BF1A40"/>
    <w:rsid w:val="00BF31ED"/>
    <w:rsid w:val="00BF5BE0"/>
    <w:rsid w:val="00BF676F"/>
    <w:rsid w:val="00BF7A00"/>
    <w:rsid w:val="00C01920"/>
    <w:rsid w:val="00C01F20"/>
    <w:rsid w:val="00C026EA"/>
    <w:rsid w:val="00C027FB"/>
    <w:rsid w:val="00C03860"/>
    <w:rsid w:val="00C039DB"/>
    <w:rsid w:val="00C04727"/>
    <w:rsid w:val="00C05709"/>
    <w:rsid w:val="00C05B2A"/>
    <w:rsid w:val="00C0622F"/>
    <w:rsid w:val="00C0633F"/>
    <w:rsid w:val="00C069E8"/>
    <w:rsid w:val="00C10810"/>
    <w:rsid w:val="00C1083B"/>
    <w:rsid w:val="00C10AED"/>
    <w:rsid w:val="00C11494"/>
    <w:rsid w:val="00C119A2"/>
    <w:rsid w:val="00C11FB8"/>
    <w:rsid w:val="00C1238A"/>
    <w:rsid w:val="00C143D0"/>
    <w:rsid w:val="00C15FCB"/>
    <w:rsid w:val="00C168D9"/>
    <w:rsid w:val="00C16ED6"/>
    <w:rsid w:val="00C174B7"/>
    <w:rsid w:val="00C176B7"/>
    <w:rsid w:val="00C215C9"/>
    <w:rsid w:val="00C2172B"/>
    <w:rsid w:val="00C225B0"/>
    <w:rsid w:val="00C22A0F"/>
    <w:rsid w:val="00C22AA8"/>
    <w:rsid w:val="00C23DB1"/>
    <w:rsid w:val="00C2448D"/>
    <w:rsid w:val="00C26EF1"/>
    <w:rsid w:val="00C27248"/>
    <w:rsid w:val="00C27E24"/>
    <w:rsid w:val="00C31230"/>
    <w:rsid w:val="00C3184E"/>
    <w:rsid w:val="00C328DA"/>
    <w:rsid w:val="00C36A5E"/>
    <w:rsid w:val="00C401ED"/>
    <w:rsid w:val="00C41264"/>
    <w:rsid w:val="00C41485"/>
    <w:rsid w:val="00C41D4C"/>
    <w:rsid w:val="00C41FE3"/>
    <w:rsid w:val="00C432EE"/>
    <w:rsid w:val="00C44307"/>
    <w:rsid w:val="00C4439A"/>
    <w:rsid w:val="00C46BD4"/>
    <w:rsid w:val="00C475E4"/>
    <w:rsid w:val="00C47741"/>
    <w:rsid w:val="00C47E9B"/>
    <w:rsid w:val="00C502E4"/>
    <w:rsid w:val="00C51BA4"/>
    <w:rsid w:val="00C51FDE"/>
    <w:rsid w:val="00C53C67"/>
    <w:rsid w:val="00C54754"/>
    <w:rsid w:val="00C54CC1"/>
    <w:rsid w:val="00C5500A"/>
    <w:rsid w:val="00C5516D"/>
    <w:rsid w:val="00C5629D"/>
    <w:rsid w:val="00C56970"/>
    <w:rsid w:val="00C574F3"/>
    <w:rsid w:val="00C57BD4"/>
    <w:rsid w:val="00C608B3"/>
    <w:rsid w:val="00C61643"/>
    <w:rsid w:val="00C61A5A"/>
    <w:rsid w:val="00C62163"/>
    <w:rsid w:val="00C62572"/>
    <w:rsid w:val="00C629AE"/>
    <w:rsid w:val="00C649F5"/>
    <w:rsid w:val="00C65576"/>
    <w:rsid w:val="00C6746C"/>
    <w:rsid w:val="00C67DCC"/>
    <w:rsid w:val="00C67DDA"/>
    <w:rsid w:val="00C71B87"/>
    <w:rsid w:val="00C73008"/>
    <w:rsid w:val="00C74EBA"/>
    <w:rsid w:val="00C8186F"/>
    <w:rsid w:val="00C81BE2"/>
    <w:rsid w:val="00C84F81"/>
    <w:rsid w:val="00C865FF"/>
    <w:rsid w:val="00C86752"/>
    <w:rsid w:val="00C86C89"/>
    <w:rsid w:val="00C87192"/>
    <w:rsid w:val="00C907ED"/>
    <w:rsid w:val="00C92182"/>
    <w:rsid w:val="00C92AAC"/>
    <w:rsid w:val="00C94A62"/>
    <w:rsid w:val="00C94E0C"/>
    <w:rsid w:val="00C967ED"/>
    <w:rsid w:val="00CA0BD3"/>
    <w:rsid w:val="00CA1975"/>
    <w:rsid w:val="00CA2893"/>
    <w:rsid w:val="00CA2B31"/>
    <w:rsid w:val="00CA5046"/>
    <w:rsid w:val="00CA55D1"/>
    <w:rsid w:val="00CA607C"/>
    <w:rsid w:val="00CA738E"/>
    <w:rsid w:val="00CB060A"/>
    <w:rsid w:val="00CB2473"/>
    <w:rsid w:val="00CB2B43"/>
    <w:rsid w:val="00CB42CE"/>
    <w:rsid w:val="00CB46A8"/>
    <w:rsid w:val="00CB48CE"/>
    <w:rsid w:val="00CB550A"/>
    <w:rsid w:val="00CB5B80"/>
    <w:rsid w:val="00CB5E39"/>
    <w:rsid w:val="00CB6ABE"/>
    <w:rsid w:val="00CB6C71"/>
    <w:rsid w:val="00CB790B"/>
    <w:rsid w:val="00CC046F"/>
    <w:rsid w:val="00CC04AA"/>
    <w:rsid w:val="00CC0556"/>
    <w:rsid w:val="00CC16B3"/>
    <w:rsid w:val="00CC26C6"/>
    <w:rsid w:val="00CC27FD"/>
    <w:rsid w:val="00CC3C09"/>
    <w:rsid w:val="00CC498F"/>
    <w:rsid w:val="00CC4C1C"/>
    <w:rsid w:val="00CC6861"/>
    <w:rsid w:val="00CC69D3"/>
    <w:rsid w:val="00CD1653"/>
    <w:rsid w:val="00CD2DA0"/>
    <w:rsid w:val="00CD33E3"/>
    <w:rsid w:val="00CD343F"/>
    <w:rsid w:val="00CD39D0"/>
    <w:rsid w:val="00CD4DFC"/>
    <w:rsid w:val="00CD601C"/>
    <w:rsid w:val="00CD7836"/>
    <w:rsid w:val="00CE2220"/>
    <w:rsid w:val="00CE4523"/>
    <w:rsid w:val="00CE6522"/>
    <w:rsid w:val="00CE7D3E"/>
    <w:rsid w:val="00CF5BBE"/>
    <w:rsid w:val="00CF5EE9"/>
    <w:rsid w:val="00CF67A2"/>
    <w:rsid w:val="00CF77DB"/>
    <w:rsid w:val="00CF789D"/>
    <w:rsid w:val="00D010EB"/>
    <w:rsid w:val="00D017EB"/>
    <w:rsid w:val="00D01882"/>
    <w:rsid w:val="00D04380"/>
    <w:rsid w:val="00D10499"/>
    <w:rsid w:val="00D12131"/>
    <w:rsid w:val="00D1272B"/>
    <w:rsid w:val="00D14F4B"/>
    <w:rsid w:val="00D1726A"/>
    <w:rsid w:val="00D17407"/>
    <w:rsid w:val="00D178F0"/>
    <w:rsid w:val="00D222EA"/>
    <w:rsid w:val="00D22BF1"/>
    <w:rsid w:val="00D23CC7"/>
    <w:rsid w:val="00D251BB"/>
    <w:rsid w:val="00D253BC"/>
    <w:rsid w:val="00D26EEC"/>
    <w:rsid w:val="00D27622"/>
    <w:rsid w:val="00D3139F"/>
    <w:rsid w:val="00D31CB8"/>
    <w:rsid w:val="00D3392E"/>
    <w:rsid w:val="00D33B70"/>
    <w:rsid w:val="00D351C7"/>
    <w:rsid w:val="00D36257"/>
    <w:rsid w:val="00D3690E"/>
    <w:rsid w:val="00D36962"/>
    <w:rsid w:val="00D37567"/>
    <w:rsid w:val="00D375D6"/>
    <w:rsid w:val="00D37FA4"/>
    <w:rsid w:val="00D407CE"/>
    <w:rsid w:val="00D452DC"/>
    <w:rsid w:val="00D468CF"/>
    <w:rsid w:val="00D47021"/>
    <w:rsid w:val="00D47C78"/>
    <w:rsid w:val="00D50326"/>
    <w:rsid w:val="00D505D5"/>
    <w:rsid w:val="00D514AF"/>
    <w:rsid w:val="00D51618"/>
    <w:rsid w:val="00D51B82"/>
    <w:rsid w:val="00D52B56"/>
    <w:rsid w:val="00D52C8C"/>
    <w:rsid w:val="00D54025"/>
    <w:rsid w:val="00D5519E"/>
    <w:rsid w:val="00D55406"/>
    <w:rsid w:val="00D5634A"/>
    <w:rsid w:val="00D563B2"/>
    <w:rsid w:val="00D6132F"/>
    <w:rsid w:val="00D6195D"/>
    <w:rsid w:val="00D6369E"/>
    <w:rsid w:val="00D640FA"/>
    <w:rsid w:val="00D6437C"/>
    <w:rsid w:val="00D647BF"/>
    <w:rsid w:val="00D64F1F"/>
    <w:rsid w:val="00D65EBD"/>
    <w:rsid w:val="00D67A19"/>
    <w:rsid w:val="00D705F3"/>
    <w:rsid w:val="00D70659"/>
    <w:rsid w:val="00D70F74"/>
    <w:rsid w:val="00D72AF1"/>
    <w:rsid w:val="00D73075"/>
    <w:rsid w:val="00D731D2"/>
    <w:rsid w:val="00D731EA"/>
    <w:rsid w:val="00D73D35"/>
    <w:rsid w:val="00D74455"/>
    <w:rsid w:val="00D759C2"/>
    <w:rsid w:val="00D76BF8"/>
    <w:rsid w:val="00D80B13"/>
    <w:rsid w:val="00D82609"/>
    <w:rsid w:val="00D8283F"/>
    <w:rsid w:val="00D8347B"/>
    <w:rsid w:val="00D85461"/>
    <w:rsid w:val="00D86532"/>
    <w:rsid w:val="00D875CB"/>
    <w:rsid w:val="00D915EC"/>
    <w:rsid w:val="00D92978"/>
    <w:rsid w:val="00D9339F"/>
    <w:rsid w:val="00D93F9A"/>
    <w:rsid w:val="00D956C0"/>
    <w:rsid w:val="00D95DC3"/>
    <w:rsid w:val="00D96EC3"/>
    <w:rsid w:val="00D97BB7"/>
    <w:rsid w:val="00D97BCE"/>
    <w:rsid w:val="00DA2615"/>
    <w:rsid w:val="00DA2829"/>
    <w:rsid w:val="00DA3220"/>
    <w:rsid w:val="00DA38F7"/>
    <w:rsid w:val="00DA5113"/>
    <w:rsid w:val="00DA555C"/>
    <w:rsid w:val="00DA693D"/>
    <w:rsid w:val="00DB3778"/>
    <w:rsid w:val="00DB4073"/>
    <w:rsid w:val="00DB4924"/>
    <w:rsid w:val="00DB6398"/>
    <w:rsid w:val="00DB6CE7"/>
    <w:rsid w:val="00DB787C"/>
    <w:rsid w:val="00DC2495"/>
    <w:rsid w:val="00DC2A47"/>
    <w:rsid w:val="00DC326B"/>
    <w:rsid w:val="00DC35E9"/>
    <w:rsid w:val="00DC3936"/>
    <w:rsid w:val="00DC4F34"/>
    <w:rsid w:val="00DC5195"/>
    <w:rsid w:val="00DC7535"/>
    <w:rsid w:val="00DC7C5B"/>
    <w:rsid w:val="00DD08C7"/>
    <w:rsid w:val="00DD0BEA"/>
    <w:rsid w:val="00DD1693"/>
    <w:rsid w:val="00DD1EA1"/>
    <w:rsid w:val="00DD2D22"/>
    <w:rsid w:val="00DD2FEE"/>
    <w:rsid w:val="00DD3BF5"/>
    <w:rsid w:val="00DD4D06"/>
    <w:rsid w:val="00DD5702"/>
    <w:rsid w:val="00DD5C05"/>
    <w:rsid w:val="00DD60D4"/>
    <w:rsid w:val="00DE0E46"/>
    <w:rsid w:val="00DE21B1"/>
    <w:rsid w:val="00DE22FC"/>
    <w:rsid w:val="00DE401B"/>
    <w:rsid w:val="00DE44DF"/>
    <w:rsid w:val="00DE4810"/>
    <w:rsid w:val="00DE48E4"/>
    <w:rsid w:val="00DE559E"/>
    <w:rsid w:val="00DF1554"/>
    <w:rsid w:val="00DF2D9F"/>
    <w:rsid w:val="00DF37AD"/>
    <w:rsid w:val="00DF7006"/>
    <w:rsid w:val="00DF754B"/>
    <w:rsid w:val="00E0008E"/>
    <w:rsid w:val="00E022FE"/>
    <w:rsid w:val="00E02CE1"/>
    <w:rsid w:val="00E05856"/>
    <w:rsid w:val="00E05A49"/>
    <w:rsid w:val="00E07E9D"/>
    <w:rsid w:val="00E10DA3"/>
    <w:rsid w:val="00E11DED"/>
    <w:rsid w:val="00E13B04"/>
    <w:rsid w:val="00E143A5"/>
    <w:rsid w:val="00E15CFA"/>
    <w:rsid w:val="00E161BF"/>
    <w:rsid w:val="00E17423"/>
    <w:rsid w:val="00E17A0C"/>
    <w:rsid w:val="00E17E93"/>
    <w:rsid w:val="00E20401"/>
    <w:rsid w:val="00E215C7"/>
    <w:rsid w:val="00E24401"/>
    <w:rsid w:val="00E24882"/>
    <w:rsid w:val="00E26677"/>
    <w:rsid w:val="00E26E4F"/>
    <w:rsid w:val="00E30DFD"/>
    <w:rsid w:val="00E30F1E"/>
    <w:rsid w:val="00E32304"/>
    <w:rsid w:val="00E33263"/>
    <w:rsid w:val="00E333FA"/>
    <w:rsid w:val="00E33EB4"/>
    <w:rsid w:val="00E3410E"/>
    <w:rsid w:val="00E34CE9"/>
    <w:rsid w:val="00E34E82"/>
    <w:rsid w:val="00E355DB"/>
    <w:rsid w:val="00E35BA1"/>
    <w:rsid w:val="00E3668B"/>
    <w:rsid w:val="00E36A0D"/>
    <w:rsid w:val="00E37D11"/>
    <w:rsid w:val="00E42445"/>
    <w:rsid w:val="00E42855"/>
    <w:rsid w:val="00E42963"/>
    <w:rsid w:val="00E441B1"/>
    <w:rsid w:val="00E45AE9"/>
    <w:rsid w:val="00E45F2A"/>
    <w:rsid w:val="00E52052"/>
    <w:rsid w:val="00E523FD"/>
    <w:rsid w:val="00E52AFA"/>
    <w:rsid w:val="00E53720"/>
    <w:rsid w:val="00E542C2"/>
    <w:rsid w:val="00E544E6"/>
    <w:rsid w:val="00E56436"/>
    <w:rsid w:val="00E56866"/>
    <w:rsid w:val="00E56F94"/>
    <w:rsid w:val="00E57A3A"/>
    <w:rsid w:val="00E57DDA"/>
    <w:rsid w:val="00E57E46"/>
    <w:rsid w:val="00E6027F"/>
    <w:rsid w:val="00E62403"/>
    <w:rsid w:val="00E62471"/>
    <w:rsid w:val="00E64405"/>
    <w:rsid w:val="00E64EDD"/>
    <w:rsid w:val="00E66148"/>
    <w:rsid w:val="00E6687A"/>
    <w:rsid w:val="00E671D4"/>
    <w:rsid w:val="00E67866"/>
    <w:rsid w:val="00E70353"/>
    <w:rsid w:val="00E70905"/>
    <w:rsid w:val="00E71178"/>
    <w:rsid w:val="00E72368"/>
    <w:rsid w:val="00E734D0"/>
    <w:rsid w:val="00E749F6"/>
    <w:rsid w:val="00E75475"/>
    <w:rsid w:val="00E758B3"/>
    <w:rsid w:val="00E76CA3"/>
    <w:rsid w:val="00E76E96"/>
    <w:rsid w:val="00E80A20"/>
    <w:rsid w:val="00E825E5"/>
    <w:rsid w:val="00E82B02"/>
    <w:rsid w:val="00E84DB2"/>
    <w:rsid w:val="00E85DE2"/>
    <w:rsid w:val="00E8610C"/>
    <w:rsid w:val="00E87204"/>
    <w:rsid w:val="00E87457"/>
    <w:rsid w:val="00E87C91"/>
    <w:rsid w:val="00E92349"/>
    <w:rsid w:val="00E93C10"/>
    <w:rsid w:val="00E94C60"/>
    <w:rsid w:val="00E95B01"/>
    <w:rsid w:val="00E95E4C"/>
    <w:rsid w:val="00EA11C0"/>
    <w:rsid w:val="00EA1AC1"/>
    <w:rsid w:val="00EA21F3"/>
    <w:rsid w:val="00EA2567"/>
    <w:rsid w:val="00EA3343"/>
    <w:rsid w:val="00EA3394"/>
    <w:rsid w:val="00EA40A6"/>
    <w:rsid w:val="00EA591C"/>
    <w:rsid w:val="00EA648B"/>
    <w:rsid w:val="00EB0C05"/>
    <w:rsid w:val="00EB13BD"/>
    <w:rsid w:val="00EB2BBA"/>
    <w:rsid w:val="00EB3BDA"/>
    <w:rsid w:val="00EB3F2A"/>
    <w:rsid w:val="00EB4DA1"/>
    <w:rsid w:val="00EB5A8A"/>
    <w:rsid w:val="00EB6A3C"/>
    <w:rsid w:val="00EB7C82"/>
    <w:rsid w:val="00EC13CF"/>
    <w:rsid w:val="00EC16DB"/>
    <w:rsid w:val="00EC3088"/>
    <w:rsid w:val="00EC3441"/>
    <w:rsid w:val="00EC568F"/>
    <w:rsid w:val="00EC61C1"/>
    <w:rsid w:val="00EC7215"/>
    <w:rsid w:val="00EC75C2"/>
    <w:rsid w:val="00EC75D1"/>
    <w:rsid w:val="00EC767E"/>
    <w:rsid w:val="00EC7D48"/>
    <w:rsid w:val="00ED058B"/>
    <w:rsid w:val="00ED14B0"/>
    <w:rsid w:val="00ED18DD"/>
    <w:rsid w:val="00ED1FD8"/>
    <w:rsid w:val="00ED2B90"/>
    <w:rsid w:val="00ED3094"/>
    <w:rsid w:val="00ED3801"/>
    <w:rsid w:val="00ED43A6"/>
    <w:rsid w:val="00ED52E4"/>
    <w:rsid w:val="00ED5CEF"/>
    <w:rsid w:val="00ED6865"/>
    <w:rsid w:val="00ED7648"/>
    <w:rsid w:val="00EE1522"/>
    <w:rsid w:val="00EE49DD"/>
    <w:rsid w:val="00EE56B5"/>
    <w:rsid w:val="00EE5979"/>
    <w:rsid w:val="00EE5D74"/>
    <w:rsid w:val="00EE77D8"/>
    <w:rsid w:val="00EF04EB"/>
    <w:rsid w:val="00EF11AB"/>
    <w:rsid w:val="00EF37AD"/>
    <w:rsid w:val="00EF380F"/>
    <w:rsid w:val="00EF3C22"/>
    <w:rsid w:val="00EF62B6"/>
    <w:rsid w:val="00EF638E"/>
    <w:rsid w:val="00EF715E"/>
    <w:rsid w:val="00EF71B1"/>
    <w:rsid w:val="00F00DD0"/>
    <w:rsid w:val="00F0103B"/>
    <w:rsid w:val="00F04A5C"/>
    <w:rsid w:val="00F05402"/>
    <w:rsid w:val="00F07E9D"/>
    <w:rsid w:val="00F12AE0"/>
    <w:rsid w:val="00F13870"/>
    <w:rsid w:val="00F13F73"/>
    <w:rsid w:val="00F14BAD"/>
    <w:rsid w:val="00F14DFA"/>
    <w:rsid w:val="00F20322"/>
    <w:rsid w:val="00F20E11"/>
    <w:rsid w:val="00F2139A"/>
    <w:rsid w:val="00F21EE0"/>
    <w:rsid w:val="00F22C8D"/>
    <w:rsid w:val="00F22CEB"/>
    <w:rsid w:val="00F2300D"/>
    <w:rsid w:val="00F2320B"/>
    <w:rsid w:val="00F24AF5"/>
    <w:rsid w:val="00F26AB2"/>
    <w:rsid w:val="00F32FAB"/>
    <w:rsid w:val="00F33884"/>
    <w:rsid w:val="00F33CCE"/>
    <w:rsid w:val="00F36B39"/>
    <w:rsid w:val="00F37734"/>
    <w:rsid w:val="00F37A0B"/>
    <w:rsid w:val="00F40541"/>
    <w:rsid w:val="00F41028"/>
    <w:rsid w:val="00F4196D"/>
    <w:rsid w:val="00F42B1D"/>
    <w:rsid w:val="00F45325"/>
    <w:rsid w:val="00F45B17"/>
    <w:rsid w:val="00F45FF2"/>
    <w:rsid w:val="00F46C83"/>
    <w:rsid w:val="00F47DD7"/>
    <w:rsid w:val="00F47FB1"/>
    <w:rsid w:val="00F50DBC"/>
    <w:rsid w:val="00F51294"/>
    <w:rsid w:val="00F5150D"/>
    <w:rsid w:val="00F515DB"/>
    <w:rsid w:val="00F526B0"/>
    <w:rsid w:val="00F531E7"/>
    <w:rsid w:val="00F53974"/>
    <w:rsid w:val="00F53F4E"/>
    <w:rsid w:val="00F54819"/>
    <w:rsid w:val="00F553E4"/>
    <w:rsid w:val="00F55F25"/>
    <w:rsid w:val="00F60965"/>
    <w:rsid w:val="00F60D2A"/>
    <w:rsid w:val="00F61178"/>
    <w:rsid w:val="00F61E73"/>
    <w:rsid w:val="00F62057"/>
    <w:rsid w:val="00F62C43"/>
    <w:rsid w:val="00F62DFB"/>
    <w:rsid w:val="00F62FE5"/>
    <w:rsid w:val="00F63823"/>
    <w:rsid w:val="00F641CE"/>
    <w:rsid w:val="00F6485B"/>
    <w:rsid w:val="00F66E18"/>
    <w:rsid w:val="00F70B03"/>
    <w:rsid w:val="00F711EA"/>
    <w:rsid w:val="00F73E6F"/>
    <w:rsid w:val="00F7477F"/>
    <w:rsid w:val="00F75DBC"/>
    <w:rsid w:val="00F7782A"/>
    <w:rsid w:val="00F77BE0"/>
    <w:rsid w:val="00F77EAA"/>
    <w:rsid w:val="00F806CC"/>
    <w:rsid w:val="00F8095F"/>
    <w:rsid w:val="00F82306"/>
    <w:rsid w:val="00F8240D"/>
    <w:rsid w:val="00F82C08"/>
    <w:rsid w:val="00F82C8F"/>
    <w:rsid w:val="00F83534"/>
    <w:rsid w:val="00F838FC"/>
    <w:rsid w:val="00F84719"/>
    <w:rsid w:val="00F8488E"/>
    <w:rsid w:val="00F85658"/>
    <w:rsid w:val="00F86AEE"/>
    <w:rsid w:val="00F900F3"/>
    <w:rsid w:val="00F9162F"/>
    <w:rsid w:val="00F93FD1"/>
    <w:rsid w:val="00F9467C"/>
    <w:rsid w:val="00F9562E"/>
    <w:rsid w:val="00F97FEB"/>
    <w:rsid w:val="00FA108E"/>
    <w:rsid w:val="00FA15E9"/>
    <w:rsid w:val="00FA243E"/>
    <w:rsid w:val="00FA404E"/>
    <w:rsid w:val="00FA48D6"/>
    <w:rsid w:val="00FA4B87"/>
    <w:rsid w:val="00FA52E1"/>
    <w:rsid w:val="00FA55C9"/>
    <w:rsid w:val="00FA6E7E"/>
    <w:rsid w:val="00FA714C"/>
    <w:rsid w:val="00FA7B79"/>
    <w:rsid w:val="00FB08CF"/>
    <w:rsid w:val="00FB31B7"/>
    <w:rsid w:val="00FB368C"/>
    <w:rsid w:val="00FB36C6"/>
    <w:rsid w:val="00FB5E79"/>
    <w:rsid w:val="00FB60BB"/>
    <w:rsid w:val="00FB65FC"/>
    <w:rsid w:val="00FC0A5F"/>
    <w:rsid w:val="00FC1572"/>
    <w:rsid w:val="00FC18BE"/>
    <w:rsid w:val="00FC1909"/>
    <w:rsid w:val="00FC2803"/>
    <w:rsid w:val="00FC514B"/>
    <w:rsid w:val="00FC6126"/>
    <w:rsid w:val="00FC6A18"/>
    <w:rsid w:val="00FC6A20"/>
    <w:rsid w:val="00FC7B31"/>
    <w:rsid w:val="00FD12C1"/>
    <w:rsid w:val="00FD226E"/>
    <w:rsid w:val="00FD3F2F"/>
    <w:rsid w:val="00FD4191"/>
    <w:rsid w:val="00FD58CF"/>
    <w:rsid w:val="00FD6C27"/>
    <w:rsid w:val="00FD7175"/>
    <w:rsid w:val="00FD7FF2"/>
    <w:rsid w:val="00FE203B"/>
    <w:rsid w:val="00FE33B4"/>
    <w:rsid w:val="00FE4933"/>
    <w:rsid w:val="00FE4E8E"/>
    <w:rsid w:val="00FE5014"/>
    <w:rsid w:val="00FE5640"/>
    <w:rsid w:val="00FE59DE"/>
    <w:rsid w:val="00FE5B4A"/>
    <w:rsid w:val="00FE7B39"/>
    <w:rsid w:val="00FF093F"/>
    <w:rsid w:val="00FF3036"/>
    <w:rsid w:val="00FF5ACB"/>
    <w:rsid w:val="00FF6758"/>
    <w:rsid w:val="00FF6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E1F81"/>
  <w15:chartTrackingRefBased/>
  <w15:docId w15:val="{CCA7C5A7-07E0-4318-9D52-3928F14B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21"/>
    <w:rPr>
      <w:sz w:val="24"/>
      <w:szCs w:val="24"/>
    </w:rPr>
  </w:style>
  <w:style w:type="paragraph" w:styleId="Heading1">
    <w:name w:val="heading 1"/>
    <w:basedOn w:val="Normal"/>
    <w:next w:val="Normal"/>
    <w:link w:val="Heading1Char"/>
    <w:qFormat/>
    <w:rsid w:val="009213A5"/>
    <w:pPr>
      <w:keepNext/>
      <w:widowControl w:val="0"/>
      <w:autoSpaceDE w:val="0"/>
      <w:autoSpaceDN w:val="0"/>
      <w:adjustRightInd w:val="0"/>
      <w:spacing w:before="240" w:after="60"/>
      <w:outlineLvl w:val="0"/>
    </w:pPr>
    <w:rPr>
      <w:rFonts w:cs="Arial"/>
      <w:bCs/>
      <w:kern w:val="32"/>
      <w:szCs w:val="32"/>
      <w:u w:val="single"/>
    </w:rPr>
  </w:style>
  <w:style w:type="paragraph" w:styleId="Heading2">
    <w:name w:val="heading 2"/>
    <w:basedOn w:val="Normal"/>
    <w:next w:val="Normal"/>
    <w:qFormat/>
    <w:rsid w:val="002E4C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4C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1">
    <w:name w:val="Chapter head 1"/>
    <w:basedOn w:val="Normal"/>
    <w:semiHidden/>
    <w:rsid w:val="00D56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jc w:val="both"/>
    </w:pPr>
    <w:rPr>
      <w:rFonts w:ascii="Arial" w:hAnsi="Arial" w:cs="Arial"/>
      <w:b/>
      <w:bCs/>
      <w:sz w:val="44"/>
      <w:szCs w:val="44"/>
      <w:lang w:val="en-GB"/>
    </w:rPr>
  </w:style>
  <w:style w:type="paragraph" w:customStyle="1" w:styleId="Date1">
    <w:name w:val="Date1"/>
    <w:basedOn w:val="Normal"/>
    <w:semiHidden/>
    <w:rsid w:val="00D563B2"/>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cs="Arial"/>
      <w:b/>
      <w:bCs/>
      <w:lang w:val="en-GB"/>
    </w:rPr>
  </w:style>
  <w:style w:type="paragraph" w:styleId="BodyText">
    <w:name w:val="Body Text"/>
    <w:basedOn w:val="Normal"/>
    <w:link w:val="BodyTextChar"/>
    <w:rsid w:val="00D563B2"/>
    <w:pPr>
      <w:tabs>
        <w:tab w:val="left" w:pos="0"/>
        <w:tab w:val="left" w:pos="720"/>
        <w:tab w:val="left" w:pos="1080"/>
        <w:tab w:val="left" w:pos="1620"/>
      </w:tabs>
      <w:autoSpaceDE w:val="0"/>
      <w:autoSpaceDN w:val="0"/>
      <w:adjustRightInd w:val="0"/>
      <w:jc w:val="both"/>
    </w:pPr>
    <w:rPr>
      <w:sz w:val="22"/>
      <w:szCs w:val="22"/>
    </w:rPr>
  </w:style>
  <w:style w:type="paragraph" w:customStyle="1" w:styleId="Chapterhead">
    <w:name w:val="Chapter head"/>
    <w:basedOn w:val="Normal"/>
    <w:rsid w:val="009213A5"/>
    <w:pPr>
      <w:pBdr>
        <w:bottom w:val="single" w:sz="12" w:space="1" w:color="auto"/>
      </w:pBdr>
      <w:tabs>
        <w:tab w:val="left" w:pos="900"/>
      </w:tabs>
      <w:spacing w:before="120" w:after="360"/>
    </w:pPr>
    <w:rPr>
      <w:b/>
      <w:bCs/>
      <w:sz w:val="32"/>
      <w:szCs w:val="22"/>
    </w:rPr>
  </w:style>
  <w:style w:type="character" w:customStyle="1" w:styleId="Heading1Char">
    <w:name w:val="Heading 1 Char"/>
    <w:link w:val="Heading1"/>
    <w:rsid w:val="0034284A"/>
    <w:rPr>
      <w:rFonts w:cs="Arial"/>
      <w:bCs/>
      <w:kern w:val="32"/>
      <w:sz w:val="24"/>
      <w:szCs w:val="32"/>
      <w:u w:val="single"/>
      <w:lang w:val="en-US" w:eastAsia="en-US" w:bidi="ar-SA"/>
    </w:rPr>
  </w:style>
  <w:style w:type="table" w:styleId="TableGrid">
    <w:name w:val="Table Grid"/>
    <w:basedOn w:val="TableNormal"/>
    <w:uiPriority w:val="59"/>
    <w:rsid w:val="008E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1F3A"/>
    <w:rPr>
      <w:color w:val="0000FF"/>
      <w:u w:val="single"/>
    </w:rPr>
  </w:style>
  <w:style w:type="paragraph" w:styleId="FootnoteText">
    <w:name w:val="footnote text"/>
    <w:basedOn w:val="Normal"/>
    <w:semiHidden/>
    <w:rsid w:val="00BB47F4"/>
    <w:pPr>
      <w:jc w:val="both"/>
    </w:pPr>
    <w:rPr>
      <w:sz w:val="20"/>
      <w:szCs w:val="20"/>
    </w:rPr>
  </w:style>
  <w:style w:type="character" w:styleId="FootnoteReference">
    <w:name w:val="footnote reference"/>
    <w:semiHidden/>
    <w:rsid w:val="003C1F3A"/>
    <w:rPr>
      <w:vertAlign w:val="superscript"/>
    </w:rPr>
  </w:style>
  <w:style w:type="paragraph" w:styleId="TOC1">
    <w:name w:val="toc 1"/>
    <w:basedOn w:val="Normal"/>
    <w:next w:val="Normal"/>
    <w:autoRedefine/>
    <w:uiPriority w:val="39"/>
    <w:rsid w:val="002E4C60"/>
    <w:pPr>
      <w:spacing w:before="120"/>
    </w:pPr>
    <w:rPr>
      <w:b/>
      <w:sz w:val="22"/>
    </w:rPr>
  </w:style>
  <w:style w:type="paragraph" w:styleId="TOC2">
    <w:name w:val="toc 2"/>
    <w:basedOn w:val="Normal"/>
    <w:next w:val="Normal"/>
    <w:autoRedefine/>
    <w:uiPriority w:val="39"/>
    <w:rsid w:val="002E4C60"/>
    <w:pPr>
      <w:ind w:left="240"/>
    </w:pPr>
    <w:rPr>
      <w:sz w:val="22"/>
    </w:rPr>
  </w:style>
  <w:style w:type="paragraph" w:customStyle="1" w:styleId="Tableofcontents">
    <w:name w:val="Table of contents"/>
    <w:basedOn w:val="Chapterhead"/>
    <w:rsid w:val="002E4C60"/>
  </w:style>
  <w:style w:type="paragraph" w:styleId="Header">
    <w:name w:val="header"/>
    <w:basedOn w:val="Normal"/>
    <w:rsid w:val="002E4C60"/>
    <w:pPr>
      <w:tabs>
        <w:tab w:val="center" w:pos="4320"/>
        <w:tab w:val="right" w:pos="8640"/>
      </w:tabs>
    </w:pPr>
  </w:style>
  <w:style w:type="paragraph" w:styleId="Footer">
    <w:name w:val="footer"/>
    <w:basedOn w:val="Normal"/>
    <w:rsid w:val="002E4C60"/>
    <w:pPr>
      <w:tabs>
        <w:tab w:val="center" w:pos="4320"/>
        <w:tab w:val="right" w:pos="8640"/>
      </w:tabs>
    </w:pPr>
  </w:style>
  <w:style w:type="character" w:styleId="PageNumber">
    <w:name w:val="page number"/>
    <w:basedOn w:val="DefaultParagraphFont"/>
    <w:rsid w:val="002E4C60"/>
  </w:style>
  <w:style w:type="paragraph" w:customStyle="1" w:styleId="BodyText1">
    <w:name w:val="Body Text1"/>
    <w:basedOn w:val="Normal"/>
    <w:link w:val="BodytextChar0"/>
    <w:rsid w:val="00B15725"/>
    <w:pPr>
      <w:jc w:val="both"/>
    </w:pPr>
    <w:rPr>
      <w:sz w:val="22"/>
      <w:szCs w:val="22"/>
    </w:rPr>
  </w:style>
  <w:style w:type="paragraph" w:customStyle="1" w:styleId="StyleJustifiedLeft05">
    <w:name w:val="Style Justified Left:  0.5&quot;"/>
    <w:basedOn w:val="BodyText1"/>
    <w:link w:val="StyleJustifiedLeft05Char"/>
    <w:rsid w:val="00B15725"/>
    <w:pPr>
      <w:ind w:left="720"/>
    </w:pPr>
  </w:style>
  <w:style w:type="paragraph" w:customStyle="1" w:styleId="StyleStyleJustifiedLeft05Italic">
    <w:name w:val="Style Style Justified Left:  0.5&quot; + Italic"/>
    <w:basedOn w:val="StyleJustifiedLeft05"/>
    <w:link w:val="StyleStyleJustifiedLeft05ItalicChar"/>
    <w:rsid w:val="00B15725"/>
    <w:rPr>
      <w:i/>
      <w:iCs/>
    </w:rPr>
  </w:style>
  <w:style w:type="character" w:customStyle="1" w:styleId="BodytextChar0">
    <w:name w:val="Body text Char"/>
    <w:link w:val="BodyText1"/>
    <w:rsid w:val="00B15725"/>
    <w:rPr>
      <w:sz w:val="22"/>
      <w:szCs w:val="22"/>
      <w:lang w:val="en-US" w:eastAsia="en-US" w:bidi="ar-SA"/>
    </w:rPr>
  </w:style>
  <w:style w:type="character" w:customStyle="1" w:styleId="StyleJustifiedLeft05Char">
    <w:name w:val="Style Justified Left:  0.5&quot; Char"/>
    <w:basedOn w:val="BodytextChar0"/>
    <w:link w:val="StyleJustifiedLeft05"/>
    <w:rsid w:val="00B15725"/>
    <w:rPr>
      <w:sz w:val="22"/>
      <w:szCs w:val="22"/>
      <w:lang w:val="en-US" w:eastAsia="en-US" w:bidi="ar-SA"/>
    </w:rPr>
  </w:style>
  <w:style w:type="character" w:customStyle="1" w:styleId="StyleStyleJustifiedLeft05ItalicChar">
    <w:name w:val="Style Style Justified Left:  0.5&quot; + Italic Char"/>
    <w:link w:val="StyleStyleJustifiedLeft05Italic"/>
    <w:rsid w:val="00B15725"/>
    <w:rPr>
      <w:i/>
      <w:iCs/>
      <w:sz w:val="22"/>
      <w:szCs w:val="22"/>
      <w:lang w:val="en-US" w:eastAsia="en-US" w:bidi="ar-SA"/>
    </w:rPr>
  </w:style>
  <w:style w:type="character" w:styleId="CommentReference">
    <w:name w:val="annotation reference"/>
    <w:uiPriority w:val="99"/>
    <w:semiHidden/>
    <w:unhideWhenUsed/>
    <w:rsid w:val="005224D3"/>
    <w:rPr>
      <w:sz w:val="16"/>
      <w:szCs w:val="16"/>
    </w:rPr>
  </w:style>
  <w:style w:type="paragraph" w:styleId="CommentText">
    <w:name w:val="annotation text"/>
    <w:basedOn w:val="Normal"/>
    <w:link w:val="CommentTextChar"/>
    <w:uiPriority w:val="99"/>
    <w:semiHidden/>
    <w:unhideWhenUsed/>
    <w:rsid w:val="005224D3"/>
    <w:rPr>
      <w:sz w:val="20"/>
      <w:szCs w:val="20"/>
    </w:rPr>
  </w:style>
  <w:style w:type="character" w:customStyle="1" w:styleId="CommentTextChar">
    <w:name w:val="Comment Text Char"/>
    <w:basedOn w:val="DefaultParagraphFont"/>
    <w:link w:val="CommentText"/>
    <w:uiPriority w:val="99"/>
    <w:semiHidden/>
    <w:rsid w:val="005224D3"/>
  </w:style>
  <w:style w:type="paragraph" w:styleId="CommentSubject">
    <w:name w:val="annotation subject"/>
    <w:basedOn w:val="CommentText"/>
    <w:next w:val="CommentText"/>
    <w:link w:val="CommentSubjectChar"/>
    <w:uiPriority w:val="99"/>
    <w:semiHidden/>
    <w:unhideWhenUsed/>
    <w:rsid w:val="005224D3"/>
    <w:rPr>
      <w:b/>
      <w:bCs/>
    </w:rPr>
  </w:style>
  <w:style w:type="character" w:customStyle="1" w:styleId="CommentSubjectChar">
    <w:name w:val="Comment Subject Char"/>
    <w:link w:val="CommentSubject"/>
    <w:uiPriority w:val="99"/>
    <w:semiHidden/>
    <w:rsid w:val="005224D3"/>
    <w:rPr>
      <w:b/>
      <w:bCs/>
    </w:rPr>
  </w:style>
  <w:style w:type="paragraph" w:styleId="Revision">
    <w:name w:val="Revision"/>
    <w:hidden/>
    <w:uiPriority w:val="99"/>
    <w:semiHidden/>
    <w:rsid w:val="005224D3"/>
    <w:rPr>
      <w:sz w:val="24"/>
      <w:szCs w:val="24"/>
    </w:rPr>
  </w:style>
  <w:style w:type="paragraph" w:styleId="BalloonText">
    <w:name w:val="Balloon Text"/>
    <w:basedOn w:val="Normal"/>
    <w:link w:val="BalloonTextChar"/>
    <w:uiPriority w:val="99"/>
    <w:semiHidden/>
    <w:unhideWhenUsed/>
    <w:rsid w:val="005224D3"/>
    <w:rPr>
      <w:rFonts w:ascii="Tahoma" w:hAnsi="Tahoma" w:cs="Tahoma"/>
      <w:sz w:val="16"/>
      <w:szCs w:val="16"/>
    </w:rPr>
  </w:style>
  <w:style w:type="character" w:customStyle="1" w:styleId="BalloonTextChar">
    <w:name w:val="Balloon Text Char"/>
    <w:link w:val="BalloonText"/>
    <w:uiPriority w:val="99"/>
    <w:semiHidden/>
    <w:rsid w:val="005224D3"/>
    <w:rPr>
      <w:rFonts w:ascii="Tahoma" w:hAnsi="Tahoma" w:cs="Tahoma"/>
      <w:sz w:val="16"/>
      <w:szCs w:val="16"/>
    </w:rPr>
  </w:style>
  <w:style w:type="paragraph" w:styleId="ListParagraph">
    <w:name w:val="List Paragraph"/>
    <w:basedOn w:val="Normal"/>
    <w:uiPriority w:val="34"/>
    <w:qFormat/>
    <w:rsid w:val="00175C25"/>
    <w:pPr>
      <w:ind w:left="720"/>
      <w:contextualSpacing/>
    </w:pPr>
  </w:style>
  <w:style w:type="character" w:customStyle="1" w:styleId="BodyTextChar">
    <w:name w:val="Body Text Char"/>
    <w:link w:val="BodyText"/>
    <w:rsid w:val="00190D3B"/>
    <w:rPr>
      <w:sz w:val="22"/>
      <w:szCs w:val="22"/>
    </w:rPr>
  </w:style>
  <w:style w:type="paragraph" w:styleId="NoSpacing">
    <w:name w:val="No Spacing"/>
    <w:uiPriority w:val="1"/>
    <w:qFormat/>
    <w:rsid w:val="00285E13"/>
    <w:rPr>
      <w:sz w:val="24"/>
      <w:szCs w:val="24"/>
    </w:rPr>
  </w:style>
  <w:style w:type="paragraph" w:customStyle="1" w:styleId="AParagraph">
    <w:name w:val="A_Paragraph"/>
    <w:qFormat/>
    <w:rsid w:val="008D13F0"/>
    <w:pPr>
      <w:suppressAutoHyphens/>
      <w:spacing w:after="210" w:line="264" w:lineRule="auto"/>
      <w:ind w:firstLine="720"/>
      <w:jc w:val="both"/>
    </w:pPr>
    <w:rPr>
      <w:sz w:val="24"/>
    </w:rPr>
  </w:style>
  <w:style w:type="paragraph" w:customStyle="1" w:styleId="BodyText10">
    <w:name w:val="Body Text1"/>
    <w:basedOn w:val="Normal"/>
    <w:rsid w:val="007510E9"/>
    <w:pPr>
      <w:jc w:val="both"/>
    </w:pPr>
    <w:rPr>
      <w:sz w:val="22"/>
      <w:szCs w:val="22"/>
    </w:rPr>
  </w:style>
  <w:style w:type="paragraph" w:styleId="EndnoteText">
    <w:name w:val="endnote text"/>
    <w:basedOn w:val="Normal"/>
    <w:link w:val="EndnoteTextChar"/>
    <w:uiPriority w:val="99"/>
    <w:semiHidden/>
    <w:unhideWhenUsed/>
    <w:rsid w:val="0003465B"/>
    <w:rPr>
      <w:sz w:val="20"/>
      <w:szCs w:val="20"/>
    </w:rPr>
  </w:style>
  <w:style w:type="character" w:customStyle="1" w:styleId="EndnoteTextChar">
    <w:name w:val="Endnote Text Char"/>
    <w:basedOn w:val="DefaultParagraphFont"/>
    <w:link w:val="EndnoteText"/>
    <w:uiPriority w:val="99"/>
    <w:semiHidden/>
    <w:rsid w:val="0003465B"/>
  </w:style>
  <w:style w:type="character" w:styleId="EndnoteReference">
    <w:name w:val="endnote reference"/>
    <w:uiPriority w:val="99"/>
    <w:semiHidden/>
    <w:unhideWhenUsed/>
    <w:rsid w:val="0003465B"/>
    <w:rPr>
      <w:vertAlign w:val="superscript"/>
    </w:rPr>
  </w:style>
  <w:style w:type="character" w:customStyle="1" w:styleId="read-more-text">
    <w:name w:val="read-more-text"/>
    <w:rsid w:val="00B56B7D"/>
  </w:style>
  <w:style w:type="character" w:customStyle="1" w:styleId="apple-converted-space">
    <w:name w:val="apple-converted-space"/>
    <w:rsid w:val="00B56B7D"/>
  </w:style>
  <w:style w:type="paragraph" w:styleId="TOC3">
    <w:name w:val="toc 3"/>
    <w:basedOn w:val="Normal"/>
    <w:next w:val="Normal"/>
    <w:autoRedefine/>
    <w:uiPriority w:val="39"/>
    <w:unhideWhenUsed/>
    <w:rsid w:val="00EE56B5"/>
    <w:pPr>
      <w:ind w:left="475"/>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337">
      <w:bodyDiv w:val="1"/>
      <w:marLeft w:val="0"/>
      <w:marRight w:val="0"/>
      <w:marTop w:val="0"/>
      <w:marBottom w:val="0"/>
      <w:divBdr>
        <w:top w:val="none" w:sz="0" w:space="0" w:color="auto"/>
        <w:left w:val="none" w:sz="0" w:space="0" w:color="auto"/>
        <w:bottom w:val="none" w:sz="0" w:space="0" w:color="auto"/>
        <w:right w:val="none" w:sz="0" w:space="0" w:color="auto"/>
      </w:divBdr>
    </w:div>
    <w:div w:id="319578079">
      <w:bodyDiv w:val="1"/>
      <w:marLeft w:val="0"/>
      <w:marRight w:val="0"/>
      <w:marTop w:val="0"/>
      <w:marBottom w:val="0"/>
      <w:divBdr>
        <w:top w:val="none" w:sz="0" w:space="0" w:color="auto"/>
        <w:left w:val="none" w:sz="0" w:space="0" w:color="auto"/>
        <w:bottom w:val="none" w:sz="0" w:space="0" w:color="auto"/>
        <w:right w:val="none" w:sz="0" w:space="0" w:color="auto"/>
      </w:divBdr>
    </w:div>
    <w:div w:id="370813763">
      <w:bodyDiv w:val="1"/>
      <w:marLeft w:val="0"/>
      <w:marRight w:val="0"/>
      <w:marTop w:val="0"/>
      <w:marBottom w:val="0"/>
      <w:divBdr>
        <w:top w:val="none" w:sz="0" w:space="0" w:color="auto"/>
        <w:left w:val="none" w:sz="0" w:space="0" w:color="auto"/>
        <w:bottom w:val="none" w:sz="0" w:space="0" w:color="auto"/>
        <w:right w:val="none" w:sz="0" w:space="0" w:color="auto"/>
      </w:divBdr>
    </w:div>
    <w:div w:id="417992328">
      <w:bodyDiv w:val="1"/>
      <w:marLeft w:val="0"/>
      <w:marRight w:val="0"/>
      <w:marTop w:val="0"/>
      <w:marBottom w:val="0"/>
      <w:divBdr>
        <w:top w:val="none" w:sz="0" w:space="0" w:color="auto"/>
        <w:left w:val="none" w:sz="0" w:space="0" w:color="auto"/>
        <w:bottom w:val="none" w:sz="0" w:space="0" w:color="auto"/>
        <w:right w:val="none" w:sz="0" w:space="0" w:color="auto"/>
      </w:divBdr>
    </w:div>
    <w:div w:id="424231929">
      <w:bodyDiv w:val="1"/>
      <w:marLeft w:val="0"/>
      <w:marRight w:val="0"/>
      <w:marTop w:val="0"/>
      <w:marBottom w:val="0"/>
      <w:divBdr>
        <w:top w:val="none" w:sz="0" w:space="0" w:color="auto"/>
        <w:left w:val="none" w:sz="0" w:space="0" w:color="auto"/>
        <w:bottom w:val="none" w:sz="0" w:space="0" w:color="auto"/>
        <w:right w:val="none" w:sz="0" w:space="0" w:color="auto"/>
      </w:divBdr>
    </w:div>
    <w:div w:id="439884391">
      <w:bodyDiv w:val="1"/>
      <w:marLeft w:val="0"/>
      <w:marRight w:val="0"/>
      <w:marTop w:val="0"/>
      <w:marBottom w:val="0"/>
      <w:divBdr>
        <w:top w:val="none" w:sz="0" w:space="0" w:color="auto"/>
        <w:left w:val="none" w:sz="0" w:space="0" w:color="auto"/>
        <w:bottom w:val="none" w:sz="0" w:space="0" w:color="auto"/>
        <w:right w:val="none" w:sz="0" w:space="0" w:color="auto"/>
      </w:divBdr>
    </w:div>
    <w:div w:id="502209856">
      <w:bodyDiv w:val="1"/>
      <w:marLeft w:val="0"/>
      <w:marRight w:val="0"/>
      <w:marTop w:val="0"/>
      <w:marBottom w:val="0"/>
      <w:divBdr>
        <w:top w:val="none" w:sz="0" w:space="0" w:color="auto"/>
        <w:left w:val="none" w:sz="0" w:space="0" w:color="auto"/>
        <w:bottom w:val="none" w:sz="0" w:space="0" w:color="auto"/>
        <w:right w:val="none" w:sz="0" w:space="0" w:color="auto"/>
      </w:divBdr>
    </w:div>
    <w:div w:id="524948489">
      <w:bodyDiv w:val="1"/>
      <w:marLeft w:val="0"/>
      <w:marRight w:val="0"/>
      <w:marTop w:val="0"/>
      <w:marBottom w:val="0"/>
      <w:divBdr>
        <w:top w:val="none" w:sz="0" w:space="0" w:color="auto"/>
        <w:left w:val="none" w:sz="0" w:space="0" w:color="auto"/>
        <w:bottom w:val="none" w:sz="0" w:space="0" w:color="auto"/>
        <w:right w:val="none" w:sz="0" w:space="0" w:color="auto"/>
      </w:divBdr>
    </w:div>
    <w:div w:id="527646460">
      <w:bodyDiv w:val="1"/>
      <w:marLeft w:val="0"/>
      <w:marRight w:val="0"/>
      <w:marTop w:val="0"/>
      <w:marBottom w:val="0"/>
      <w:divBdr>
        <w:top w:val="none" w:sz="0" w:space="0" w:color="auto"/>
        <w:left w:val="none" w:sz="0" w:space="0" w:color="auto"/>
        <w:bottom w:val="none" w:sz="0" w:space="0" w:color="auto"/>
        <w:right w:val="none" w:sz="0" w:space="0" w:color="auto"/>
      </w:divBdr>
    </w:div>
    <w:div w:id="612789602">
      <w:bodyDiv w:val="1"/>
      <w:marLeft w:val="0"/>
      <w:marRight w:val="0"/>
      <w:marTop w:val="0"/>
      <w:marBottom w:val="0"/>
      <w:divBdr>
        <w:top w:val="none" w:sz="0" w:space="0" w:color="auto"/>
        <w:left w:val="none" w:sz="0" w:space="0" w:color="auto"/>
        <w:bottom w:val="none" w:sz="0" w:space="0" w:color="auto"/>
        <w:right w:val="none" w:sz="0" w:space="0" w:color="auto"/>
      </w:divBdr>
    </w:div>
    <w:div w:id="645202565">
      <w:bodyDiv w:val="1"/>
      <w:marLeft w:val="0"/>
      <w:marRight w:val="0"/>
      <w:marTop w:val="0"/>
      <w:marBottom w:val="0"/>
      <w:divBdr>
        <w:top w:val="none" w:sz="0" w:space="0" w:color="auto"/>
        <w:left w:val="none" w:sz="0" w:space="0" w:color="auto"/>
        <w:bottom w:val="none" w:sz="0" w:space="0" w:color="auto"/>
        <w:right w:val="none" w:sz="0" w:space="0" w:color="auto"/>
      </w:divBdr>
    </w:div>
    <w:div w:id="666173890">
      <w:bodyDiv w:val="1"/>
      <w:marLeft w:val="0"/>
      <w:marRight w:val="0"/>
      <w:marTop w:val="0"/>
      <w:marBottom w:val="0"/>
      <w:divBdr>
        <w:top w:val="none" w:sz="0" w:space="0" w:color="auto"/>
        <w:left w:val="none" w:sz="0" w:space="0" w:color="auto"/>
        <w:bottom w:val="none" w:sz="0" w:space="0" w:color="auto"/>
        <w:right w:val="none" w:sz="0" w:space="0" w:color="auto"/>
      </w:divBdr>
    </w:div>
    <w:div w:id="816457739">
      <w:bodyDiv w:val="1"/>
      <w:marLeft w:val="0"/>
      <w:marRight w:val="0"/>
      <w:marTop w:val="0"/>
      <w:marBottom w:val="0"/>
      <w:divBdr>
        <w:top w:val="none" w:sz="0" w:space="0" w:color="auto"/>
        <w:left w:val="none" w:sz="0" w:space="0" w:color="auto"/>
        <w:bottom w:val="none" w:sz="0" w:space="0" w:color="auto"/>
        <w:right w:val="none" w:sz="0" w:space="0" w:color="auto"/>
      </w:divBdr>
    </w:div>
    <w:div w:id="956762989">
      <w:bodyDiv w:val="1"/>
      <w:marLeft w:val="0"/>
      <w:marRight w:val="0"/>
      <w:marTop w:val="0"/>
      <w:marBottom w:val="0"/>
      <w:divBdr>
        <w:top w:val="none" w:sz="0" w:space="0" w:color="auto"/>
        <w:left w:val="none" w:sz="0" w:space="0" w:color="auto"/>
        <w:bottom w:val="none" w:sz="0" w:space="0" w:color="auto"/>
        <w:right w:val="none" w:sz="0" w:space="0" w:color="auto"/>
      </w:divBdr>
    </w:div>
    <w:div w:id="985858109">
      <w:bodyDiv w:val="1"/>
      <w:marLeft w:val="0"/>
      <w:marRight w:val="0"/>
      <w:marTop w:val="0"/>
      <w:marBottom w:val="0"/>
      <w:divBdr>
        <w:top w:val="none" w:sz="0" w:space="0" w:color="auto"/>
        <w:left w:val="none" w:sz="0" w:space="0" w:color="auto"/>
        <w:bottom w:val="none" w:sz="0" w:space="0" w:color="auto"/>
        <w:right w:val="none" w:sz="0" w:space="0" w:color="auto"/>
      </w:divBdr>
    </w:div>
    <w:div w:id="1099833603">
      <w:bodyDiv w:val="1"/>
      <w:marLeft w:val="0"/>
      <w:marRight w:val="0"/>
      <w:marTop w:val="0"/>
      <w:marBottom w:val="0"/>
      <w:divBdr>
        <w:top w:val="none" w:sz="0" w:space="0" w:color="auto"/>
        <w:left w:val="none" w:sz="0" w:space="0" w:color="auto"/>
        <w:bottom w:val="none" w:sz="0" w:space="0" w:color="auto"/>
        <w:right w:val="none" w:sz="0" w:space="0" w:color="auto"/>
      </w:divBdr>
    </w:div>
    <w:div w:id="1149977098">
      <w:bodyDiv w:val="1"/>
      <w:marLeft w:val="0"/>
      <w:marRight w:val="0"/>
      <w:marTop w:val="0"/>
      <w:marBottom w:val="0"/>
      <w:divBdr>
        <w:top w:val="none" w:sz="0" w:space="0" w:color="auto"/>
        <w:left w:val="none" w:sz="0" w:space="0" w:color="auto"/>
        <w:bottom w:val="none" w:sz="0" w:space="0" w:color="auto"/>
        <w:right w:val="none" w:sz="0" w:space="0" w:color="auto"/>
      </w:divBdr>
    </w:div>
    <w:div w:id="1189174495">
      <w:bodyDiv w:val="1"/>
      <w:marLeft w:val="0"/>
      <w:marRight w:val="0"/>
      <w:marTop w:val="0"/>
      <w:marBottom w:val="0"/>
      <w:divBdr>
        <w:top w:val="none" w:sz="0" w:space="0" w:color="auto"/>
        <w:left w:val="none" w:sz="0" w:space="0" w:color="auto"/>
        <w:bottom w:val="none" w:sz="0" w:space="0" w:color="auto"/>
        <w:right w:val="none" w:sz="0" w:space="0" w:color="auto"/>
      </w:divBdr>
    </w:div>
    <w:div w:id="1261913606">
      <w:bodyDiv w:val="1"/>
      <w:marLeft w:val="0"/>
      <w:marRight w:val="0"/>
      <w:marTop w:val="0"/>
      <w:marBottom w:val="0"/>
      <w:divBdr>
        <w:top w:val="none" w:sz="0" w:space="0" w:color="auto"/>
        <w:left w:val="none" w:sz="0" w:space="0" w:color="auto"/>
        <w:bottom w:val="none" w:sz="0" w:space="0" w:color="auto"/>
        <w:right w:val="none" w:sz="0" w:space="0" w:color="auto"/>
      </w:divBdr>
    </w:div>
    <w:div w:id="1279604935">
      <w:bodyDiv w:val="1"/>
      <w:marLeft w:val="0"/>
      <w:marRight w:val="0"/>
      <w:marTop w:val="0"/>
      <w:marBottom w:val="0"/>
      <w:divBdr>
        <w:top w:val="none" w:sz="0" w:space="0" w:color="auto"/>
        <w:left w:val="none" w:sz="0" w:space="0" w:color="auto"/>
        <w:bottom w:val="none" w:sz="0" w:space="0" w:color="auto"/>
        <w:right w:val="none" w:sz="0" w:space="0" w:color="auto"/>
      </w:divBdr>
    </w:div>
    <w:div w:id="1339194924">
      <w:bodyDiv w:val="1"/>
      <w:marLeft w:val="0"/>
      <w:marRight w:val="0"/>
      <w:marTop w:val="0"/>
      <w:marBottom w:val="0"/>
      <w:divBdr>
        <w:top w:val="none" w:sz="0" w:space="0" w:color="auto"/>
        <w:left w:val="none" w:sz="0" w:space="0" w:color="auto"/>
        <w:bottom w:val="none" w:sz="0" w:space="0" w:color="auto"/>
        <w:right w:val="none" w:sz="0" w:space="0" w:color="auto"/>
      </w:divBdr>
    </w:div>
    <w:div w:id="1346322277">
      <w:bodyDiv w:val="1"/>
      <w:marLeft w:val="0"/>
      <w:marRight w:val="0"/>
      <w:marTop w:val="0"/>
      <w:marBottom w:val="0"/>
      <w:divBdr>
        <w:top w:val="none" w:sz="0" w:space="0" w:color="auto"/>
        <w:left w:val="none" w:sz="0" w:space="0" w:color="auto"/>
        <w:bottom w:val="none" w:sz="0" w:space="0" w:color="auto"/>
        <w:right w:val="none" w:sz="0" w:space="0" w:color="auto"/>
      </w:divBdr>
    </w:div>
    <w:div w:id="1424497665">
      <w:bodyDiv w:val="1"/>
      <w:marLeft w:val="0"/>
      <w:marRight w:val="0"/>
      <w:marTop w:val="0"/>
      <w:marBottom w:val="0"/>
      <w:divBdr>
        <w:top w:val="none" w:sz="0" w:space="0" w:color="auto"/>
        <w:left w:val="none" w:sz="0" w:space="0" w:color="auto"/>
        <w:bottom w:val="none" w:sz="0" w:space="0" w:color="auto"/>
        <w:right w:val="none" w:sz="0" w:space="0" w:color="auto"/>
      </w:divBdr>
    </w:div>
    <w:div w:id="1434664049">
      <w:bodyDiv w:val="1"/>
      <w:marLeft w:val="0"/>
      <w:marRight w:val="0"/>
      <w:marTop w:val="0"/>
      <w:marBottom w:val="0"/>
      <w:divBdr>
        <w:top w:val="none" w:sz="0" w:space="0" w:color="auto"/>
        <w:left w:val="none" w:sz="0" w:space="0" w:color="auto"/>
        <w:bottom w:val="none" w:sz="0" w:space="0" w:color="auto"/>
        <w:right w:val="none" w:sz="0" w:space="0" w:color="auto"/>
      </w:divBdr>
    </w:div>
    <w:div w:id="1447655092">
      <w:bodyDiv w:val="1"/>
      <w:marLeft w:val="0"/>
      <w:marRight w:val="0"/>
      <w:marTop w:val="0"/>
      <w:marBottom w:val="0"/>
      <w:divBdr>
        <w:top w:val="none" w:sz="0" w:space="0" w:color="auto"/>
        <w:left w:val="none" w:sz="0" w:space="0" w:color="auto"/>
        <w:bottom w:val="none" w:sz="0" w:space="0" w:color="auto"/>
        <w:right w:val="none" w:sz="0" w:space="0" w:color="auto"/>
      </w:divBdr>
    </w:div>
    <w:div w:id="1478306228">
      <w:bodyDiv w:val="1"/>
      <w:marLeft w:val="0"/>
      <w:marRight w:val="0"/>
      <w:marTop w:val="0"/>
      <w:marBottom w:val="0"/>
      <w:divBdr>
        <w:top w:val="none" w:sz="0" w:space="0" w:color="auto"/>
        <w:left w:val="none" w:sz="0" w:space="0" w:color="auto"/>
        <w:bottom w:val="none" w:sz="0" w:space="0" w:color="auto"/>
        <w:right w:val="none" w:sz="0" w:space="0" w:color="auto"/>
      </w:divBdr>
    </w:div>
    <w:div w:id="1636791793">
      <w:bodyDiv w:val="1"/>
      <w:marLeft w:val="0"/>
      <w:marRight w:val="0"/>
      <w:marTop w:val="0"/>
      <w:marBottom w:val="0"/>
      <w:divBdr>
        <w:top w:val="none" w:sz="0" w:space="0" w:color="auto"/>
        <w:left w:val="none" w:sz="0" w:space="0" w:color="auto"/>
        <w:bottom w:val="none" w:sz="0" w:space="0" w:color="auto"/>
        <w:right w:val="none" w:sz="0" w:space="0" w:color="auto"/>
      </w:divBdr>
    </w:div>
    <w:div w:id="1757748267">
      <w:bodyDiv w:val="1"/>
      <w:marLeft w:val="0"/>
      <w:marRight w:val="0"/>
      <w:marTop w:val="0"/>
      <w:marBottom w:val="0"/>
      <w:divBdr>
        <w:top w:val="none" w:sz="0" w:space="0" w:color="auto"/>
        <w:left w:val="none" w:sz="0" w:space="0" w:color="auto"/>
        <w:bottom w:val="none" w:sz="0" w:space="0" w:color="auto"/>
        <w:right w:val="none" w:sz="0" w:space="0" w:color="auto"/>
      </w:divBdr>
    </w:div>
    <w:div w:id="1772778351">
      <w:bodyDiv w:val="1"/>
      <w:marLeft w:val="0"/>
      <w:marRight w:val="0"/>
      <w:marTop w:val="0"/>
      <w:marBottom w:val="0"/>
      <w:divBdr>
        <w:top w:val="none" w:sz="0" w:space="0" w:color="auto"/>
        <w:left w:val="none" w:sz="0" w:space="0" w:color="auto"/>
        <w:bottom w:val="none" w:sz="0" w:space="0" w:color="auto"/>
        <w:right w:val="none" w:sz="0" w:space="0" w:color="auto"/>
      </w:divBdr>
    </w:div>
    <w:div w:id="1853760920">
      <w:bodyDiv w:val="1"/>
      <w:marLeft w:val="0"/>
      <w:marRight w:val="0"/>
      <w:marTop w:val="0"/>
      <w:marBottom w:val="0"/>
      <w:divBdr>
        <w:top w:val="none" w:sz="0" w:space="0" w:color="auto"/>
        <w:left w:val="none" w:sz="0" w:space="0" w:color="auto"/>
        <w:bottom w:val="none" w:sz="0" w:space="0" w:color="auto"/>
        <w:right w:val="none" w:sz="0" w:space="0" w:color="auto"/>
      </w:divBdr>
    </w:div>
    <w:div w:id="2076658023">
      <w:bodyDiv w:val="1"/>
      <w:marLeft w:val="0"/>
      <w:marRight w:val="0"/>
      <w:marTop w:val="0"/>
      <w:marBottom w:val="0"/>
      <w:divBdr>
        <w:top w:val="none" w:sz="0" w:space="0" w:color="auto"/>
        <w:left w:val="none" w:sz="0" w:space="0" w:color="auto"/>
        <w:bottom w:val="none" w:sz="0" w:space="0" w:color="auto"/>
        <w:right w:val="none" w:sz="0" w:space="0" w:color="auto"/>
      </w:divBdr>
    </w:div>
    <w:div w:id="21458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33FF6FE3E3AD4FA734144630E08E9A" ma:contentTypeVersion="533" ma:contentTypeDescription="Create a new document." ma:contentTypeScope="" ma:versionID="40b9752dbdd39f3a5ab253d5950d2abe">
  <xsd:schema xmlns:xsd="http://www.w3.org/2001/XMLSchema" xmlns:xs="http://www.w3.org/2001/XMLSchema" xmlns:p="http://schemas.microsoft.com/office/2006/metadata/properties" xmlns:ns2="d16efad5-0601-4cf0-b7c2-89968258c777" xmlns:ns3="24bbb444-bb20-42e1-a6c7-d469e7c46c80" targetNamespace="http://schemas.microsoft.com/office/2006/metadata/properties" ma:root="true" ma:fieldsID="0ab87fe1931c538e52c17bf8817ae79e" ns2:_="" ns3:_="">
    <xsd:import namespace="d16efad5-0601-4cf0-b7c2-89968258c777"/>
    <xsd:import namespace="24bbb444-bb20-42e1-a6c7-d469e7c46c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efad5-0601-4cf0-b7c2-89968258c7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bb444-bb20-42e1-a6c7-d469e7c46c8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6efad5-0601-4cf0-b7c2-89968258c777">VMX3MACP777Z-1904300158-59</_dlc_DocId>
    <_dlc_DocIdUrl xmlns="d16efad5-0601-4cf0-b7c2-89968258c777">
      <Url>https://icfonline.sharepoint.com/sites/ihd-dhs/Standard8/_layouts/15/DocIdRedir.aspx?ID=VMX3MACP777Z-1904300158-59</Url>
      <Description>VMX3MACP777Z-1904300158-59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84B18-40D4-4F05-8BDA-9434D732B849}">
  <ds:schemaRefs>
    <ds:schemaRef ds:uri="http://schemas.openxmlformats.org/officeDocument/2006/bibliography"/>
  </ds:schemaRefs>
</ds:datastoreItem>
</file>

<file path=customXml/itemProps2.xml><?xml version="1.0" encoding="utf-8"?>
<ds:datastoreItem xmlns:ds="http://schemas.openxmlformats.org/officeDocument/2006/customXml" ds:itemID="{2C8BF465-02C4-442C-B5B0-F0252E7CB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efad5-0601-4cf0-b7c2-89968258c777"/>
    <ds:schemaRef ds:uri="24bbb444-bb20-42e1-a6c7-d469e7c46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506B1-7E8E-44BC-A6E4-5D909ABA75AF}">
  <ds:schemaRefs>
    <ds:schemaRef ds:uri="http://schemas.openxmlformats.org/package/2006/metadata/core-properties"/>
    <ds:schemaRef ds:uri="http://purl.org/dc/terms/"/>
    <ds:schemaRef ds:uri="http://purl.org/dc/dcmitype/"/>
    <ds:schemaRef ds:uri="d16efad5-0601-4cf0-b7c2-89968258c777"/>
    <ds:schemaRef ds:uri="http://schemas.microsoft.com/office/2006/documentManagement/types"/>
    <ds:schemaRef ds:uri="http://purl.org/dc/elements/1.1/"/>
    <ds:schemaRef ds:uri="http://schemas.microsoft.com/office/infopath/2007/PartnerControls"/>
    <ds:schemaRef ds:uri="fa6a9aea-fb0f-4ddd-aff8-712634b7d5fe"/>
    <ds:schemaRef ds:uri="1cf636d9-30bd-47d4-a1e5-53418dae988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73887B-BD19-4B63-A29F-E5CCA7B7B8EF}">
  <ds:schemaRefs>
    <ds:schemaRef ds:uri="http://schemas.microsoft.com/sharepoint/v3/contenttype/forms"/>
  </ds:schemaRefs>
</ds:datastoreItem>
</file>

<file path=customXml/itemProps5.xml><?xml version="1.0" encoding="utf-8"?>
<ds:datastoreItem xmlns:ds="http://schemas.openxmlformats.org/officeDocument/2006/customXml" ds:itemID="{CCFE4395-29D4-49B5-A461-98A935B68A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3</Pages>
  <Words>679</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DEMOGRAPHIC AND HEALTH SURVEY</vt:lpstr>
    </vt:vector>
  </TitlesOfParts>
  <Company>ICF International</Company>
  <LinksUpToDate>false</LinksUpToDate>
  <CharactersWithSpaces>4209</CharactersWithSpaces>
  <SharedDoc>false</SharedDoc>
  <HLinks>
    <vt:vector size="318" baseType="variant">
      <vt:variant>
        <vt:i4>1638450</vt:i4>
      </vt:variant>
      <vt:variant>
        <vt:i4>314</vt:i4>
      </vt:variant>
      <vt:variant>
        <vt:i4>0</vt:i4>
      </vt:variant>
      <vt:variant>
        <vt:i4>5</vt:i4>
      </vt:variant>
      <vt:variant>
        <vt:lpwstr/>
      </vt:variant>
      <vt:variant>
        <vt:lpwstr>_Toc412730780</vt:lpwstr>
      </vt:variant>
      <vt:variant>
        <vt:i4>1441842</vt:i4>
      </vt:variant>
      <vt:variant>
        <vt:i4>308</vt:i4>
      </vt:variant>
      <vt:variant>
        <vt:i4>0</vt:i4>
      </vt:variant>
      <vt:variant>
        <vt:i4>5</vt:i4>
      </vt:variant>
      <vt:variant>
        <vt:lpwstr/>
      </vt:variant>
      <vt:variant>
        <vt:lpwstr>_Toc412730779</vt:lpwstr>
      </vt:variant>
      <vt:variant>
        <vt:i4>1441842</vt:i4>
      </vt:variant>
      <vt:variant>
        <vt:i4>302</vt:i4>
      </vt:variant>
      <vt:variant>
        <vt:i4>0</vt:i4>
      </vt:variant>
      <vt:variant>
        <vt:i4>5</vt:i4>
      </vt:variant>
      <vt:variant>
        <vt:lpwstr/>
      </vt:variant>
      <vt:variant>
        <vt:lpwstr>_Toc412730778</vt:lpwstr>
      </vt:variant>
      <vt:variant>
        <vt:i4>1441842</vt:i4>
      </vt:variant>
      <vt:variant>
        <vt:i4>296</vt:i4>
      </vt:variant>
      <vt:variant>
        <vt:i4>0</vt:i4>
      </vt:variant>
      <vt:variant>
        <vt:i4>5</vt:i4>
      </vt:variant>
      <vt:variant>
        <vt:lpwstr/>
      </vt:variant>
      <vt:variant>
        <vt:lpwstr>_Toc412730777</vt:lpwstr>
      </vt:variant>
      <vt:variant>
        <vt:i4>1441842</vt:i4>
      </vt:variant>
      <vt:variant>
        <vt:i4>290</vt:i4>
      </vt:variant>
      <vt:variant>
        <vt:i4>0</vt:i4>
      </vt:variant>
      <vt:variant>
        <vt:i4>5</vt:i4>
      </vt:variant>
      <vt:variant>
        <vt:lpwstr/>
      </vt:variant>
      <vt:variant>
        <vt:lpwstr>_Toc412730776</vt:lpwstr>
      </vt:variant>
      <vt:variant>
        <vt:i4>1441842</vt:i4>
      </vt:variant>
      <vt:variant>
        <vt:i4>284</vt:i4>
      </vt:variant>
      <vt:variant>
        <vt:i4>0</vt:i4>
      </vt:variant>
      <vt:variant>
        <vt:i4>5</vt:i4>
      </vt:variant>
      <vt:variant>
        <vt:lpwstr/>
      </vt:variant>
      <vt:variant>
        <vt:lpwstr>_Toc412730775</vt:lpwstr>
      </vt:variant>
      <vt:variant>
        <vt:i4>1441842</vt:i4>
      </vt:variant>
      <vt:variant>
        <vt:i4>278</vt:i4>
      </vt:variant>
      <vt:variant>
        <vt:i4>0</vt:i4>
      </vt:variant>
      <vt:variant>
        <vt:i4>5</vt:i4>
      </vt:variant>
      <vt:variant>
        <vt:lpwstr/>
      </vt:variant>
      <vt:variant>
        <vt:lpwstr>_Toc412730774</vt:lpwstr>
      </vt:variant>
      <vt:variant>
        <vt:i4>1441842</vt:i4>
      </vt:variant>
      <vt:variant>
        <vt:i4>272</vt:i4>
      </vt:variant>
      <vt:variant>
        <vt:i4>0</vt:i4>
      </vt:variant>
      <vt:variant>
        <vt:i4>5</vt:i4>
      </vt:variant>
      <vt:variant>
        <vt:lpwstr/>
      </vt:variant>
      <vt:variant>
        <vt:lpwstr>_Toc412730773</vt:lpwstr>
      </vt:variant>
      <vt:variant>
        <vt:i4>1441842</vt:i4>
      </vt:variant>
      <vt:variant>
        <vt:i4>266</vt:i4>
      </vt:variant>
      <vt:variant>
        <vt:i4>0</vt:i4>
      </vt:variant>
      <vt:variant>
        <vt:i4>5</vt:i4>
      </vt:variant>
      <vt:variant>
        <vt:lpwstr/>
      </vt:variant>
      <vt:variant>
        <vt:lpwstr>_Toc412730772</vt:lpwstr>
      </vt:variant>
      <vt:variant>
        <vt:i4>1441842</vt:i4>
      </vt:variant>
      <vt:variant>
        <vt:i4>260</vt:i4>
      </vt:variant>
      <vt:variant>
        <vt:i4>0</vt:i4>
      </vt:variant>
      <vt:variant>
        <vt:i4>5</vt:i4>
      </vt:variant>
      <vt:variant>
        <vt:lpwstr/>
      </vt:variant>
      <vt:variant>
        <vt:lpwstr>_Toc412730771</vt:lpwstr>
      </vt:variant>
      <vt:variant>
        <vt:i4>1441842</vt:i4>
      </vt:variant>
      <vt:variant>
        <vt:i4>254</vt:i4>
      </vt:variant>
      <vt:variant>
        <vt:i4>0</vt:i4>
      </vt:variant>
      <vt:variant>
        <vt:i4>5</vt:i4>
      </vt:variant>
      <vt:variant>
        <vt:lpwstr/>
      </vt:variant>
      <vt:variant>
        <vt:lpwstr>_Toc412730770</vt:lpwstr>
      </vt:variant>
      <vt:variant>
        <vt:i4>1507378</vt:i4>
      </vt:variant>
      <vt:variant>
        <vt:i4>248</vt:i4>
      </vt:variant>
      <vt:variant>
        <vt:i4>0</vt:i4>
      </vt:variant>
      <vt:variant>
        <vt:i4>5</vt:i4>
      </vt:variant>
      <vt:variant>
        <vt:lpwstr/>
      </vt:variant>
      <vt:variant>
        <vt:lpwstr>_Toc412730769</vt:lpwstr>
      </vt:variant>
      <vt:variant>
        <vt:i4>1507378</vt:i4>
      </vt:variant>
      <vt:variant>
        <vt:i4>242</vt:i4>
      </vt:variant>
      <vt:variant>
        <vt:i4>0</vt:i4>
      </vt:variant>
      <vt:variant>
        <vt:i4>5</vt:i4>
      </vt:variant>
      <vt:variant>
        <vt:lpwstr/>
      </vt:variant>
      <vt:variant>
        <vt:lpwstr>_Toc412730768</vt:lpwstr>
      </vt:variant>
      <vt:variant>
        <vt:i4>1507378</vt:i4>
      </vt:variant>
      <vt:variant>
        <vt:i4>236</vt:i4>
      </vt:variant>
      <vt:variant>
        <vt:i4>0</vt:i4>
      </vt:variant>
      <vt:variant>
        <vt:i4>5</vt:i4>
      </vt:variant>
      <vt:variant>
        <vt:lpwstr/>
      </vt:variant>
      <vt:variant>
        <vt:lpwstr>_Toc412730767</vt:lpwstr>
      </vt:variant>
      <vt:variant>
        <vt:i4>1507378</vt:i4>
      </vt:variant>
      <vt:variant>
        <vt:i4>230</vt:i4>
      </vt:variant>
      <vt:variant>
        <vt:i4>0</vt:i4>
      </vt:variant>
      <vt:variant>
        <vt:i4>5</vt:i4>
      </vt:variant>
      <vt:variant>
        <vt:lpwstr/>
      </vt:variant>
      <vt:variant>
        <vt:lpwstr>_Toc412730766</vt:lpwstr>
      </vt:variant>
      <vt:variant>
        <vt:i4>1507378</vt:i4>
      </vt:variant>
      <vt:variant>
        <vt:i4>224</vt:i4>
      </vt:variant>
      <vt:variant>
        <vt:i4>0</vt:i4>
      </vt:variant>
      <vt:variant>
        <vt:i4>5</vt:i4>
      </vt:variant>
      <vt:variant>
        <vt:lpwstr/>
      </vt:variant>
      <vt:variant>
        <vt:lpwstr>_Toc412730765</vt:lpwstr>
      </vt:variant>
      <vt:variant>
        <vt:i4>1507378</vt:i4>
      </vt:variant>
      <vt:variant>
        <vt:i4>218</vt:i4>
      </vt:variant>
      <vt:variant>
        <vt:i4>0</vt:i4>
      </vt:variant>
      <vt:variant>
        <vt:i4>5</vt:i4>
      </vt:variant>
      <vt:variant>
        <vt:lpwstr/>
      </vt:variant>
      <vt:variant>
        <vt:lpwstr>_Toc412730764</vt:lpwstr>
      </vt:variant>
      <vt:variant>
        <vt:i4>1507378</vt:i4>
      </vt:variant>
      <vt:variant>
        <vt:i4>212</vt:i4>
      </vt:variant>
      <vt:variant>
        <vt:i4>0</vt:i4>
      </vt:variant>
      <vt:variant>
        <vt:i4>5</vt:i4>
      </vt:variant>
      <vt:variant>
        <vt:lpwstr/>
      </vt:variant>
      <vt:variant>
        <vt:lpwstr>_Toc412730763</vt:lpwstr>
      </vt:variant>
      <vt:variant>
        <vt:i4>1507378</vt:i4>
      </vt:variant>
      <vt:variant>
        <vt:i4>206</vt:i4>
      </vt:variant>
      <vt:variant>
        <vt:i4>0</vt:i4>
      </vt:variant>
      <vt:variant>
        <vt:i4>5</vt:i4>
      </vt:variant>
      <vt:variant>
        <vt:lpwstr/>
      </vt:variant>
      <vt:variant>
        <vt:lpwstr>_Toc412730762</vt:lpwstr>
      </vt:variant>
      <vt:variant>
        <vt:i4>1507378</vt:i4>
      </vt:variant>
      <vt:variant>
        <vt:i4>200</vt:i4>
      </vt:variant>
      <vt:variant>
        <vt:i4>0</vt:i4>
      </vt:variant>
      <vt:variant>
        <vt:i4>5</vt:i4>
      </vt:variant>
      <vt:variant>
        <vt:lpwstr/>
      </vt:variant>
      <vt:variant>
        <vt:lpwstr>_Toc412730761</vt:lpwstr>
      </vt:variant>
      <vt:variant>
        <vt:i4>1507378</vt:i4>
      </vt:variant>
      <vt:variant>
        <vt:i4>194</vt:i4>
      </vt:variant>
      <vt:variant>
        <vt:i4>0</vt:i4>
      </vt:variant>
      <vt:variant>
        <vt:i4>5</vt:i4>
      </vt:variant>
      <vt:variant>
        <vt:lpwstr/>
      </vt:variant>
      <vt:variant>
        <vt:lpwstr>_Toc412730760</vt:lpwstr>
      </vt:variant>
      <vt:variant>
        <vt:i4>1310770</vt:i4>
      </vt:variant>
      <vt:variant>
        <vt:i4>188</vt:i4>
      </vt:variant>
      <vt:variant>
        <vt:i4>0</vt:i4>
      </vt:variant>
      <vt:variant>
        <vt:i4>5</vt:i4>
      </vt:variant>
      <vt:variant>
        <vt:lpwstr/>
      </vt:variant>
      <vt:variant>
        <vt:lpwstr>_Toc412730759</vt:lpwstr>
      </vt:variant>
      <vt:variant>
        <vt:i4>1310770</vt:i4>
      </vt:variant>
      <vt:variant>
        <vt:i4>182</vt:i4>
      </vt:variant>
      <vt:variant>
        <vt:i4>0</vt:i4>
      </vt:variant>
      <vt:variant>
        <vt:i4>5</vt:i4>
      </vt:variant>
      <vt:variant>
        <vt:lpwstr/>
      </vt:variant>
      <vt:variant>
        <vt:lpwstr>_Toc412730758</vt:lpwstr>
      </vt:variant>
      <vt:variant>
        <vt:i4>1310770</vt:i4>
      </vt:variant>
      <vt:variant>
        <vt:i4>176</vt:i4>
      </vt:variant>
      <vt:variant>
        <vt:i4>0</vt:i4>
      </vt:variant>
      <vt:variant>
        <vt:i4>5</vt:i4>
      </vt:variant>
      <vt:variant>
        <vt:lpwstr/>
      </vt:variant>
      <vt:variant>
        <vt:lpwstr>_Toc412730757</vt:lpwstr>
      </vt:variant>
      <vt:variant>
        <vt:i4>1310770</vt:i4>
      </vt:variant>
      <vt:variant>
        <vt:i4>170</vt:i4>
      </vt:variant>
      <vt:variant>
        <vt:i4>0</vt:i4>
      </vt:variant>
      <vt:variant>
        <vt:i4>5</vt:i4>
      </vt:variant>
      <vt:variant>
        <vt:lpwstr/>
      </vt:variant>
      <vt:variant>
        <vt:lpwstr>_Toc412730756</vt:lpwstr>
      </vt:variant>
      <vt:variant>
        <vt:i4>1310770</vt:i4>
      </vt:variant>
      <vt:variant>
        <vt:i4>164</vt:i4>
      </vt:variant>
      <vt:variant>
        <vt:i4>0</vt:i4>
      </vt:variant>
      <vt:variant>
        <vt:i4>5</vt:i4>
      </vt:variant>
      <vt:variant>
        <vt:lpwstr/>
      </vt:variant>
      <vt:variant>
        <vt:lpwstr>_Toc412730755</vt:lpwstr>
      </vt:variant>
      <vt:variant>
        <vt:i4>1310770</vt:i4>
      </vt:variant>
      <vt:variant>
        <vt:i4>158</vt:i4>
      </vt:variant>
      <vt:variant>
        <vt:i4>0</vt:i4>
      </vt:variant>
      <vt:variant>
        <vt:i4>5</vt:i4>
      </vt:variant>
      <vt:variant>
        <vt:lpwstr/>
      </vt:variant>
      <vt:variant>
        <vt:lpwstr>_Toc412730754</vt:lpwstr>
      </vt:variant>
      <vt:variant>
        <vt:i4>1310770</vt:i4>
      </vt:variant>
      <vt:variant>
        <vt:i4>152</vt:i4>
      </vt:variant>
      <vt:variant>
        <vt:i4>0</vt:i4>
      </vt:variant>
      <vt:variant>
        <vt:i4>5</vt:i4>
      </vt:variant>
      <vt:variant>
        <vt:lpwstr/>
      </vt:variant>
      <vt:variant>
        <vt:lpwstr>_Toc412730753</vt:lpwstr>
      </vt:variant>
      <vt:variant>
        <vt:i4>1310770</vt:i4>
      </vt:variant>
      <vt:variant>
        <vt:i4>146</vt:i4>
      </vt:variant>
      <vt:variant>
        <vt:i4>0</vt:i4>
      </vt:variant>
      <vt:variant>
        <vt:i4>5</vt:i4>
      </vt:variant>
      <vt:variant>
        <vt:lpwstr/>
      </vt:variant>
      <vt:variant>
        <vt:lpwstr>_Toc412730752</vt:lpwstr>
      </vt:variant>
      <vt:variant>
        <vt:i4>1310770</vt:i4>
      </vt:variant>
      <vt:variant>
        <vt:i4>140</vt:i4>
      </vt:variant>
      <vt:variant>
        <vt:i4>0</vt:i4>
      </vt:variant>
      <vt:variant>
        <vt:i4>5</vt:i4>
      </vt:variant>
      <vt:variant>
        <vt:lpwstr/>
      </vt:variant>
      <vt:variant>
        <vt:lpwstr>_Toc412730751</vt:lpwstr>
      </vt:variant>
      <vt:variant>
        <vt:i4>1310770</vt:i4>
      </vt:variant>
      <vt:variant>
        <vt:i4>134</vt:i4>
      </vt:variant>
      <vt:variant>
        <vt:i4>0</vt:i4>
      </vt:variant>
      <vt:variant>
        <vt:i4>5</vt:i4>
      </vt:variant>
      <vt:variant>
        <vt:lpwstr/>
      </vt:variant>
      <vt:variant>
        <vt:lpwstr>_Toc412730750</vt:lpwstr>
      </vt:variant>
      <vt:variant>
        <vt:i4>1376306</vt:i4>
      </vt:variant>
      <vt:variant>
        <vt:i4>128</vt:i4>
      </vt:variant>
      <vt:variant>
        <vt:i4>0</vt:i4>
      </vt:variant>
      <vt:variant>
        <vt:i4>5</vt:i4>
      </vt:variant>
      <vt:variant>
        <vt:lpwstr/>
      </vt:variant>
      <vt:variant>
        <vt:lpwstr>_Toc412730749</vt:lpwstr>
      </vt:variant>
      <vt:variant>
        <vt:i4>1376306</vt:i4>
      </vt:variant>
      <vt:variant>
        <vt:i4>122</vt:i4>
      </vt:variant>
      <vt:variant>
        <vt:i4>0</vt:i4>
      </vt:variant>
      <vt:variant>
        <vt:i4>5</vt:i4>
      </vt:variant>
      <vt:variant>
        <vt:lpwstr/>
      </vt:variant>
      <vt:variant>
        <vt:lpwstr>_Toc412730748</vt:lpwstr>
      </vt:variant>
      <vt:variant>
        <vt:i4>1376306</vt:i4>
      </vt:variant>
      <vt:variant>
        <vt:i4>116</vt:i4>
      </vt:variant>
      <vt:variant>
        <vt:i4>0</vt:i4>
      </vt:variant>
      <vt:variant>
        <vt:i4>5</vt:i4>
      </vt:variant>
      <vt:variant>
        <vt:lpwstr/>
      </vt:variant>
      <vt:variant>
        <vt:lpwstr>_Toc412730747</vt:lpwstr>
      </vt:variant>
      <vt:variant>
        <vt:i4>1376306</vt:i4>
      </vt:variant>
      <vt:variant>
        <vt:i4>110</vt:i4>
      </vt:variant>
      <vt:variant>
        <vt:i4>0</vt:i4>
      </vt:variant>
      <vt:variant>
        <vt:i4>5</vt:i4>
      </vt:variant>
      <vt:variant>
        <vt:lpwstr/>
      </vt:variant>
      <vt:variant>
        <vt:lpwstr>_Toc412730746</vt:lpwstr>
      </vt:variant>
      <vt:variant>
        <vt:i4>1376306</vt:i4>
      </vt:variant>
      <vt:variant>
        <vt:i4>104</vt:i4>
      </vt:variant>
      <vt:variant>
        <vt:i4>0</vt:i4>
      </vt:variant>
      <vt:variant>
        <vt:i4>5</vt:i4>
      </vt:variant>
      <vt:variant>
        <vt:lpwstr/>
      </vt:variant>
      <vt:variant>
        <vt:lpwstr>_Toc412730745</vt:lpwstr>
      </vt:variant>
      <vt:variant>
        <vt:i4>1376306</vt:i4>
      </vt:variant>
      <vt:variant>
        <vt:i4>98</vt:i4>
      </vt:variant>
      <vt:variant>
        <vt:i4>0</vt:i4>
      </vt:variant>
      <vt:variant>
        <vt:i4>5</vt:i4>
      </vt:variant>
      <vt:variant>
        <vt:lpwstr/>
      </vt:variant>
      <vt:variant>
        <vt:lpwstr>_Toc412730744</vt:lpwstr>
      </vt:variant>
      <vt:variant>
        <vt:i4>1376306</vt:i4>
      </vt:variant>
      <vt:variant>
        <vt:i4>92</vt:i4>
      </vt:variant>
      <vt:variant>
        <vt:i4>0</vt:i4>
      </vt:variant>
      <vt:variant>
        <vt:i4>5</vt:i4>
      </vt:variant>
      <vt:variant>
        <vt:lpwstr/>
      </vt:variant>
      <vt:variant>
        <vt:lpwstr>_Toc412730743</vt:lpwstr>
      </vt:variant>
      <vt:variant>
        <vt:i4>1376306</vt:i4>
      </vt:variant>
      <vt:variant>
        <vt:i4>86</vt:i4>
      </vt:variant>
      <vt:variant>
        <vt:i4>0</vt:i4>
      </vt:variant>
      <vt:variant>
        <vt:i4>5</vt:i4>
      </vt:variant>
      <vt:variant>
        <vt:lpwstr/>
      </vt:variant>
      <vt:variant>
        <vt:lpwstr>_Toc412730742</vt:lpwstr>
      </vt:variant>
      <vt:variant>
        <vt:i4>1376306</vt:i4>
      </vt:variant>
      <vt:variant>
        <vt:i4>80</vt:i4>
      </vt:variant>
      <vt:variant>
        <vt:i4>0</vt:i4>
      </vt:variant>
      <vt:variant>
        <vt:i4>5</vt:i4>
      </vt:variant>
      <vt:variant>
        <vt:lpwstr/>
      </vt:variant>
      <vt:variant>
        <vt:lpwstr>_Toc412730741</vt:lpwstr>
      </vt:variant>
      <vt:variant>
        <vt:i4>1376306</vt:i4>
      </vt:variant>
      <vt:variant>
        <vt:i4>74</vt:i4>
      </vt:variant>
      <vt:variant>
        <vt:i4>0</vt:i4>
      </vt:variant>
      <vt:variant>
        <vt:i4>5</vt:i4>
      </vt:variant>
      <vt:variant>
        <vt:lpwstr/>
      </vt:variant>
      <vt:variant>
        <vt:lpwstr>_Toc412730740</vt:lpwstr>
      </vt:variant>
      <vt:variant>
        <vt:i4>1179698</vt:i4>
      </vt:variant>
      <vt:variant>
        <vt:i4>68</vt:i4>
      </vt:variant>
      <vt:variant>
        <vt:i4>0</vt:i4>
      </vt:variant>
      <vt:variant>
        <vt:i4>5</vt:i4>
      </vt:variant>
      <vt:variant>
        <vt:lpwstr/>
      </vt:variant>
      <vt:variant>
        <vt:lpwstr>_Toc412730739</vt:lpwstr>
      </vt:variant>
      <vt:variant>
        <vt:i4>1179698</vt:i4>
      </vt:variant>
      <vt:variant>
        <vt:i4>62</vt:i4>
      </vt:variant>
      <vt:variant>
        <vt:i4>0</vt:i4>
      </vt:variant>
      <vt:variant>
        <vt:i4>5</vt:i4>
      </vt:variant>
      <vt:variant>
        <vt:lpwstr/>
      </vt:variant>
      <vt:variant>
        <vt:lpwstr>_Toc412730738</vt:lpwstr>
      </vt:variant>
      <vt:variant>
        <vt:i4>1179698</vt:i4>
      </vt:variant>
      <vt:variant>
        <vt:i4>56</vt:i4>
      </vt:variant>
      <vt:variant>
        <vt:i4>0</vt:i4>
      </vt:variant>
      <vt:variant>
        <vt:i4>5</vt:i4>
      </vt:variant>
      <vt:variant>
        <vt:lpwstr/>
      </vt:variant>
      <vt:variant>
        <vt:lpwstr>_Toc412730737</vt:lpwstr>
      </vt:variant>
      <vt:variant>
        <vt:i4>1179698</vt:i4>
      </vt:variant>
      <vt:variant>
        <vt:i4>50</vt:i4>
      </vt:variant>
      <vt:variant>
        <vt:i4>0</vt:i4>
      </vt:variant>
      <vt:variant>
        <vt:i4>5</vt:i4>
      </vt:variant>
      <vt:variant>
        <vt:lpwstr/>
      </vt:variant>
      <vt:variant>
        <vt:lpwstr>_Toc412730736</vt:lpwstr>
      </vt:variant>
      <vt:variant>
        <vt:i4>1179698</vt:i4>
      </vt:variant>
      <vt:variant>
        <vt:i4>44</vt:i4>
      </vt:variant>
      <vt:variant>
        <vt:i4>0</vt:i4>
      </vt:variant>
      <vt:variant>
        <vt:i4>5</vt:i4>
      </vt:variant>
      <vt:variant>
        <vt:lpwstr/>
      </vt:variant>
      <vt:variant>
        <vt:lpwstr>_Toc412730735</vt:lpwstr>
      </vt:variant>
      <vt:variant>
        <vt:i4>1179698</vt:i4>
      </vt:variant>
      <vt:variant>
        <vt:i4>38</vt:i4>
      </vt:variant>
      <vt:variant>
        <vt:i4>0</vt:i4>
      </vt:variant>
      <vt:variant>
        <vt:i4>5</vt:i4>
      </vt:variant>
      <vt:variant>
        <vt:lpwstr/>
      </vt:variant>
      <vt:variant>
        <vt:lpwstr>_Toc412730734</vt:lpwstr>
      </vt:variant>
      <vt:variant>
        <vt:i4>1179698</vt:i4>
      </vt:variant>
      <vt:variant>
        <vt:i4>32</vt:i4>
      </vt:variant>
      <vt:variant>
        <vt:i4>0</vt:i4>
      </vt:variant>
      <vt:variant>
        <vt:i4>5</vt:i4>
      </vt:variant>
      <vt:variant>
        <vt:lpwstr/>
      </vt:variant>
      <vt:variant>
        <vt:lpwstr>_Toc412730733</vt:lpwstr>
      </vt:variant>
      <vt:variant>
        <vt:i4>1179698</vt:i4>
      </vt:variant>
      <vt:variant>
        <vt:i4>26</vt:i4>
      </vt:variant>
      <vt:variant>
        <vt:i4>0</vt:i4>
      </vt:variant>
      <vt:variant>
        <vt:i4>5</vt:i4>
      </vt:variant>
      <vt:variant>
        <vt:lpwstr/>
      </vt:variant>
      <vt:variant>
        <vt:lpwstr>_Toc412730732</vt:lpwstr>
      </vt:variant>
      <vt:variant>
        <vt:i4>1179698</vt:i4>
      </vt:variant>
      <vt:variant>
        <vt:i4>20</vt:i4>
      </vt:variant>
      <vt:variant>
        <vt:i4>0</vt:i4>
      </vt:variant>
      <vt:variant>
        <vt:i4>5</vt:i4>
      </vt:variant>
      <vt:variant>
        <vt:lpwstr/>
      </vt:variant>
      <vt:variant>
        <vt:lpwstr>_Toc412730731</vt:lpwstr>
      </vt:variant>
      <vt:variant>
        <vt:i4>1179698</vt:i4>
      </vt:variant>
      <vt:variant>
        <vt:i4>14</vt:i4>
      </vt:variant>
      <vt:variant>
        <vt:i4>0</vt:i4>
      </vt:variant>
      <vt:variant>
        <vt:i4>5</vt:i4>
      </vt:variant>
      <vt:variant>
        <vt:lpwstr/>
      </vt:variant>
      <vt:variant>
        <vt:lpwstr>_Toc412730730</vt:lpwstr>
      </vt:variant>
      <vt:variant>
        <vt:i4>1245234</vt:i4>
      </vt:variant>
      <vt:variant>
        <vt:i4>8</vt:i4>
      </vt:variant>
      <vt:variant>
        <vt:i4>0</vt:i4>
      </vt:variant>
      <vt:variant>
        <vt:i4>5</vt:i4>
      </vt:variant>
      <vt:variant>
        <vt:lpwstr/>
      </vt:variant>
      <vt:variant>
        <vt:lpwstr>_Toc412730729</vt:lpwstr>
      </vt:variant>
      <vt:variant>
        <vt:i4>1245234</vt:i4>
      </vt:variant>
      <vt:variant>
        <vt:i4>2</vt:i4>
      </vt:variant>
      <vt:variant>
        <vt:i4>0</vt:i4>
      </vt:variant>
      <vt:variant>
        <vt:i4>5</vt:i4>
      </vt:variant>
      <vt:variant>
        <vt:lpwstr/>
      </vt:variant>
      <vt:variant>
        <vt:lpwstr>_Toc412730728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 AND HEALTH SURVEY</dc:title>
  <dc:subject/>
  <dc:creator>ICF The DHS Program</dc:creator>
  <cp:keywords/>
  <cp:lastModifiedBy>Cameron Taylor</cp:lastModifiedBy>
  <cp:revision>17</cp:revision>
  <cp:lastPrinted>2018-10-30T16:28:00Z</cp:lastPrinted>
  <dcterms:created xsi:type="dcterms:W3CDTF">2020-02-18T21:12:00Z</dcterms:created>
  <dcterms:modified xsi:type="dcterms:W3CDTF">2021-05-19T15:41:00Z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0x010100FE33FF6FE3E3AD4FA734144630E08E9A</vt:lpwstr>
  </property>
  <property fmtid="{D5CDD505-2E9C-101B-9397-08002B2CF9AE}" pid="3" name="_dlc_DocIdItemGuid">
    <vt:lpwstr>416b5e85-2029-4150-b09c-f3fd5ad403f9</vt:lpwstr>
  </property>
</Properties>
</file>