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5E70F" w14:textId="77777777" w:rsidR="007172E9" w:rsidRPr="005C1B8E" w:rsidRDefault="007172E9" w:rsidP="00AD1272">
      <w:pPr>
        <w:rPr>
          <w:rFonts w:ascii="Arial" w:hAnsi="Arial" w:cs="Arial"/>
          <w:b/>
          <w:sz w:val="40"/>
          <w:szCs w:val="40"/>
        </w:rPr>
      </w:pPr>
      <w:bookmarkStart w:id="0" w:name="_Toc407619510"/>
      <w:bookmarkStart w:id="1" w:name="_Toc407622361"/>
      <w:bookmarkStart w:id="2" w:name="_Toc407622509"/>
      <w:r w:rsidRPr="005C1B8E">
        <w:rPr>
          <w:rFonts w:ascii="Arial" w:hAnsi="Arial" w:cs="Arial"/>
          <w:b/>
          <w:sz w:val="40"/>
          <w:szCs w:val="40"/>
        </w:rPr>
        <w:t>DEMOGRAPHIC AND HEALTH SURVEY</w:t>
      </w:r>
      <w:bookmarkEnd w:id="0"/>
      <w:bookmarkEnd w:id="1"/>
      <w:bookmarkEnd w:id="2"/>
    </w:p>
    <w:p w14:paraId="23EE135A" w14:textId="77777777" w:rsidR="007172E9" w:rsidRPr="005C1B8E" w:rsidRDefault="007172E9" w:rsidP="00AD1272">
      <w:pPr>
        <w:rPr>
          <w:rFonts w:ascii="Arial" w:hAnsi="Arial" w:cs="Arial"/>
        </w:rPr>
      </w:pPr>
      <w:r w:rsidRPr="005C1B8E">
        <w:rPr>
          <w:rFonts w:ascii="Arial" w:hAnsi="Arial" w:cs="Arial"/>
        </w:rPr>
        <w:t>______________________________________________________________________</w:t>
      </w:r>
    </w:p>
    <w:p w14:paraId="7F69228E" w14:textId="77777777" w:rsidR="007172E9" w:rsidRPr="005C1B8E" w:rsidRDefault="007172E9" w:rsidP="00AD1272">
      <w:pPr>
        <w:rPr>
          <w:rFonts w:ascii="Arial" w:hAnsi="Arial" w:cs="Arial"/>
        </w:rPr>
      </w:pPr>
    </w:p>
    <w:p w14:paraId="7F5FB0FF" w14:textId="77777777" w:rsidR="007172E9" w:rsidRPr="005C1B8E" w:rsidRDefault="007172E9" w:rsidP="00AD1272">
      <w:pPr>
        <w:rPr>
          <w:rFonts w:ascii="Arial" w:hAnsi="Arial" w:cs="Arial"/>
          <w:b/>
          <w:bCs/>
          <w:sz w:val="36"/>
          <w:szCs w:val="36"/>
        </w:rPr>
      </w:pPr>
    </w:p>
    <w:p w14:paraId="151619F4" w14:textId="77777777" w:rsidR="007172E9" w:rsidRPr="005C1B8E" w:rsidRDefault="007172E9" w:rsidP="00AD1272">
      <w:pPr>
        <w:rPr>
          <w:rFonts w:ascii="Arial" w:hAnsi="Arial" w:cs="Arial"/>
          <w:b/>
          <w:bCs/>
          <w:sz w:val="36"/>
          <w:szCs w:val="36"/>
        </w:rPr>
      </w:pPr>
      <w:bookmarkStart w:id="3" w:name="_Toc407619511"/>
      <w:bookmarkStart w:id="4" w:name="_Toc407622362"/>
      <w:bookmarkStart w:id="5" w:name="_Toc407622510"/>
      <w:r w:rsidRPr="005C1B8E">
        <w:rPr>
          <w:rFonts w:ascii="Arial" w:hAnsi="Arial" w:cs="Arial"/>
          <w:b/>
          <w:bCs/>
          <w:sz w:val="44"/>
          <w:szCs w:val="44"/>
        </w:rPr>
        <w:t>Supervisor</w:t>
      </w:r>
      <w:r w:rsidR="0059791B">
        <w:rPr>
          <w:rFonts w:ascii="Arial" w:hAnsi="Arial" w:cs="Arial"/>
          <w:b/>
          <w:bCs/>
          <w:sz w:val="44"/>
          <w:szCs w:val="44"/>
        </w:rPr>
        <w:t>’</w:t>
      </w:r>
      <w:r w:rsidRPr="005C1B8E">
        <w:rPr>
          <w:rFonts w:ascii="Arial" w:hAnsi="Arial" w:cs="Arial"/>
          <w:b/>
          <w:bCs/>
          <w:sz w:val="44"/>
          <w:szCs w:val="44"/>
        </w:rPr>
        <w:t>s and Editor</w:t>
      </w:r>
      <w:r w:rsidR="0059791B">
        <w:rPr>
          <w:rFonts w:ascii="Arial" w:hAnsi="Arial" w:cs="Arial"/>
          <w:b/>
          <w:bCs/>
          <w:sz w:val="44"/>
          <w:szCs w:val="44"/>
        </w:rPr>
        <w:t>’</w:t>
      </w:r>
      <w:r w:rsidRPr="005C1B8E">
        <w:rPr>
          <w:rFonts w:ascii="Arial" w:hAnsi="Arial" w:cs="Arial"/>
          <w:b/>
          <w:bCs/>
          <w:sz w:val="44"/>
          <w:szCs w:val="44"/>
        </w:rPr>
        <w:t>s Manual</w:t>
      </w:r>
      <w:bookmarkEnd w:id="3"/>
      <w:bookmarkEnd w:id="4"/>
      <w:bookmarkEnd w:id="5"/>
    </w:p>
    <w:p w14:paraId="0BEE6E1A" w14:textId="77777777" w:rsidR="007172E9" w:rsidRPr="005C1B8E" w:rsidRDefault="007172E9" w:rsidP="00AD1272">
      <w:pPr>
        <w:rPr>
          <w:rFonts w:ascii="Arial" w:hAnsi="Arial" w:cs="Arial"/>
          <w:sz w:val="36"/>
          <w:szCs w:val="36"/>
        </w:rPr>
      </w:pPr>
    </w:p>
    <w:p w14:paraId="5502815C" w14:textId="77777777" w:rsidR="007172E9" w:rsidRPr="005C1B8E" w:rsidRDefault="007172E9" w:rsidP="00AD1272">
      <w:pPr>
        <w:rPr>
          <w:rFonts w:ascii="Arial" w:hAnsi="Arial" w:cs="Arial"/>
          <w:b/>
          <w:bCs/>
          <w:sz w:val="29"/>
          <w:szCs w:val="29"/>
        </w:rPr>
      </w:pPr>
      <w:r w:rsidRPr="005C1B8E">
        <w:rPr>
          <w:rFonts w:ascii="Arial" w:hAnsi="Arial" w:cs="Arial"/>
          <w:i/>
          <w:iCs/>
        </w:rPr>
        <w:t>_____________________________________________________________________</w:t>
      </w:r>
    </w:p>
    <w:p w14:paraId="5C297CD0" w14:textId="77777777" w:rsidR="007172E9" w:rsidRPr="005C1B8E" w:rsidRDefault="007172E9" w:rsidP="00AD1272">
      <w:pPr>
        <w:rPr>
          <w:rFonts w:ascii="Arial" w:hAnsi="Arial" w:cs="Arial"/>
          <w:b/>
          <w:bCs/>
          <w:sz w:val="29"/>
          <w:szCs w:val="29"/>
        </w:rPr>
      </w:pPr>
    </w:p>
    <w:p w14:paraId="3EA621F6" w14:textId="77777777" w:rsidR="007172E9" w:rsidRPr="005C1B8E" w:rsidRDefault="007172E9" w:rsidP="00AD1272">
      <w:pPr>
        <w:rPr>
          <w:rFonts w:ascii="Arial" w:hAnsi="Arial" w:cs="Arial"/>
          <w:b/>
          <w:bCs/>
          <w:sz w:val="29"/>
          <w:szCs w:val="29"/>
        </w:rPr>
      </w:pPr>
    </w:p>
    <w:p w14:paraId="0671B183"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52B3AB95"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51CA476C"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5822E156"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4D2B77AF"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179B4D71"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3BF6ABDD"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012BFF87"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0FF6810A"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7EC10970"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4E940ADB"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20714ADA"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35515820"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0CAE8FAE"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1FCAC7B3"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415BEE6D"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7ED6A19D" w14:textId="77777777" w:rsidR="007172E9"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0B02F1F5" w14:textId="77777777" w:rsidR="00B26903" w:rsidRDefault="00B26903"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0B090977" w14:textId="77777777" w:rsidR="00B26903" w:rsidRPr="005C1B8E" w:rsidRDefault="00B26903"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74BCDC50"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9"/>
          <w:szCs w:val="29"/>
        </w:rPr>
      </w:pPr>
    </w:p>
    <w:p w14:paraId="0C5CF136" w14:textId="5AB698D2" w:rsidR="007172E9" w:rsidRPr="00836403" w:rsidRDefault="00836403" w:rsidP="00AD1272">
      <w:pPr>
        <w:rPr>
          <w:rFonts w:ascii="Arial" w:hAnsi="Arial" w:cs="Arial"/>
          <w:b/>
          <w:bCs/>
          <w:sz w:val="29"/>
          <w:szCs w:val="29"/>
        </w:rPr>
      </w:pPr>
      <w:bookmarkStart w:id="6" w:name="_Toc407619512"/>
      <w:bookmarkStart w:id="7" w:name="_Toc407622363"/>
      <w:bookmarkStart w:id="8" w:name="_Toc407622511"/>
      <w:r w:rsidRPr="00836403">
        <w:rPr>
          <w:rFonts w:ascii="Arial" w:hAnsi="Arial" w:cs="Arial"/>
          <w:b/>
          <w:bCs/>
          <w:sz w:val="29"/>
          <w:szCs w:val="29"/>
        </w:rPr>
        <w:t xml:space="preserve">The </w:t>
      </w:r>
      <w:r w:rsidR="007172E9" w:rsidRPr="00836403">
        <w:rPr>
          <w:rFonts w:ascii="Arial" w:hAnsi="Arial" w:cs="Arial"/>
          <w:b/>
          <w:bCs/>
          <w:iCs/>
          <w:sz w:val="29"/>
          <w:szCs w:val="29"/>
        </w:rPr>
        <w:t>DHS</w:t>
      </w:r>
      <w:r w:rsidR="007172E9" w:rsidRPr="00836403">
        <w:rPr>
          <w:rFonts w:ascii="Arial" w:hAnsi="Arial" w:cs="Arial"/>
          <w:b/>
          <w:bCs/>
          <w:i/>
          <w:iCs/>
          <w:sz w:val="29"/>
          <w:szCs w:val="29"/>
        </w:rPr>
        <w:t xml:space="preserve"> </w:t>
      </w:r>
      <w:r w:rsidRPr="00016FC6">
        <w:rPr>
          <w:rFonts w:ascii="Arial" w:hAnsi="Arial" w:cs="Arial"/>
          <w:b/>
          <w:bCs/>
          <w:iCs/>
          <w:sz w:val="29"/>
          <w:szCs w:val="29"/>
        </w:rPr>
        <w:t>Program</w:t>
      </w:r>
      <w:r w:rsidRPr="00836403">
        <w:rPr>
          <w:rFonts w:ascii="Arial" w:hAnsi="Arial" w:cs="Arial"/>
          <w:b/>
          <w:bCs/>
          <w:i/>
          <w:iCs/>
          <w:sz w:val="29"/>
          <w:szCs w:val="29"/>
        </w:rPr>
        <w:t xml:space="preserve"> </w:t>
      </w:r>
      <w:bookmarkEnd w:id="6"/>
      <w:bookmarkEnd w:id="7"/>
      <w:bookmarkEnd w:id="8"/>
    </w:p>
    <w:p w14:paraId="29E59F8C" w14:textId="77777777" w:rsidR="007172E9" w:rsidRPr="00E7550B" w:rsidRDefault="007172E9" w:rsidP="00AD1272">
      <w:pPr>
        <w:rPr>
          <w:rFonts w:ascii="Arial" w:hAnsi="Arial" w:cs="Arial"/>
          <w:b/>
          <w:bCs/>
          <w:highlight w:val="yellow"/>
        </w:rPr>
      </w:pPr>
    </w:p>
    <w:p w14:paraId="6926894F" w14:textId="684ABC99" w:rsidR="007172E9" w:rsidRPr="00836403" w:rsidRDefault="000B7AB0" w:rsidP="00AD1272">
      <w:pPr>
        <w:rPr>
          <w:rFonts w:ascii="Arial" w:hAnsi="Arial" w:cs="Arial"/>
          <w:b/>
          <w:bCs/>
        </w:rPr>
      </w:pPr>
      <w:bookmarkStart w:id="9" w:name="_Toc407619513"/>
      <w:bookmarkStart w:id="10" w:name="_Toc407622364"/>
      <w:bookmarkStart w:id="11" w:name="_Toc407622512"/>
      <w:r w:rsidRPr="00836403">
        <w:rPr>
          <w:rFonts w:ascii="Arial" w:hAnsi="Arial" w:cs="Arial"/>
          <w:b/>
          <w:bCs/>
        </w:rPr>
        <w:t>ICF</w:t>
      </w:r>
      <w:r w:rsidR="007172E9" w:rsidRPr="00836403">
        <w:rPr>
          <w:rFonts w:ascii="Arial" w:hAnsi="Arial" w:cs="Arial"/>
          <w:b/>
          <w:bCs/>
        </w:rPr>
        <w:t xml:space="preserve"> </w:t>
      </w:r>
      <w:bookmarkEnd w:id="9"/>
      <w:bookmarkEnd w:id="10"/>
      <w:bookmarkEnd w:id="11"/>
    </w:p>
    <w:p w14:paraId="066E9889" w14:textId="5EFA16BE" w:rsidR="007172E9" w:rsidRPr="00836403" w:rsidRDefault="00836403" w:rsidP="00AD1272">
      <w:pPr>
        <w:rPr>
          <w:rFonts w:ascii="Arial" w:hAnsi="Arial" w:cs="Arial"/>
          <w:b/>
          <w:bCs/>
        </w:rPr>
      </w:pPr>
      <w:bookmarkStart w:id="12" w:name="_Toc407619514"/>
      <w:bookmarkStart w:id="13" w:name="_Toc407622365"/>
      <w:bookmarkStart w:id="14" w:name="_Toc407622513"/>
      <w:r w:rsidRPr="00836403">
        <w:rPr>
          <w:rFonts w:ascii="Arial" w:hAnsi="Arial" w:cs="Arial"/>
          <w:b/>
          <w:bCs/>
        </w:rPr>
        <w:t>Rockville</w:t>
      </w:r>
      <w:r w:rsidR="007172E9" w:rsidRPr="00836403">
        <w:rPr>
          <w:rFonts w:ascii="Arial" w:hAnsi="Arial" w:cs="Arial"/>
          <w:b/>
          <w:bCs/>
        </w:rPr>
        <w:t>, Maryland</w:t>
      </w:r>
      <w:bookmarkEnd w:id="12"/>
      <w:bookmarkEnd w:id="13"/>
      <w:bookmarkEnd w:id="14"/>
    </w:p>
    <w:p w14:paraId="5BDE6468" w14:textId="77777777" w:rsidR="007172E9" w:rsidRPr="00836403"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14:paraId="7DBEE329" w14:textId="25B8F819" w:rsidR="000D1C5E" w:rsidRPr="000D1C5E" w:rsidRDefault="008E1280"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Cs/>
        </w:rPr>
      </w:pPr>
      <w:r>
        <w:rPr>
          <w:rFonts w:ascii="Arial" w:hAnsi="Arial" w:cs="Arial"/>
          <w:b/>
          <w:iCs/>
        </w:rPr>
        <w:t>May</w:t>
      </w:r>
      <w:r w:rsidR="00836403" w:rsidRPr="00836403">
        <w:rPr>
          <w:rFonts w:ascii="Arial" w:hAnsi="Arial" w:cs="Arial"/>
          <w:b/>
          <w:iCs/>
        </w:rPr>
        <w:t xml:space="preserve"> 201</w:t>
      </w:r>
      <w:r>
        <w:rPr>
          <w:rFonts w:ascii="Arial" w:hAnsi="Arial" w:cs="Arial"/>
          <w:b/>
          <w:iCs/>
        </w:rPr>
        <w:t>7</w:t>
      </w:r>
    </w:p>
    <w:p w14:paraId="1F1DA5FD" w14:textId="77777777" w:rsidR="00EC1571"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sectPr w:rsidR="00EC1571" w:rsidSect="00A550B5">
          <w:footerReference w:type="even" r:id="rId8"/>
          <w:footerReference w:type="default" r:id="rId9"/>
          <w:footerReference w:type="first" r:id="rId10"/>
          <w:type w:val="nextColumn"/>
          <w:pgSz w:w="12240" w:h="15840" w:code="1"/>
          <w:pgMar w:top="1440" w:right="1440" w:bottom="1440" w:left="1440" w:header="1440" w:footer="720" w:gutter="0"/>
          <w:pgNumType w:fmt="lowerRoman" w:start="1"/>
          <w:cols w:space="720"/>
          <w:noEndnote/>
          <w:titlePg/>
        </w:sectPr>
      </w:pPr>
      <w:r w:rsidRPr="005C1B8E">
        <w:rPr>
          <w:rFonts w:ascii="Arial" w:hAnsi="Arial" w:cs="Arial"/>
          <w:i/>
          <w:iCs/>
        </w:rPr>
        <w:t>_____________________________________________________________________</w:t>
      </w:r>
      <w:r w:rsidRPr="005C1B8E">
        <w:rPr>
          <w:rFonts w:ascii="Arial" w:hAnsi="Arial" w:cs="Arial"/>
          <w:sz w:val="18"/>
          <w:szCs w:val="18"/>
        </w:rPr>
        <w:t xml:space="preserve">  </w:t>
      </w:r>
    </w:p>
    <w:p w14:paraId="4F75ABC2"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14:paraId="704B0AF0" w14:textId="77777777" w:rsidR="007172E9" w:rsidRPr="005C1B8E" w:rsidRDefault="001A675D"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vanish/>
          <w:sz w:val="23"/>
          <w:szCs w:val="23"/>
        </w:rPr>
      </w:pPr>
      <w:r w:rsidRPr="005C1B8E">
        <w:rPr>
          <w:rFonts w:ascii="Arial" w:hAnsi="Arial" w:cs="Arial"/>
          <w:b/>
          <w:bCs/>
          <w:sz w:val="23"/>
          <w:szCs w:val="23"/>
        </w:rPr>
        <w:fldChar w:fldCharType="begin"/>
      </w:r>
      <w:r w:rsidR="007172E9" w:rsidRPr="005C1B8E">
        <w:rPr>
          <w:rFonts w:ascii="Arial" w:hAnsi="Arial" w:cs="Arial"/>
          <w:b/>
          <w:bCs/>
          <w:sz w:val="23"/>
          <w:szCs w:val="23"/>
        </w:rPr>
        <w:instrText>TOC \f</w:instrText>
      </w:r>
      <w:r w:rsidRPr="005C1B8E">
        <w:rPr>
          <w:rFonts w:ascii="Arial" w:hAnsi="Arial" w:cs="Arial"/>
          <w:b/>
          <w:bCs/>
          <w:sz w:val="23"/>
          <w:szCs w:val="23"/>
        </w:rPr>
        <w:fldChar w:fldCharType="separate"/>
      </w:r>
    </w:p>
    <w:p w14:paraId="09EF94BF" w14:textId="77777777" w:rsidR="007172E9" w:rsidRPr="005C1B8E" w:rsidRDefault="001A675D"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3"/>
          <w:szCs w:val="23"/>
        </w:rPr>
      </w:pPr>
      <w:r w:rsidRPr="005C1B8E">
        <w:rPr>
          <w:rFonts w:ascii="Arial" w:hAnsi="Arial" w:cs="Arial"/>
          <w:b/>
          <w:bCs/>
          <w:sz w:val="23"/>
          <w:szCs w:val="23"/>
        </w:rPr>
        <w:fldChar w:fldCharType="end"/>
      </w:r>
    </w:p>
    <w:p w14:paraId="472A2B18"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3"/>
          <w:szCs w:val="23"/>
        </w:rPr>
      </w:pPr>
    </w:p>
    <w:p w14:paraId="37C40B0A"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76E857DF"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4A7FECAA"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28A709E7"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2B33BC16"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7AC3514F"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3213422E"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27DEA991"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241BE4C3"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5D23D272"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424D55CD"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2BE17303"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03061641"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1B907F20"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1169BB5B"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20455C8A"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1FFBE2BE"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1D3646E0"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4649CD86"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185E78D4"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7B4E2D1C"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0125920C"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1960880A"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274FAB85"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3673E206"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16B2D411"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657E3DBB"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3713198F"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72C848A1"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089745D9"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0"/>
          <w:szCs w:val="20"/>
        </w:rPr>
      </w:pPr>
    </w:p>
    <w:p w14:paraId="2E5F44F7" w14:textId="4412A828" w:rsidR="007172E9" w:rsidRPr="00133E35" w:rsidRDefault="005B28B8"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r w:rsidRPr="00133E35">
        <w:rPr>
          <w:rFonts w:ascii="Arial" w:hAnsi="Arial" w:cs="Arial"/>
          <w:bCs/>
          <w:sz w:val="20"/>
          <w:szCs w:val="20"/>
        </w:rPr>
        <w:t xml:space="preserve">The </w:t>
      </w:r>
      <w:r w:rsidR="007172E9" w:rsidRPr="00133E35">
        <w:rPr>
          <w:rFonts w:ascii="Arial" w:hAnsi="Arial" w:cs="Arial"/>
          <w:bCs/>
          <w:iCs/>
          <w:sz w:val="20"/>
          <w:szCs w:val="20"/>
        </w:rPr>
        <w:t>DHS</w:t>
      </w:r>
      <w:r w:rsidR="007172E9" w:rsidRPr="00133E35">
        <w:rPr>
          <w:rFonts w:ascii="Arial" w:hAnsi="Arial" w:cs="Arial"/>
          <w:bCs/>
          <w:sz w:val="20"/>
          <w:szCs w:val="20"/>
        </w:rPr>
        <w:t xml:space="preserve"> </w:t>
      </w:r>
      <w:r w:rsidR="00350B52">
        <w:rPr>
          <w:rFonts w:ascii="Arial" w:hAnsi="Arial" w:cs="Arial"/>
          <w:bCs/>
          <w:sz w:val="20"/>
          <w:szCs w:val="20"/>
        </w:rPr>
        <w:t>P</w:t>
      </w:r>
      <w:r w:rsidRPr="00133E35">
        <w:rPr>
          <w:rFonts w:ascii="Arial" w:hAnsi="Arial" w:cs="Arial"/>
          <w:bCs/>
          <w:sz w:val="20"/>
          <w:szCs w:val="20"/>
        </w:rPr>
        <w:t xml:space="preserve">rogram </w:t>
      </w:r>
      <w:r w:rsidR="007172E9" w:rsidRPr="00133E35">
        <w:rPr>
          <w:rFonts w:ascii="Arial" w:hAnsi="Arial" w:cs="Arial"/>
          <w:bCs/>
          <w:sz w:val="20"/>
          <w:szCs w:val="20"/>
        </w:rPr>
        <w:t xml:space="preserve">is a five-year project to assist institutions in collecting and analyzing data needed to plan, monitor, and evaluate population, health, and nutrition programs. </w:t>
      </w:r>
      <w:r w:rsidR="00350B52">
        <w:rPr>
          <w:rFonts w:ascii="Arial" w:hAnsi="Arial" w:cs="Arial"/>
          <w:bCs/>
          <w:sz w:val="20"/>
          <w:szCs w:val="20"/>
        </w:rPr>
        <w:t>The</w:t>
      </w:r>
      <w:r w:rsidR="00350B52" w:rsidRPr="00133E35">
        <w:rPr>
          <w:rFonts w:ascii="Arial" w:hAnsi="Arial" w:cs="Arial"/>
          <w:bCs/>
          <w:sz w:val="20"/>
          <w:szCs w:val="20"/>
        </w:rPr>
        <w:t xml:space="preserve"> </w:t>
      </w:r>
      <w:r w:rsidR="007172E9" w:rsidRPr="00133E35">
        <w:rPr>
          <w:rFonts w:ascii="Arial" w:hAnsi="Arial" w:cs="Arial"/>
          <w:bCs/>
          <w:iCs/>
          <w:sz w:val="20"/>
          <w:szCs w:val="20"/>
        </w:rPr>
        <w:t>DHS</w:t>
      </w:r>
      <w:r w:rsidR="007172E9" w:rsidRPr="00133E35">
        <w:rPr>
          <w:rFonts w:ascii="Arial" w:hAnsi="Arial" w:cs="Arial"/>
          <w:bCs/>
          <w:sz w:val="20"/>
          <w:szCs w:val="20"/>
        </w:rPr>
        <w:t xml:space="preserve"> </w:t>
      </w:r>
      <w:r w:rsidR="00350B52">
        <w:rPr>
          <w:rFonts w:ascii="Arial" w:hAnsi="Arial" w:cs="Arial"/>
          <w:bCs/>
          <w:sz w:val="20"/>
          <w:szCs w:val="20"/>
        </w:rPr>
        <w:t xml:space="preserve">Program </w:t>
      </w:r>
      <w:r w:rsidR="007172E9" w:rsidRPr="00133E35">
        <w:rPr>
          <w:rFonts w:ascii="Arial" w:hAnsi="Arial" w:cs="Arial"/>
          <w:bCs/>
          <w:sz w:val="20"/>
          <w:szCs w:val="20"/>
        </w:rPr>
        <w:t xml:space="preserve">is funded by the U.S. Agency for International Development (USAID). The project is implemented by </w:t>
      </w:r>
      <w:r w:rsidR="000C735B" w:rsidRPr="00133E35">
        <w:rPr>
          <w:rFonts w:ascii="Arial" w:hAnsi="Arial" w:cs="Arial"/>
          <w:bCs/>
          <w:sz w:val="20"/>
          <w:szCs w:val="20"/>
        </w:rPr>
        <w:t>ICF</w:t>
      </w:r>
      <w:r w:rsidR="007172E9" w:rsidRPr="00133E35">
        <w:rPr>
          <w:rFonts w:ascii="Arial" w:hAnsi="Arial" w:cs="Arial"/>
          <w:bCs/>
          <w:sz w:val="20"/>
          <w:szCs w:val="20"/>
        </w:rPr>
        <w:t xml:space="preserve"> </w:t>
      </w:r>
      <w:r w:rsidRPr="00133E35">
        <w:rPr>
          <w:rFonts w:ascii="Arial" w:hAnsi="Arial" w:cs="Arial"/>
          <w:bCs/>
          <w:sz w:val="20"/>
          <w:szCs w:val="20"/>
        </w:rPr>
        <w:t>in Rockville, Maryland</w:t>
      </w:r>
      <w:r w:rsidR="007172E9" w:rsidRPr="00133E35">
        <w:rPr>
          <w:rFonts w:ascii="Arial" w:hAnsi="Arial" w:cs="Arial"/>
          <w:bCs/>
          <w:sz w:val="20"/>
          <w:szCs w:val="20"/>
        </w:rPr>
        <w:t xml:space="preserve">, in partnership with the </w:t>
      </w:r>
      <w:r w:rsidR="007172E9" w:rsidRPr="00133E35">
        <w:rPr>
          <w:rFonts w:ascii="Arial" w:hAnsi="Arial" w:cs="Arial"/>
          <w:sz w:val="20"/>
          <w:szCs w:val="20"/>
        </w:rPr>
        <w:t>Johns Hopkins Bloomberg School of Public Health/Center for Communication Programs, the Program for Appropriate Technology in Health (PATH),</w:t>
      </w:r>
      <w:r w:rsidR="000C735B" w:rsidRPr="00133E35">
        <w:rPr>
          <w:rFonts w:ascii="Arial" w:hAnsi="Arial" w:cs="Arial"/>
          <w:sz w:val="20"/>
          <w:szCs w:val="20"/>
        </w:rPr>
        <w:t xml:space="preserve"> </w:t>
      </w:r>
      <w:r w:rsidR="004907DB">
        <w:rPr>
          <w:rFonts w:ascii="Arial" w:hAnsi="Arial" w:cs="Arial"/>
          <w:sz w:val="20"/>
          <w:szCs w:val="20"/>
        </w:rPr>
        <w:t>Avenir Health</w:t>
      </w:r>
      <w:r w:rsidR="000C735B" w:rsidRPr="00133E35">
        <w:rPr>
          <w:rFonts w:ascii="Arial" w:hAnsi="Arial" w:cs="Arial"/>
          <w:sz w:val="20"/>
          <w:szCs w:val="20"/>
        </w:rPr>
        <w:t xml:space="preserve">, </w:t>
      </w:r>
      <w:r w:rsidRPr="00133E35">
        <w:rPr>
          <w:rFonts w:ascii="Arial" w:hAnsi="Arial" w:cs="Arial"/>
          <w:sz w:val="20"/>
          <w:szCs w:val="20"/>
        </w:rPr>
        <w:t>Vysnova</w:t>
      </w:r>
      <w:r w:rsidR="000C735B" w:rsidRPr="00133E35">
        <w:rPr>
          <w:rFonts w:ascii="Arial" w:hAnsi="Arial" w:cs="Arial"/>
          <w:sz w:val="20"/>
          <w:szCs w:val="20"/>
        </w:rPr>
        <w:t>, Blue Raster</w:t>
      </w:r>
      <w:r w:rsidRPr="00133E35">
        <w:rPr>
          <w:rFonts w:ascii="Arial" w:hAnsi="Arial" w:cs="Arial"/>
          <w:sz w:val="20"/>
          <w:szCs w:val="20"/>
        </w:rPr>
        <w:t>, EnCompass</w:t>
      </w:r>
      <w:r w:rsidR="004907DB">
        <w:rPr>
          <w:rFonts w:ascii="Arial" w:hAnsi="Arial" w:cs="Arial"/>
          <w:sz w:val="20"/>
          <w:szCs w:val="20"/>
        </w:rPr>
        <w:t>, and Kimetrica</w:t>
      </w:r>
      <w:r w:rsidR="000C735B" w:rsidRPr="00133E35">
        <w:rPr>
          <w:rFonts w:ascii="Arial" w:hAnsi="Arial" w:cs="Arial"/>
          <w:sz w:val="20"/>
          <w:szCs w:val="20"/>
        </w:rPr>
        <w:t>.</w:t>
      </w:r>
    </w:p>
    <w:p w14:paraId="17E574E0" w14:textId="77777777" w:rsidR="007172E9" w:rsidRPr="00133E35"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p>
    <w:p w14:paraId="58C1713E" w14:textId="6FE86F0A" w:rsidR="007172E9" w:rsidRPr="00133E35"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r w:rsidRPr="00133E35">
        <w:rPr>
          <w:rFonts w:ascii="Arial" w:hAnsi="Arial" w:cs="Arial"/>
          <w:bCs/>
          <w:sz w:val="20"/>
          <w:szCs w:val="20"/>
        </w:rPr>
        <w:t xml:space="preserve">The main objectives of </w:t>
      </w:r>
      <w:r w:rsidR="00350B52">
        <w:rPr>
          <w:rFonts w:ascii="Arial" w:hAnsi="Arial" w:cs="Arial"/>
          <w:bCs/>
          <w:sz w:val="20"/>
          <w:szCs w:val="20"/>
        </w:rPr>
        <w:t xml:space="preserve">The </w:t>
      </w:r>
      <w:r w:rsidRPr="00133E35">
        <w:rPr>
          <w:rFonts w:ascii="Arial" w:hAnsi="Arial" w:cs="Arial"/>
          <w:bCs/>
          <w:iCs/>
          <w:sz w:val="20"/>
          <w:szCs w:val="20"/>
        </w:rPr>
        <w:t>DHS</w:t>
      </w:r>
      <w:r w:rsidRPr="00133E35">
        <w:rPr>
          <w:rFonts w:ascii="Arial" w:hAnsi="Arial" w:cs="Arial"/>
          <w:bCs/>
          <w:sz w:val="20"/>
          <w:szCs w:val="20"/>
        </w:rPr>
        <w:t xml:space="preserve"> </w:t>
      </w:r>
      <w:r w:rsidR="00350B52">
        <w:rPr>
          <w:rFonts w:ascii="Arial" w:hAnsi="Arial" w:cs="Arial"/>
          <w:bCs/>
          <w:sz w:val="20"/>
          <w:szCs w:val="20"/>
        </w:rPr>
        <w:t>P</w:t>
      </w:r>
      <w:r w:rsidR="00350B52" w:rsidRPr="00133E35">
        <w:rPr>
          <w:rFonts w:ascii="Arial" w:hAnsi="Arial" w:cs="Arial"/>
          <w:bCs/>
          <w:sz w:val="20"/>
          <w:szCs w:val="20"/>
        </w:rPr>
        <w:t xml:space="preserve">rogram </w:t>
      </w:r>
      <w:r w:rsidRPr="00133E35">
        <w:rPr>
          <w:rFonts w:ascii="Arial" w:hAnsi="Arial" w:cs="Arial"/>
          <w:bCs/>
          <w:sz w:val="20"/>
          <w:szCs w:val="20"/>
        </w:rPr>
        <w:t xml:space="preserve">are to: 1) provide improved information through appropriate data collection, analysis, and evaluation; 2) improve coordination and partnerships in data collection at the international and country levels; 3) increase host-country institutionalization of data collection capacity; 4) improve data collection and analysis tools and methodologies; and 5) improve the dissemination and utilization of data.      </w:t>
      </w:r>
    </w:p>
    <w:p w14:paraId="10223663" w14:textId="77777777" w:rsidR="007172E9" w:rsidRPr="00133E35"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p>
    <w:p w14:paraId="0B8D25CC" w14:textId="4B054CF6" w:rsidR="007172E9" w:rsidRPr="00133E35"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r w:rsidRPr="00133E35">
        <w:rPr>
          <w:rFonts w:ascii="Arial" w:hAnsi="Arial" w:cs="Arial"/>
          <w:bCs/>
          <w:sz w:val="20"/>
          <w:szCs w:val="20"/>
        </w:rPr>
        <w:t xml:space="preserve">For information about the Demographic and Health Surveys (DHS) </w:t>
      </w:r>
      <w:r w:rsidR="00350B52">
        <w:rPr>
          <w:rFonts w:ascii="Arial" w:hAnsi="Arial" w:cs="Arial"/>
          <w:bCs/>
          <w:sz w:val="20"/>
          <w:szCs w:val="20"/>
        </w:rPr>
        <w:t>P</w:t>
      </w:r>
      <w:r w:rsidR="00350B52" w:rsidRPr="00133E35">
        <w:rPr>
          <w:rFonts w:ascii="Arial" w:hAnsi="Arial" w:cs="Arial"/>
          <w:bCs/>
          <w:sz w:val="20"/>
          <w:szCs w:val="20"/>
        </w:rPr>
        <w:t>rogram</w:t>
      </w:r>
      <w:r w:rsidRPr="00133E35">
        <w:rPr>
          <w:rFonts w:ascii="Arial" w:hAnsi="Arial" w:cs="Arial"/>
          <w:bCs/>
          <w:sz w:val="20"/>
          <w:szCs w:val="20"/>
        </w:rPr>
        <w:t xml:space="preserve">, write to DHS, </w:t>
      </w:r>
      <w:r w:rsidR="000C735B" w:rsidRPr="00133E35">
        <w:rPr>
          <w:rFonts w:ascii="Arial" w:hAnsi="Arial" w:cs="Arial"/>
          <w:bCs/>
          <w:sz w:val="20"/>
          <w:szCs w:val="20"/>
        </w:rPr>
        <w:t>ICF</w:t>
      </w:r>
      <w:r w:rsidRPr="00133E35">
        <w:rPr>
          <w:rFonts w:ascii="Arial" w:hAnsi="Arial" w:cs="Arial"/>
          <w:bCs/>
          <w:sz w:val="20"/>
          <w:szCs w:val="20"/>
        </w:rPr>
        <w:t xml:space="preserve">, </w:t>
      </w:r>
      <w:r w:rsidR="005B28B8" w:rsidRPr="00133E35">
        <w:rPr>
          <w:rFonts w:ascii="Arial" w:hAnsi="Arial" w:cs="Arial"/>
          <w:bCs/>
          <w:sz w:val="20"/>
          <w:szCs w:val="20"/>
        </w:rPr>
        <w:t xml:space="preserve"> 530 Gaither Road, Suite 500, Rockville, MD 20850</w:t>
      </w:r>
      <w:r w:rsidRPr="00133E35">
        <w:rPr>
          <w:rFonts w:ascii="Arial" w:hAnsi="Arial" w:cs="Arial"/>
          <w:bCs/>
          <w:sz w:val="20"/>
          <w:szCs w:val="20"/>
        </w:rPr>
        <w:t>, U.S.A.</w:t>
      </w:r>
      <w:r w:rsidR="00E83A10">
        <w:rPr>
          <w:rFonts w:ascii="Arial" w:hAnsi="Arial" w:cs="Arial"/>
          <w:bCs/>
          <w:sz w:val="20"/>
          <w:szCs w:val="20"/>
        </w:rPr>
        <w:t xml:space="preserve">; </w:t>
      </w:r>
      <w:r w:rsidRPr="00133E35">
        <w:rPr>
          <w:rFonts w:ascii="Arial" w:hAnsi="Arial" w:cs="Arial"/>
          <w:bCs/>
          <w:sz w:val="20"/>
          <w:szCs w:val="20"/>
        </w:rPr>
        <w:t xml:space="preserve">Telephone: </w:t>
      </w:r>
      <w:r w:rsidR="00E83A10">
        <w:rPr>
          <w:rFonts w:ascii="Arial" w:hAnsi="Arial" w:cs="Arial"/>
          <w:bCs/>
          <w:sz w:val="20"/>
          <w:szCs w:val="20"/>
        </w:rPr>
        <w:t>+1.</w:t>
      </w:r>
      <w:r w:rsidRPr="00133E35">
        <w:rPr>
          <w:rFonts w:ascii="Arial" w:hAnsi="Arial" w:cs="Arial"/>
          <w:bCs/>
          <w:sz w:val="20"/>
          <w:szCs w:val="20"/>
        </w:rPr>
        <w:t>301-</w:t>
      </w:r>
      <w:r w:rsidR="005B28B8" w:rsidRPr="00133E35">
        <w:rPr>
          <w:rFonts w:ascii="Arial" w:hAnsi="Arial" w:cs="Arial"/>
          <w:bCs/>
          <w:sz w:val="20"/>
          <w:szCs w:val="20"/>
        </w:rPr>
        <w:t>407-6500</w:t>
      </w:r>
      <w:r w:rsidR="00E83A10">
        <w:rPr>
          <w:rFonts w:ascii="Arial" w:hAnsi="Arial" w:cs="Arial"/>
          <w:bCs/>
          <w:sz w:val="20"/>
          <w:szCs w:val="20"/>
        </w:rPr>
        <w:t>; F</w:t>
      </w:r>
      <w:r w:rsidRPr="00133E35">
        <w:rPr>
          <w:rFonts w:ascii="Arial" w:hAnsi="Arial" w:cs="Arial"/>
          <w:bCs/>
          <w:sz w:val="20"/>
          <w:szCs w:val="20"/>
        </w:rPr>
        <w:t xml:space="preserve">ax: </w:t>
      </w:r>
      <w:r w:rsidR="00E83A10">
        <w:rPr>
          <w:rFonts w:ascii="Arial" w:hAnsi="Arial" w:cs="Arial"/>
          <w:bCs/>
          <w:sz w:val="20"/>
          <w:szCs w:val="20"/>
        </w:rPr>
        <w:t>+1.</w:t>
      </w:r>
      <w:r w:rsidRPr="00133E35">
        <w:rPr>
          <w:rFonts w:ascii="Arial" w:hAnsi="Arial" w:cs="Arial"/>
          <w:bCs/>
          <w:sz w:val="20"/>
          <w:szCs w:val="20"/>
        </w:rPr>
        <w:t>301-</w:t>
      </w:r>
      <w:r w:rsidR="005B28B8" w:rsidRPr="00133E35">
        <w:rPr>
          <w:rFonts w:ascii="Arial" w:hAnsi="Arial" w:cs="Arial"/>
          <w:bCs/>
          <w:sz w:val="20"/>
          <w:szCs w:val="20"/>
        </w:rPr>
        <w:t>407-6501</w:t>
      </w:r>
      <w:r w:rsidR="00E83A10">
        <w:rPr>
          <w:rFonts w:ascii="Arial" w:hAnsi="Arial" w:cs="Arial"/>
          <w:bCs/>
          <w:sz w:val="20"/>
          <w:szCs w:val="20"/>
        </w:rPr>
        <w:t>; E</w:t>
      </w:r>
      <w:r w:rsidRPr="00133E35">
        <w:rPr>
          <w:rFonts w:ascii="Arial" w:hAnsi="Arial" w:cs="Arial"/>
          <w:bCs/>
          <w:sz w:val="20"/>
          <w:szCs w:val="20"/>
        </w:rPr>
        <w:t>-mail:</w:t>
      </w:r>
      <w:r w:rsidR="005B28B8" w:rsidRPr="00133E35">
        <w:rPr>
          <w:rFonts w:ascii="Arial" w:hAnsi="Arial" w:cs="Arial"/>
          <w:color w:val="000000"/>
          <w:sz w:val="20"/>
          <w:szCs w:val="20"/>
          <w:lang w:val="en"/>
        </w:rPr>
        <w:t xml:space="preserve"> info@dhsprogram.com</w:t>
      </w:r>
      <w:r w:rsidRPr="00133E35">
        <w:rPr>
          <w:rFonts w:ascii="Arial" w:hAnsi="Arial" w:cs="Arial"/>
          <w:bCs/>
          <w:sz w:val="20"/>
          <w:szCs w:val="20"/>
        </w:rPr>
        <w:t>;</w:t>
      </w:r>
      <w:r w:rsidRPr="00133E35">
        <w:rPr>
          <w:rFonts w:ascii="Arial" w:hAnsi="Arial" w:cs="Arial"/>
          <w:sz w:val="20"/>
          <w:szCs w:val="20"/>
        </w:rPr>
        <w:t xml:space="preserve"> Internet: </w:t>
      </w:r>
      <w:r w:rsidR="00E83A10">
        <w:rPr>
          <w:rFonts w:ascii="Arial" w:hAnsi="Arial" w:cs="Arial"/>
          <w:sz w:val="20"/>
          <w:szCs w:val="20"/>
        </w:rPr>
        <w:t>http://dhsprogram.com</w:t>
      </w:r>
      <w:r w:rsidRPr="00133E35">
        <w:rPr>
          <w:rFonts w:ascii="Arial" w:hAnsi="Arial" w:cs="Arial"/>
          <w:bCs/>
          <w:sz w:val="20"/>
          <w:szCs w:val="20"/>
        </w:rPr>
        <w:t>.</w:t>
      </w:r>
    </w:p>
    <w:p w14:paraId="40EFAE91" w14:textId="77777777" w:rsidR="007172E9" w:rsidRPr="00133E35"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p>
    <w:p w14:paraId="4608D800"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r w:rsidRPr="00133E35">
        <w:rPr>
          <w:rFonts w:ascii="Arial" w:hAnsi="Arial" w:cs="Arial"/>
          <w:bCs/>
          <w:sz w:val="20"/>
          <w:szCs w:val="20"/>
        </w:rPr>
        <w:t>Recommended citation:</w:t>
      </w:r>
    </w:p>
    <w:p w14:paraId="5C536458" w14:textId="77777777" w:rsidR="007172E9" w:rsidRPr="005C1B8E" w:rsidRDefault="007172E9"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p>
    <w:p w14:paraId="063D76D6" w14:textId="33CE3615" w:rsidR="00EC1571" w:rsidRDefault="000B7AB0" w:rsidP="00717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r>
        <w:rPr>
          <w:rFonts w:ascii="Arial" w:hAnsi="Arial" w:cs="Arial"/>
          <w:bCs/>
          <w:sz w:val="20"/>
          <w:szCs w:val="20"/>
        </w:rPr>
        <w:t>ICF</w:t>
      </w:r>
      <w:r w:rsidR="001B12B4">
        <w:rPr>
          <w:rFonts w:ascii="Arial" w:hAnsi="Arial" w:cs="Arial"/>
          <w:bCs/>
          <w:sz w:val="20"/>
          <w:szCs w:val="20"/>
        </w:rPr>
        <w:t>. 20</w:t>
      </w:r>
      <w:r>
        <w:rPr>
          <w:rFonts w:ascii="Arial" w:hAnsi="Arial" w:cs="Arial"/>
          <w:bCs/>
          <w:sz w:val="20"/>
          <w:szCs w:val="20"/>
        </w:rPr>
        <w:t>1</w:t>
      </w:r>
      <w:r w:rsidR="005145C2">
        <w:rPr>
          <w:rFonts w:ascii="Arial" w:hAnsi="Arial" w:cs="Arial"/>
          <w:bCs/>
          <w:sz w:val="20"/>
          <w:szCs w:val="20"/>
        </w:rPr>
        <w:t>7</w:t>
      </w:r>
      <w:r w:rsidR="007172E9" w:rsidRPr="005C1B8E">
        <w:rPr>
          <w:rFonts w:ascii="Arial" w:hAnsi="Arial" w:cs="Arial"/>
          <w:bCs/>
          <w:sz w:val="20"/>
          <w:szCs w:val="20"/>
        </w:rPr>
        <w:t xml:space="preserve">. </w:t>
      </w:r>
      <w:r w:rsidR="007172E9" w:rsidRPr="005C1B8E">
        <w:rPr>
          <w:rFonts w:ascii="Arial" w:hAnsi="Arial" w:cs="Arial"/>
          <w:bCs/>
          <w:i/>
          <w:sz w:val="20"/>
          <w:szCs w:val="20"/>
        </w:rPr>
        <w:t xml:space="preserve">Demographic and Health Survey </w:t>
      </w:r>
      <w:r w:rsidR="007172E9" w:rsidRPr="005C1B8E">
        <w:rPr>
          <w:rFonts w:ascii="Arial" w:hAnsi="Arial" w:cs="Arial"/>
          <w:bCs/>
          <w:i/>
          <w:iCs/>
          <w:sz w:val="20"/>
          <w:szCs w:val="20"/>
        </w:rPr>
        <w:t>Supervisor</w:t>
      </w:r>
      <w:r w:rsidR="008E0609">
        <w:rPr>
          <w:rFonts w:ascii="Arial" w:hAnsi="Arial" w:cs="Arial"/>
          <w:bCs/>
          <w:i/>
          <w:iCs/>
          <w:sz w:val="20"/>
          <w:szCs w:val="20"/>
        </w:rPr>
        <w:t>’</w:t>
      </w:r>
      <w:r w:rsidR="007172E9" w:rsidRPr="005C1B8E">
        <w:rPr>
          <w:rFonts w:ascii="Arial" w:hAnsi="Arial" w:cs="Arial"/>
          <w:bCs/>
          <w:i/>
          <w:iCs/>
          <w:sz w:val="20"/>
          <w:szCs w:val="20"/>
        </w:rPr>
        <w:t>s and Editor</w:t>
      </w:r>
      <w:r w:rsidR="008E0609">
        <w:rPr>
          <w:rFonts w:ascii="Arial" w:hAnsi="Arial" w:cs="Arial"/>
          <w:bCs/>
          <w:i/>
          <w:iCs/>
          <w:sz w:val="20"/>
          <w:szCs w:val="20"/>
        </w:rPr>
        <w:t>’</w:t>
      </w:r>
      <w:r w:rsidR="007172E9" w:rsidRPr="005C1B8E">
        <w:rPr>
          <w:rFonts w:ascii="Arial" w:hAnsi="Arial" w:cs="Arial"/>
          <w:bCs/>
          <w:i/>
          <w:iCs/>
          <w:sz w:val="20"/>
          <w:szCs w:val="20"/>
        </w:rPr>
        <w:t>s Manual.</w:t>
      </w:r>
      <w:r w:rsidR="007172E9" w:rsidRPr="005C1B8E">
        <w:rPr>
          <w:rFonts w:ascii="Arial" w:hAnsi="Arial" w:cs="Arial"/>
          <w:bCs/>
          <w:sz w:val="20"/>
          <w:szCs w:val="20"/>
        </w:rPr>
        <w:t xml:space="preserve"> </w:t>
      </w:r>
      <w:r w:rsidR="00836403">
        <w:rPr>
          <w:rFonts w:ascii="Arial" w:hAnsi="Arial" w:cs="Arial"/>
          <w:bCs/>
          <w:sz w:val="20"/>
          <w:szCs w:val="20"/>
        </w:rPr>
        <w:t xml:space="preserve">The </w:t>
      </w:r>
      <w:r w:rsidR="000D1C5E">
        <w:rPr>
          <w:rFonts w:ascii="Arial" w:hAnsi="Arial" w:cs="Arial"/>
          <w:bCs/>
          <w:iCs/>
          <w:sz w:val="20"/>
          <w:szCs w:val="20"/>
        </w:rPr>
        <w:t>D</w:t>
      </w:r>
      <w:r w:rsidR="00350B52">
        <w:rPr>
          <w:rFonts w:ascii="Arial" w:hAnsi="Arial" w:cs="Arial"/>
          <w:bCs/>
          <w:iCs/>
          <w:sz w:val="20"/>
          <w:szCs w:val="20"/>
        </w:rPr>
        <w:t xml:space="preserve">emographic and </w:t>
      </w:r>
      <w:r w:rsidR="000D1C5E">
        <w:rPr>
          <w:rFonts w:ascii="Arial" w:hAnsi="Arial" w:cs="Arial"/>
          <w:bCs/>
          <w:iCs/>
          <w:sz w:val="20"/>
          <w:szCs w:val="20"/>
        </w:rPr>
        <w:t>H</w:t>
      </w:r>
      <w:r w:rsidR="00350B52">
        <w:rPr>
          <w:rFonts w:ascii="Arial" w:hAnsi="Arial" w:cs="Arial"/>
          <w:bCs/>
          <w:iCs/>
          <w:sz w:val="20"/>
          <w:szCs w:val="20"/>
        </w:rPr>
        <w:t xml:space="preserve">ealth </w:t>
      </w:r>
      <w:r w:rsidR="000D1C5E">
        <w:rPr>
          <w:rFonts w:ascii="Arial" w:hAnsi="Arial" w:cs="Arial"/>
          <w:bCs/>
          <w:iCs/>
          <w:sz w:val="20"/>
          <w:szCs w:val="20"/>
        </w:rPr>
        <w:t>S</w:t>
      </w:r>
      <w:r w:rsidR="00350B52">
        <w:rPr>
          <w:rFonts w:ascii="Arial" w:hAnsi="Arial" w:cs="Arial"/>
          <w:bCs/>
          <w:iCs/>
          <w:sz w:val="20"/>
          <w:szCs w:val="20"/>
        </w:rPr>
        <w:t>urvey</w:t>
      </w:r>
      <w:r w:rsidR="00EC1571">
        <w:rPr>
          <w:rFonts w:ascii="Arial" w:hAnsi="Arial" w:cs="Arial"/>
          <w:bCs/>
          <w:iCs/>
          <w:sz w:val="20"/>
          <w:szCs w:val="20"/>
        </w:rPr>
        <w:t xml:space="preserve"> </w:t>
      </w:r>
      <w:r w:rsidR="00836403">
        <w:rPr>
          <w:rFonts w:ascii="Arial" w:hAnsi="Arial" w:cs="Arial"/>
          <w:bCs/>
          <w:iCs/>
          <w:sz w:val="20"/>
          <w:szCs w:val="20"/>
        </w:rPr>
        <w:t>Program</w:t>
      </w:r>
      <w:r w:rsidR="007172E9" w:rsidRPr="005C1B8E">
        <w:rPr>
          <w:rFonts w:ascii="Arial" w:hAnsi="Arial" w:cs="Arial"/>
          <w:bCs/>
          <w:sz w:val="20"/>
          <w:szCs w:val="20"/>
        </w:rPr>
        <w:t xml:space="preserve">. </w:t>
      </w:r>
      <w:r w:rsidR="00836403">
        <w:rPr>
          <w:rFonts w:ascii="Arial" w:hAnsi="Arial" w:cs="Arial"/>
          <w:bCs/>
          <w:sz w:val="20"/>
          <w:szCs w:val="20"/>
        </w:rPr>
        <w:t>Rockville</w:t>
      </w:r>
      <w:r w:rsidR="00EC1571">
        <w:rPr>
          <w:rFonts w:ascii="Arial" w:hAnsi="Arial" w:cs="Arial"/>
          <w:bCs/>
          <w:sz w:val="20"/>
          <w:szCs w:val="20"/>
        </w:rPr>
        <w:t xml:space="preserve">, Maryland, U.S.A.: </w:t>
      </w:r>
      <w:r>
        <w:rPr>
          <w:rFonts w:ascii="Arial" w:hAnsi="Arial" w:cs="Arial"/>
          <w:bCs/>
          <w:sz w:val="20"/>
          <w:szCs w:val="20"/>
        </w:rPr>
        <w:t>ICF</w:t>
      </w:r>
      <w:r w:rsidR="00EC1571">
        <w:rPr>
          <w:rFonts w:ascii="Arial" w:hAnsi="Arial" w:cs="Arial"/>
          <w:bCs/>
          <w:sz w:val="20"/>
          <w:szCs w:val="20"/>
        </w:rPr>
        <w:t xml:space="preserve"> </w:t>
      </w:r>
    </w:p>
    <w:p w14:paraId="7F04B4AC" w14:textId="77777777" w:rsidR="00524F06" w:rsidRDefault="00524F06" w:rsidP="00392349">
      <w:pPr>
        <w:tabs>
          <w:tab w:val="center" w:pos="4680"/>
          <w:tab w:val="left" w:pos="5040"/>
          <w:tab w:val="left" w:pos="5760"/>
          <w:tab w:val="left" w:pos="6480"/>
          <w:tab w:val="left" w:pos="7200"/>
          <w:tab w:val="left" w:pos="7920"/>
          <w:tab w:val="left" w:pos="8640"/>
        </w:tabs>
        <w:jc w:val="center"/>
        <w:rPr>
          <w:rFonts w:ascii="Arial" w:hAnsi="Arial" w:cs="Arial"/>
          <w:b/>
          <w:bCs/>
          <w:sz w:val="28"/>
          <w:szCs w:val="28"/>
        </w:rPr>
        <w:sectPr w:rsidR="00524F06" w:rsidSect="00524F06">
          <w:type w:val="nextColumn"/>
          <w:pgSz w:w="12240" w:h="15840" w:code="1"/>
          <w:pgMar w:top="1440" w:right="1440" w:bottom="1440" w:left="1440" w:header="1440" w:footer="720" w:gutter="0"/>
          <w:pgNumType w:fmt="lowerRoman" w:start="1"/>
          <w:cols w:space="720"/>
          <w:noEndnote/>
          <w:titlePg/>
        </w:sectPr>
      </w:pPr>
    </w:p>
    <w:p w14:paraId="52D11FDD" w14:textId="77777777" w:rsidR="009C10B0" w:rsidRDefault="009C10B0">
      <w:pPr>
        <w:widowControl/>
        <w:autoSpaceDE/>
        <w:autoSpaceDN/>
        <w:adjustRightInd/>
        <w:rPr>
          <w:rFonts w:ascii="Arial" w:hAnsi="Arial" w:cs="Arial"/>
          <w:b/>
          <w:bCs/>
          <w:sz w:val="28"/>
          <w:szCs w:val="28"/>
        </w:rPr>
      </w:pPr>
      <w:r>
        <w:rPr>
          <w:rFonts w:ascii="Arial" w:hAnsi="Arial" w:cs="Arial"/>
          <w:b/>
          <w:bCs/>
          <w:sz w:val="28"/>
          <w:szCs w:val="28"/>
        </w:rPr>
        <w:lastRenderedPageBreak/>
        <w:br w:type="page"/>
      </w:r>
    </w:p>
    <w:sdt>
      <w:sdtPr>
        <w:rPr>
          <w:rFonts w:ascii="Times New Roman" w:hAnsi="Times New Roman" w:cs="Times New Roman"/>
          <w:b w:val="0"/>
          <w:u w:val="none"/>
        </w:rPr>
        <w:id w:val="-687608008"/>
        <w:docPartObj>
          <w:docPartGallery w:val="Table of Contents"/>
          <w:docPartUnique/>
        </w:docPartObj>
      </w:sdtPr>
      <w:sdtEndPr>
        <w:rPr>
          <w:bCs/>
          <w:noProof/>
        </w:rPr>
      </w:sdtEndPr>
      <w:sdtContent>
        <w:p w14:paraId="261D311F" w14:textId="0BCC33A8" w:rsidR="009C10B0" w:rsidRPr="00502929" w:rsidRDefault="005B70CE" w:rsidP="005B70CE">
          <w:pPr>
            <w:pStyle w:val="TOCHeading"/>
            <w:jc w:val="center"/>
            <w:rPr>
              <w:sz w:val="28"/>
              <w:szCs w:val="28"/>
              <w:u w:val="none"/>
            </w:rPr>
          </w:pPr>
          <w:r w:rsidRPr="00502929">
            <w:rPr>
              <w:sz w:val="28"/>
              <w:szCs w:val="28"/>
              <w:u w:val="none"/>
            </w:rPr>
            <w:t>TABLE OF CONTENTS</w:t>
          </w:r>
        </w:p>
        <w:p w14:paraId="4E298AE1" w14:textId="77777777" w:rsidR="00D54107" w:rsidRDefault="009C10B0">
          <w:pPr>
            <w:pStyle w:val="TOC1"/>
            <w:tabs>
              <w:tab w:val="right" w:leader="dot" w:pos="9350"/>
            </w:tabs>
            <w:rPr>
              <w:rFonts w:asciiTheme="minorHAnsi" w:eastAsiaTheme="minorEastAsia" w:hAnsiTheme="minorHAnsi" w:cstheme="minorBidi"/>
              <w:noProof/>
              <w:sz w:val="22"/>
              <w:szCs w:val="22"/>
            </w:rPr>
          </w:pPr>
          <w:r w:rsidRPr="00502929">
            <w:fldChar w:fldCharType="begin"/>
          </w:r>
          <w:r w:rsidRPr="00502929">
            <w:instrText xml:space="preserve"> TOC \o "1-3" \h \z \u </w:instrText>
          </w:r>
          <w:r w:rsidRPr="00502929">
            <w:fldChar w:fldCharType="separate"/>
          </w:r>
          <w:hyperlink w:anchor="_Toc481499974" w:history="1">
            <w:r w:rsidR="00D54107" w:rsidRPr="00D06630">
              <w:rPr>
                <w:rStyle w:val="Hyperlink"/>
                <w:rFonts w:ascii="Arial" w:hAnsi="Arial" w:cs="Arial"/>
                <w:b/>
                <w:bCs/>
                <w:noProof/>
              </w:rPr>
              <w:t>NOTE TO SURVEY ORGANIZERS:  HOW TO USE THIS MANUAL</w:t>
            </w:r>
            <w:r w:rsidR="00D54107">
              <w:rPr>
                <w:noProof/>
                <w:webHidden/>
              </w:rPr>
              <w:tab/>
            </w:r>
            <w:r w:rsidR="00D54107">
              <w:rPr>
                <w:noProof/>
                <w:webHidden/>
              </w:rPr>
              <w:fldChar w:fldCharType="begin"/>
            </w:r>
            <w:r w:rsidR="00D54107">
              <w:rPr>
                <w:noProof/>
                <w:webHidden/>
              </w:rPr>
              <w:instrText xml:space="preserve"> PAGEREF _Toc481499974 \h </w:instrText>
            </w:r>
            <w:r w:rsidR="00D54107">
              <w:rPr>
                <w:noProof/>
                <w:webHidden/>
              </w:rPr>
            </w:r>
            <w:r w:rsidR="00D54107">
              <w:rPr>
                <w:noProof/>
                <w:webHidden/>
              </w:rPr>
              <w:fldChar w:fldCharType="separate"/>
            </w:r>
            <w:r w:rsidR="00D54107">
              <w:rPr>
                <w:noProof/>
                <w:webHidden/>
              </w:rPr>
              <w:t>iv</w:t>
            </w:r>
            <w:r w:rsidR="00D54107">
              <w:rPr>
                <w:noProof/>
                <w:webHidden/>
              </w:rPr>
              <w:fldChar w:fldCharType="end"/>
            </w:r>
          </w:hyperlink>
        </w:p>
        <w:p w14:paraId="2AC1AC29" w14:textId="77777777" w:rsidR="00D54107" w:rsidRDefault="00A544F9">
          <w:pPr>
            <w:pStyle w:val="TOC1"/>
            <w:tabs>
              <w:tab w:val="right" w:leader="dot" w:pos="9350"/>
            </w:tabs>
            <w:rPr>
              <w:rFonts w:asciiTheme="minorHAnsi" w:eastAsiaTheme="minorEastAsia" w:hAnsiTheme="minorHAnsi" w:cstheme="minorBidi"/>
              <w:noProof/>
              <w:sz w:val="22"/>
              <w:szCs w:val="22"/>
            </w:rPr>
          </w:pPr>
          <w:hyperlink w:anchor="_Toc481499975" w:history="1">
            <w:r w:rsidR="00D54107" w:rsidRPr="00D06630">
              <w:rPr>
                <w:rStyle w:val="Hyperlink"/>
                <w:rFonts w:ascii="Arial" w:hAnsi="Arial" w:cs="Arial"/>
                <w:b/>
                <w:bCs/>
                <w:noProof/>
              </w:rPr>
              <w:t>I.   INTRODUCTION TO THE DHS SURVEY</w:t>
            </w:r>
            <w:r w:rsidR="00D54107">
              <w:rPr>
                <w:noProof/>
                <w:webHidden/>
              </w:rPr>
              <w:tab/>
            </w:r>
            <w:r w:rsidR="00D54107">
              <w:rPr>
                <w:noProof/>
                <w:webHidden/>
              </w:rPr>
              <w:fldChar w:fldCharType="begin"/>
            </w:r>
            <w:r w:rsidR="00D54107">
              <w:rPr>
                <w:noProof/>
                <w:webHidden/>
              </w:rPr>
              <w:instrText xml:space="preserve"> PAGEREF _Toc481499975 \h </w:instrText>
            </w:r>
            <w:r w:rsidR="00D54107">
              <w:rPr>
                <w:noProof/>
                <w:webHidden/>
              </w:rPr>
            </w:r>
            <w:r w:rsidR="00D54107">
              <w:rPr>
                <w:noProof/>
                <w:webHidden/>
              </w:rPr>
              <w:fldChar w:fldCharType="separate"/>
            </w:r>
            <w:r w:rsidR="00D54107">
              <w:rPr>
                <w:noProof/>
                <w:webHidden/>
              </w:rPr>
              <w:t>1</w:t>
            </w:r>
            <w:r w:rsidR="00D54107">
              <w:rPr>
                <w:noProof/>
                <w:webHidden/>
              </w:rPr>
              <w:fldChar w:fldCharType="end"/>
            </w:r>
          </w:hyperlink>
        </w:p>
        <w:p w14:paraId="62F6733D"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76" w:history="1">
            <w:r w:rsidR="00D54107" w:rsidRPr="00D06630">
              <w:rPr>
                <w:rStyle w:val="Hyperlink"/>
                <w:noProof/>
              </w:rPr>
              <w:t>A.</w:t>
            </w:r>
            <w:r w:rsidR="00D54107">
              <w:rPr>
                <w:rFonts w:asciiTheme="minorHAnsi" w:eastAsiaTheme="minorEastAsia" w:hAnsiTheme="minorHAnsi" w:cstheme="minorBidi"/>
                <w:noProof/>
                <w:sz w:val="22"/>
                <w:szCs w:val="22"/>
              </w:rPr>
              <w:tab/>
            </w:r>
            <w:r w:rsidR="00D54107" w:rsidRPr="00D06630">
              <w:rPr>
                <w:rStyle w:val="Hyperlink"/>
                <w:noProof/>
              </w:rPr>
              <w:t>SURVEY OBJECTIVES</w:t>
            </w:r>
            <w:r w:rsidR="00D54107">
              <w:rPr>
                <w:noProof/>
                <w:webHidden/>
              </w:rPr>
              <w:tab/>
            </w:r>
            <w:r w:rsidR="00D54107">
              <w:rPr>
                <w:noProof/>
                <w:webHidden/>
              </w:rPr>
              <w:fldChar w:fldCharType="begin"/>
            </w:r>
            <w:r w:rsidR="00D54107">
              <w:rPr>
                <w:noProof/>
                <w:webHidden/>
              </w:rPr>
              <w:instrText xml:space="preserve"> PAGEREF _Toc481499976 \h </w:instrText>
            </w:r>
            <w:r w:rsidR="00D54107">
              <w:rPr>
                <w:noProof/>
                <w:webHidden/>
              </w:rPr>
            </w:r>
            <w:r w:rsidR="00D54107">
              <w:rPr>
                <w:noProof/>
                <w:webHidden/>
              </w:rPr>
              <w:fldChar w:fldCharType="separate"/>
            </w:r>
            <w:r w:rsidR="00D54107">
              <w:rPr>
                <w:noProof/>
                <w:webHidden/>
              </w:rPr>
              <w:t>1</w:t>
            </w:r>
            <w:r w:rsidR="00D54107">
              <w:rPr>
                <w:noProof/>
                <w:webHidden/>
              </w:rPr>
              <w:fldChar w:fldCharType="end"/>
            </w:r>
          </w:hyperlink>
        </w:p>
        <w:p w14:paraId="23AFDCE7"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77" w:history="1">
            <w:r w:rsidR="00D54107" w:rsidRPr="00D06630">
              <w:rPr>
                <w:rStyle w:val="Hyperlink"/>
                <w:noProof/>
              </w:rPr>
              <w:t>B.</w:t>
            </w:r>
            <w:r w:rsidR="00D54107">
              <w:rPr>
                <w:rFonts w:asciiTheme="minorHAnsi" w:eastAsiaTheme="minorEastAsia" w:hAnsiTheme="minorHAnsi" w:cstheme="minorBidi"/>
                <w:noProof/>
                <w:sz w:val="22"/>
                <w:szCs w:val="22"/>
              </w:rPr>
              <w:tab/>
            </w:r>
            <w:r w:rsidR="00D54107" w:rsidRPr="00D06630">
              <w:rPr>
                <w:rStyle w:val="Hyperlink"/>
                <w:noProof/>
              </w:rPr>
              <w:t>SURVEY ORGANIZATION</w:t>
            </w:r>
            <w:r w:rsidR="00D54107">
              <w:rPr>
                <w:noProof/>
                <w:webHidden/>
              </w:rPr>
              <w:tab/>
            </w:r>
            <w:r w:rsidR="00D54107">
              <w:rPr>
                <w:noProof/>
                <w:webHidden/>
              </w:rPr>
              <w:fldChar w:fldCharType="begin"/>
            </w:r>
            <w:r w:rsidR="00D54107">
              <w:rPr>
                <w:noProof/>
                <w:webHidden/>
              </w:rPr>
              <w:instrText xml:space="preserve"> PAGEREF _Toc481499977 \h </w:instrText>
            </w:r>
            <w:r w:rsidR="00D54107">
              <w:rPr>
                <w:noProof/>
                <w:webHidden/>
              </w:rPr>
            </w:r>
            <w:r w:rsidR="00D54107">
              <w:rPr>
                <w:noProof/>
                <w:webHidden/>
              </w:rPr>
              <w:fldChar w:fldCharType="separate"/>
            </w:r>
            <w:r w:rsidR="00D54107">
              <w:rPr>
                <w:noProof/>
                <w:webHidden/>
              </w:rPr>
              <w:t>2</w:t>
            </w:r>
            <w:r w:rsidR="00D54107">
              <w:rPr>
                <w:noProof/>
                <w:webHidden/>
              </w:rPr>
              <w:fldChar w:fldCharType="end"/>
            </w:r>
          </w:hyperlink>
        </w:p>
        <w:p w14:paraId="2CBA596B"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78" w:history="1">
            <w:r w:rsidR="00D54107" w:rsidRPr="00D06630">
              <w:rPr>
                <w:rStyle w:val="Hyperlink"/>
                <w:noProof/>
              </w:rPr>
              <w:t>C.</w:t>
            </w:r>
            <w:r w:rsidR="00D54107">
              <w:rPr>
                <w:rFonts w:asciiTheme="minorHAnsi" w:eastAsiaTheme="minorEastAsia" w:hAnsiTheme="minorHAnsi" w:cstheme="minorBidi"/>
                <w:noProof/>
                <w:sz w:val="22"/>
                <w:szCs w:val="22"/>
              </w:rPr>
              <w:tab/>
            </w:r>
            <w:r w:rsidR="00D54107" w:rsidRPr="00D06630">
              <w:rPr>
                <w:rStyle w:val="Hyperlink"/>
                <w:noProof/>
              </w:rPr>
              <w:t>TRAINING</w:t>
            </w:r>
            <w:r w:rsidR="00D54107">
              <w:rPr>
                <w:noProof/>
                <w:webHidden/>
              </w:rPr>
              <w:tab/>
            </w:r>
            <w:r w:rsidR="00D54107">
              <w:rPr>
                <w:noProof/>
                <w:webHidden/>
              </w:rPr>
              <w:fldChar w:fldCharType="begin"/>
            </w:r>
            <w:r w:rsidR="00D54107">
              <w:rPr>
                <w:noProof/>
                <w:webHidden/>
              </w:rPr>
              <w:instrText xml:space="preserve"> PAGEREF _Toc481499978 \h </w:instrText>
            </w:r>
            <w:r w:rsidR="00D54107">
              <w:rPr>
                <w:noProof/>
                <w:webHidden/>
              </w:rPr>
            </w:r>
            <w:r w:rsidR="00D54107">
              <w:rPr>
                <w:noProof/>
                <w:webHidden/>
              </w:rPr>
              <w:fldChar w:fldCharType="separate"/>
            </w:r>
            <w:r w:rsidR="00D54107">
              <w:rPr>
                <w:noProof/>
                <w:webHidden/>
              </w:rPr>
              <w:t>2</w:t>
            </w:r>
            <w:r w:rsidR="00D54107">
              <w:rPr>
                <w:noProof/>
                <w:webHidden/>
              </w:rPr>
              <w:fldChar w:fldCharType="end"/>
            </w:r>
          </w:hyperlink>
        </w:p>
        <w:p w14:paraId="04052D00"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79" w:history="1">
            <w:r w:rsidR="00D54107" w:rsidRPr="00D06630">
              <w:rPr>
                <w:rStyle w:val="Hyperlink"/>
                <w:noProof/>
              </w:rPr>
              <w:t>D.</w:t>
            </w:r>
            <w:r w:rsidR="00D54107">
              <w:rPr>
                <w:rFonts w:asciiTheme="minorHAnsi" w:eastAsiaTheme="minorEastAsia" w:hAnsiTheme="minorHAnsi" w:cstheme="minorBidi"/>
                <w:noProof/>
                <w:sz w:val="22"/>
                <w:szCs w:val="22"/>
              </w:rPr>
              <w:tab/>
            </w:r>
            <w:r w:rsidR="00D54107" w:rsidRPr="00D06630">
              <w:rPr>
                <w:rStyle w:val="Hyperlink"/>
                <w:noProof/>
              </w:rPr>
              <w:t>RESPONSIBILITIES OF THE FIELD SUPERVISOR</w:t>
            </w:r>
            <w:r w:rsidR="00D54107">
              <w:rPr>
                <w:noProof/>
                <w:webHidden/>
              </w:rPr>
              <w:tab/>
            </w:r>
            <w:r w:rsidR="00D54107">
              <w:rPr>
                <w:noProof/>
                <w:webHidden/>
              </w:rPr>
              <w:fldChar w:fldCharType="begin"/>
            </w:r>
            <w:r w:rsidR="00D54107">
              <w:rPr>
                <w:noProof/>
                <w:webHidden/>
              </w:rPr>
              <w:instrText xml:space="preserve"> PAGEREF _Toc481499979 \h </w:instrText>
            </w:r>
            <w:r w:rsidR="00D54107">
              <w:rPr>
                <w:noProof/>
                <w:webHidden/>
              </w:rPr>
            </w:r>
            <w:r w:rsidR="00D54107">
              <w:rPr>
                <w:noProof/>
                <w:webHidden/>
              </w:rPr>
              <w:fldChar w:fldCharType="separate"/>
            </w:r>
            <w:r w:rsidR="00D54107">
              <w:rPr>
                <w:noProof/>
                <w:webHidden/>
              </w:rPr>
              <w:t>2</w:t>
            </w:r>
            <w:r w:rsidR="00D54107">
              <w:rPr>
                <w:noProof/>
                <w:webHidden/>
              </w:rPr>
              <w:fldChar w:fldCharType="end"/>
            </w:r>
          </w:hyperlink>
        </w:p>
        <w:p w14:paraId="559C0548" w14:textId="77777777" w:rsidR="00D54107" w:rsidRDefault="00A544F9">
          <w:pPr>
            <w:pStyle w:val="TOC1"/>
            <w:tabs>
              <w:tab w:val="left" w:pos="440"/>
              <w:tab w:val="right" w:leader="dot" w:pos="9350"/>
            </w:tabs>
            <w:rPr>
              <w:rFonts w:asciiTheme="minorHAnsi" w:eastAsiaTheme="minorEastAsia" w:hAnsiTheme="minorHAnsi" w:cstheme="minorBidi"/>
              <w:noProof/>
              <w:sz w:val="22"/>
              <w:szCs w:val="22"/>
            </w:rPr>
          </w:pPr>
          <w:hyperlink w:anchor="_Toc481499980" w:history="1">
            <w:r w:rsidR="00D54107" w:rsidRPr="00D06630">
              <w:rPr>
                <w:rStyle w:val="Hyperlink"/>
                <w:noProof/>
              </w:rPr>
              <w:t>E.</w:t>
            </w:r>
            <w:r w:rsidR="00D54107">
              <w:rPr>
                <w:rFonts w:asciiTheme="minorHAnsi" w:eastAsiaTheme="minorEastAsia" w:hAnsiTheme="minorHAnsi" w:cstheme="minorBidi"/>
                <w:noProof/>
                <w:sz w:val="22"/>
                <w:szCs w:val="22"/>
              </w:rPr>
              <w:tab/>
            </w:r>
            <w:r w:rsidR="00D54107" w:rsidRPr="00D06630">
              <w:rPr>
                <w:rStyle w:val="Hyperlink"/>
                <w:noProof/>
              </w:rPr>
              <w:t>RESPONSIBILITIES OF THE FIELD EDITOR</w:t>
            </w:r>
            <w:r w:rsidR="00D54107">
              <w:rPr>
                <w:noProof/>
                <w:webHidden/>
              </w:rPr>
              <w:tab/>
            </w:r>
            <w:r w:rsidR="00D54107">
              <w:rPr>
                <w:noProof/>
                <w:webHidden/>
              </w:rPr>
              <w:fldChar w:fldCharType="begin"/>
            </w:r>
            <w:r w:rsidR="00D54107">
              <w:rPr>
                <w:noProof/>
                <w:webHidden/>
              </w:rPr>
              <w:instrText xml:space="preserve"> PAGEREF _Toc481499980 \h </w:instrText>
            </w:r>
            <w:r w:rsidR="00D54107">
              <w:rPr>
                <w:noProof/>
                <w:webHidden/>
              </w:rPr>
            </w:r>
            <w:r w:rsidR="00D54107">
              <w:rPr>
                <w:noProof/>
                <w:webHidden/>
              </w:rPr>
              <w:fldChar w:fldCharType="separate"/>
            </w:r>
            <w:r w:rsidR="00D54107">
              <w:rPr>
                <w:noProof/>
                <w:webHidden/>
              </w:rPr>
              <w:t>3</w:t>
            </w:r>
            <w:r w:rsidR="00D54107">
              <w:rPr>
                <w:noProof/>
                <w:webHidden/>
              </w:rPr>
              <w:fldChar w:fldCharType="end"/>
            </w:r>
          </w:hyperlink>
        </w:p>
        <w:p w14:paraId="5D838268" w14:textId="77777777" w:rsidR="00D54107" w:rsidRDefault="00A544F9">
          <w:pPr>
            <w:pStyle w:val="TOC1"/>
            <w:tabs>
              <w:tab w:val="left" w:pos="440"/>
              <w:tab w:val="right" w:leader="dot" w:pos="9350"/>
            </w:tabs>
            <w:rPr>
              <w:rFonts w:asciiTheme="minorHAnsi" w:eastAsiaTheme="minorEastAsia" w:hAnsiTheme="minorHAnsi" w:cstheme="minorBidi"/>
              <w:noProof/>
              <w:sz w:val="22"/>
              <w:szCs w:val="22"/>
            </w:rPr>
          </w:pPr>
          <w:hyperlink w:anchor="_Toc481499981" w:history="1">
            <w:r w:rsidR="00D54107" w:rsidRPr="00D06630">
              <w:rPr>
                <w:rStyle w:val="Hyperlink"/>
                <w:noProof/>
              </w:rPr>
              <w:t>F.</w:t>
            </w:r>
            <w:r w:rsidR="00D54107">
              <w:rPr>
                <w:rFonts w:asciiTheme="minorHAnsi" w:eastAsiaTheme="minorEastAsia" w:hAnsiTheme="minorHAnsi" w:cstheme="minorBidi"/>
                <w:noProof/>
                <w:sz w:val="22"/>
                <w:szCs w:val="22"/>
              </w:rPr>
              <w:tab/>
            </w:r>
            <w:r w:rsidR="00D54107" w:rsidRPr="00D06630">
              <w:rPr>
                <w:rStyle w:val="Hyperlink"/>
                <w:noProof/>
              </w:rPr>
              <w:t>SOCIAL MEDIA POLICY</w:t>
            </w:r>
            <w:r w:rsidR="00D54107">
              <w:rPr>
                <w:noProof/>
                <w:webHidden/>
              </w:rPr>
              <w:tab/>
            </w:r>
            <w:r w:rsidR="00D54107">
              <w:rPr>
                <w:noProof/>
                <w:webHidden/>
              </w:rPr>
              <w:fldChar w:fldCharType="begin"/>
            </w:r>
            <w:r w:rsidR="00D54107">
              <w:rPr>
                <w:noProof/>
                <w:webHidden/>
              </w:rPr>
              <w:instrText xml:space="preserve"> PAGEREF _Toc481499981 \h </w:instrText>
            </w:r>
            <w:r w:rsidR="00D54107">
              <w:rPr>
                <w:noProof/>
                <w:webHidden/>
              </w:rPr>
            </w:r>
            <w:r w:rsidR="00D54107">
              <w:rPr>
                <w:noProof/>
                <w:webHidden/>
              </w:rPr>
              <w:fldChar w:fldCharType="separate"/>
            </w:r>
            <w:r w:rsidR="00D54107">
              <w:rPr>
                <w:noProof/>
                <w:webHidden/>
              </w:rPr>
              <w:t>4</w:t>
            </w:r>
            <w:r w:rsidR="00D54107">
              <w:rPr>
                <w:noProof/>
                <w:webHidden/>
              </w:rPr>
              <w:fldChar w:fldCharType="end"/>
            </w:r>
          </w:hyperlink>
        </w:p>
        <w:p w14:paraId="192EB529" w14:textId="77777777" w:rsidR="00D54107" w:rsidRDefault="00A544F9">
          <w:pPr>
            <w:pStyle w:val="TOC1"/>
            <w:tabs>
              <w:tab w:val="right" w:leader="dot" w:pos="9350"/>
            </w:tabs>
            <w:rPr>
              <w:rFonts w:asciiTheme="minorHAnsi" w:eastAsiaTheme="minorEastAsia" w:hAnsiTheme="minorHAnsi" w:cstheme="minorBidi"/>
              <w:noProof/>
              <w:sz w:val="22"/>
              <w:szCs w:val="22"/>
            </w:rPr>
          </w:pPr>
          <w:hyperlink w:anchor="_Toc481499982" w:history="1">
            <w:r w:rsidR="00D54107" w:rsidRPr="00D06630">
              <w:rPr>
                <w:rStyle w:val="Hyperlink"/>
                <w:rFonts w:ascii="Arial" w:hAnsi="Arial" w:cs="Arial"/>
                <w:b/>
                <w:noProof/>
              </w:rPr>
              <w:t xml:space="preserve">II.   </w:t>
            </w:r>
            <w:r w:rsidR="00D54107" w:rsidRPr="00D06630">
              <w:rPr>
                <w:rStyle w:val="Hyperlink"/>
                <w:rFonts w:ascii="Arial" w:hAnsi="Arial" w:cs="Arial"/>
                <w:b/>
                <w:bCs/>
                <w:noProof/>
              </w:rPr>
              <w:t>PREPARING FOR FIELDWORK</w:t>
            </w:r>
            <w:r w:rsidR="00D54107">
              <w:rPr>
                <w:noProof/>
                <w:webHidden/>
              </w:rPr>
              <w:tab/>
            </w:r>
            <w:r w:rsidR="00D54107">
              <w:rPr>
                <w:noProof/>
                <w:webHidden/>
              </w:rPr>
              <w:fldChar w:fldCharType="begin"/>
            </w:r>
            <w:r w:rsidR="00D54107">
              <w:rPr>
                <w:noProof/>
                <w:webHidden/>
              </w:rPr>
              <w:instrText xml:space="preserve"> PAGEREF _Toc481499982 \h </w:instrText>
            </w:r>
            <w:r w:rsidR="00D54107">
              <w:rPr>
                <w:noProof/>
                <w:webHidden/>
              </w:rPr>
            </w:r>
            <w:r w:rsidR="00D54107">
              <w:rPr>
                <w:noProof/>
                <w:webHidden/>
              </w:rPr>
              <w:fldChar w:fldCharType="separate"/>
            </w:r>
            <w:r w:rsidR="00D54107">
              <w:rPr>
                <w:noProof/>
                <w:webHidden/>
              </w:rPr>
              <w:t>4</w:t>
            </w:r>
            <w:r w:rsidR="00D54107">
              <w:rPr>
                <w:noProof/>
                <w:webHidden/>
              </w:rPr>
              <w:fldChar w:fldCharType="end"/>
            </w:r>
          </w:hyperlink>
        </w:p>
        <w:p w14:paraId="2FE8B685"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83" w:history="1">
            <w:r w:rsidR="00D54107" w:rsidRPr="00D06630">
              <w:rPr>
                <w:rStyle w:val="Hyperlink"/>
                <w:noProof/>
              </w:rPr>
              <w:t>A.</w:t>
            </w:r>
            <w:r w:rsidR="00D54107">
              <w:rPr>
                <w:rFonts w:asciiTheme="minorHAnsi" w:eastAsiaTheme="minorEastAsia" w:hAnsiTheme="minorHAnsi" w:cstheme="minorBidi"/>
                <w:noProof/>
                <w:sz w:val="22"/>
                <w:szCs w:val="22"/>
              </w:rPr>
              <w:tab/>
            </w:r>
            <w:r w:rsidR="00D54107" w:rsidRPr="00D06630">
              <w:rPr>
                <w:rStyle w:val="Hyperlink"/>
                <w:noProof/>
              </w:rPr>
              <w:t>COLLECTING MATERIALS FOR FIELDWORK</w:t>
            </w:r>
            <w:r w:rsidR="00D54107">
              <w:rPr>
                <w:noProof/>
                <w:webHidden/>
              </w:rPr>
              <w:tab/>
            </w:r>
            <w:r w:rsidR="00D54107">
              <w:rPr>
                <w:noProof/>
                <w:webHidden/>
              </w:rPr>
              <w:fldChar w:fldCharType="begin"/>
            </w:r>
            <w:r w:rsidR="00D54107">
              <w:rPr>
                <w:noProof/>
                <w:webHidden/>
              </w:rPr>
              <w:instrText xml:space="preserve"> PAGEREF _Toc481499983 \h </w:instrText>
            </w:r>
            <w:r w:rsidR="00D54107">
              <w:rPr>
                <w:noProof/>
                <w:webHidden/>
              </w:rPr>
            </w:r>
            <w:r w:rsidR="00D54107">
              <w:rPr>
                <w:noProof/>
                <w:webHidden/>
              </w:rPr>
              <w:fldChar w:fldCharType="separate"/>
            </w:r>
            <w:r w:rsidR="00D54107">
              <w:rPr>
                <w:noProof/>
                <w:webHidden/>
              </w:rPr>
              <w:t>4</w:t>
            </w:r>
            <w:r w:rsidR="00D54107">
              <w:rPr>
                <w:noProof/>
                <w:webHidden/>
              </w:rPr>
              <w:fldChar w:fldCharType="end"/>
            </w:r>
          </w:hyperlink>
        </w:p>
        <w:p w14:paraId="0DAED0E1"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84" w:history="1">
            <w:r w:rsidR="00D54107" w:rsidRPr="00D06630">
              <w:rPr>
                <w:rStyle w:val="Hyperlink"/>
                <w:noProof/>
              </w:rPr>
              <w:t>B.</w:t>
            </w:r>
            <w:r w:rsidR="00D54107">
              <w:rPr>
                <w:rFonts w:asciiTheme="minorHAnsi" w:eastAsiaTheme="minorEastAsia" w:hAnsiTheme="minorHAnsi" w:cstheme="minorBidi"/>
                <w:noProof/>
                <w:sz w:val="22"/>
                <w:szCs w:val="22"/>
              </w:rPr>
              <w:tab/>
            </w:r>
            <w:r w:rsidR="00D54107" w:rsidRPr="00D06630">
              <w:rPr>
                <w:rStyle w:val="Hyperlink"/>
                <w:noProof/>
              </w:rPr>
              <w:t>ARRANGING TRANSPORTATION AND ACCOMMODATIONS</w:t>
            </w:r>
            <w:r w:rsidR="00D54107">
              <w:rPr>
                <w:noProof/>
                <w:webHidden/>
              </w:rPr>
              <w:tab/>
            </w:r>
            <w:r w:rsidR="00D54107">
              <w:rPr>
                <w:noProof/>
                <w:webHidden/>
              </w:rPr>
              <w:fldChar w:fldCharType="begin"/>
            </w:r>
            <w:r w:rsidR="00D54107">
              <w:rPr>
                <w:noProof/>
                <w:webHidden/>
              </w:rPr>
              <w:instrText xml:space="preserve"> PAGEREF _Toc481499984 \h </w:instrText>
            </w:r>
            <w:r w:rsidR="00D54107">
              <w:rPr>
                <w:noProof/>
                <w:webHidden/>
              </w:rPr>
            </w:r>
            <w:r w:rsidR="00D54107">
              <w:rPr>
                <w:noProof/>
                <w:webHidden/>
              </w:rPr>
              <w:fldChar w:fldCharType="separate"/>
            </w:r>
            <w:r w:rsidR="00D54107">
              <w:rPr>
                <w:noProof/>
                <w:webHidden/>
              </w:rPr>
              <w:t>5</w:t>
            </w:r>
            <w:r w:rsidR="00D54107">
              <w:rPr>
                <w:noProof/>
                <w:webHidden/>
              </w:rPr>
              <w:fldChar w:fldCharType="end"/>
            </w:r>
          </w:hyperlink>
        </w:p>
        <w:p w14:paraId="069002EF"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85" w:history="1">
            <w:r w:rsidR="00D54107" w:rsidRPr="00D06630">
              <w:rPr>
                <w:rStyle w:val="Hyperlink"/>
                <w:noProof/>
              </w:rPr>
              <w:t>C.</w:t>
            </w:r>
            <w:r w:rsidR="00D54107">
              <w:rPr>
                <w:rFonts w:asciiTheme="minorHAnsi" w:eastAsiaTheme="minorEastAsia" w:hAnsiTheme="minorHAnsi" w:cstheme="minorBidi"/>
                <w:noProof/>
                <w:sz w:val="22"/>
                <w:szCs w:val="22"/>
              </w:rPr>
              <w:tab/>
            </w:r>
            <w:r w:rsidR="00D54107" w:rsidRPr="00D06630">
              <w:rPr>
                <w:rStyle w:val="Hyperlink"/>
                <w:noProof/>
              </w:rPr>
              <w:t>CONTACTING LOCAL AUTHORITIES</w:t>
            </w:r>
            <w:r w:rsidR="00D54107">
              <w:rPr>
                <w:noProof/>
                <w:webHidden/>
              </w:rPr>
              <w:tab/>
            </w:r>
            <w:r w:rsidR="00D54107">
              <w:rPr>
                <w:noProof/>
                <w:webHidden/>
              </w:rPr>
              <w:fldChar w:fldCharType="begin"/>
            </w:r>
            <w:r w:rsidR="00D54107">
              <w:rPr>
                <w:noProof/>
                <w:webHidden/>
              </w:rPr>
              <w:instrText xml:space="preserve"> PAGEREF _Toc481499985 \h </w:instrText>
            </w:r>
            <w:r w:rsidR="00D54107">
              <w:rPr>
                <w:noProof/>
                <w:webHidden/>
              </w:rPr>
            </w:r>
            <w:r w:rsidR="00D54107">
              <w:rPr>
                <w:noProof/>
                <w:webHidden/>
              </w:rPr>
              <w:fldChar w:fldCharType="separate"/>
            </w:r>
            <w:r w:rsidR="00D54107">
              <w:rPr>
                <w:noProof/>
                <w:webHidden/>
              </w:rPr>
              <w:t>5</w:t>
            </w:r>
            <w:r w:rsidR="00D54107">
              <w:rPr>
                <w:noProof/>
                <w:webHidden/>
              </w:rPr>
              <w:fldChar w:fldCharType="end"/>
            </w:r>
          </w:hyperlink>
        </w:p>
        <w:p w14:paraId="5DCD5155"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86" w:history="1">
            <w:r w:rsidR="00D54107" w:rsidRPr="00D06630">
              <w:rPr>
                <w:rStyle w:val="Hyperlink"/>
                <w:noProof/>
              </w:rPr>
              <w:t>D.</w:t>
            </w:r>
            <w:r w:rsidR="00D54107">
              <w:rPr>
                <w:rFonts w:asciiTheme="minorHAnsi" w:eastAsiaTheme="minorEastAsia" w:hAnsiTheme="minorHAnsi" w:cstheme="minorBidi"/>
                <w:noProof/>
                <w:sz w:val="22"/>
                <w:szCs w:val="22"/>
              </w:rPr>
              <w:tab/>
            </w:r>
            <w:r w:rsidR="00D54107" w:rsidRPr="00D06630">
              <w:rPr>
                <w:rStyle w:val="Hyperlink"/>
                <w:noProof/>
              </w:rPr>
              <w:t>CONTACTING THE CENTRAL OFFICE</w:t>
            </w:r>
            <w:r w:rsidR="00D54107">
              <w:rPr>
                <w:noProof/>
                <w:webHidden/>
              </w:rPr>
              <w:tab/>
            </w:r>
            <w:r w:rsidR="00D54107">
              <w:rPr>
                <w:noProof/>
                <w:webHidden/>
              </w:rPr>
              <w:fldChar w:fldCharType="begin"/>
            </w:r>
            <w:r w:rsidR="00D54107">
              <w:rPr>
                <w:noProof/>
                <w:webHidden/>
              </w:rPr>
              <w:instrText xml:space="preserve"> PAGEREF _Toc481499986 \h </w:instrText>
            </w:r>
            <w:r w:rsidR="00D54107">
              <w:rPr>
                <w:noProof/>
                <w:webHidden/>
              </w:rPr>
            </w:r>
            <w:r w:rsidR="00D54107">
              <w:rPr>
                <w:noProof/>
                <w:webHidden/>
              </w:rPr>
              <w:fldChar w:fldCharType="separate"/>
            </w:r>
            <w:r w:rsidR="00D54107">
              <w:rPr>
                <w:noProof/>
                <w:webHidden/>
              </w:rPr>
              <w:t>5</w:t>
            </w:r>
            <w:r w:rsidR="00D54107">
              <w:rPr>
                <w:noProof/>
                <w:webHidden/>
              </w:rPr>
              <w:fldChar w:fldCharType="end"/>
            </w:r>
          </w:hyperlink>
        </w:p>
        <w:p w14:paraId="28B600CC" w14:textId="77777777" w:rsidR="00D54107" w:rsidRDefault="00A544F9">
          <w:pPr>
            <w:pStyle w:val="TOC1"/>
            <w:tabs>
              <w:tab w:val="left" w:pos="440"/>
              <w:tab w:val="right" w:leader="dot" w:pos="9350"/>
            </w:tabs>
            <w:rPr>
              <w:rFonts w:asciiTheme="minorHAnsi" w:eastAsiaTheme="minorEastAsia" w:hAnsiTheme="minorHAnsi" w:cstheme="minorBidi"/>
              <w:noProof/>
              <w:sz w:val="22"/>
              <w:szCs w:val="22"/>
            </w:rPr>
          </w:pPr>
          <w:hyperlink w:anchor="_Toc481499987" w:history="1">
            <w:r w:rsidR="00D54107" w:rsidRPr="00D06630">
              <w:rPr>
                <w:rStyle w:val="Hyperlink"/>
                <w:noProof/>
              </w:rPr>
              <w:t>E.</w:t>
            </w:r>
            <w:r w:rsidR="00D54107">
              <w:rPr>
                <w:rFonts w:asciiTheme="minorHAnsi" w:eastAsiaTheme="minorEastAsia" w:hAnsiTheme="minorHAnsi" w:cstheme="minorBidi"/>
                <w:noProof/>
                <w:sz w:val="22"/>
                <w:szCs w:val="22"/>
              </w:rPr>
              <w:tab/>
            </w:r>
            <w:r w:rsidR="00D54107" w:rsidRPr="00D06630">
              <w:rPr>
                <w:rStyle w:val="Hyperlink"/>
                <w:noProof/>
              </w:rPr>
              <w:t>USING MAPS TO LOCATE CLUSTERS AND SELECTED HOUSEHOLDS</w:t>
            </w:r>
            <w:r w:rsidR="00D54107">
              <w:rPr>
                <w:noProof/>
                <w:webHidden/>
              </w:rPr>
              <w:tab/>
            </w:r>
            <w:r w:rsidR="00D54107">
              <w:rPr>
                <w:noProof/>
                <w:webHidden/>
              </w:rPr>
              <w:fldChar w:fldCharType="begin"/>
            </w:r>
            <w:r w:rsidR="00D54107">
              <w:rPr>
                <w:noProof/>
                <w:webHidden/>
              </w:rPr>
              <w:instrText xml:space="preserve"> PAGEREF _Toc481499987 \h </w:instrText>
            </w:r>
            <w:r w:rsidR="00D54107">
              <w:rPr>
                <w:noProof/>
                <w:webHidden/>
              </w:rPr>
            </w:r>
            <w:r w:rsidR="00D54107">
              <w:rPr>
                <w:noProof/>
                <w:webHidden/>
              </w:rPr>
              <w:fldChar w:fldCharType="separate"/>
            </w:r>
            <w:r w:rsidR="00D54107">
              <w:rPr>
                <w:noProof/>
                <w:webHidden/>
              </w:rPr>
              <w:t>5</w:t>
            </w:r>
            <w:r w:rsidR="00D54107">
              <w:rPr>
                <w:noProof/>
                <w:webHidden/>
              </w:rPr>
              <w:fldChar w:fldCharType="end"/>
            </w:r>
          </w:hyperlink>
        </w:p>
        <w:p w14:paraId="6949608F" w14:textId="77777777" w:rsidR="00D54107" w:rsidRDefault="00A544F9">
          <w:pPr>
            <w:pStyle w:val="TOC1"/>
            <w:tabs>
              <w:tab w:val="right" w:leader="dot" w:pos="9350"/>
            </w:tabs>
            <w:rPr>
              <w:rFonts w:asciiTheme="minorHAnsi" w:eastAsiaTheme="minorEastAsia" w:hAnsiTheme="minorHAnsi" w:cstheme="minorBidi"/>
              <w:noProof/>
              <w:sz w:val="22"/>
              <w:szCs w:val="22"/>
            </w:rPr>
          </w:pPr>
          <w:hyperlink w:anchor="_Toc481499988" w:history="1">
            <w:r w:rsidR="00D54107" w:rsidRPr="00D06630">
              <w:rPr>
                <w:rStyle w:val="Hyperlink"/>
                <w:rFonts w:ascii="Arial" w:hAnsi="Arial" w:cs="Arial"/>
                <w:b/>
                <w:noProof/>
              </w:rPr>
              <w:t xml:space="preserve">Figure 1. Example of a </w:t>
            </w:r>
            <w:r w:rsidR="00D54107" w:rsidRPr="00D06630">
              <w:rPr>
                <w:rStyle w:val="Hyperlink"/>
                <w:rFonts w:ascii="Arial" w:hAnsi="Arial" w:cs="Arial"/>
                <w:b/>
                <w:bCs/>
                <w:noProof/>
              </w:rPr>
              <w:t>General</w:t>
            </w:r>
            <w:r w:rsidR="00D54107" w:rsidRPr="00D06630">
              <w:rPr>
                <w:rStyle w:val="Hyperlink"/>
                <w:rFonts w:ascii="Arial" w:hAnsi="Arial" w:cs="Arial"/>
                <w:b/>
                <w:noProof/>
              </w:rPr>
              <w:t xml:space="preserve"> EA Map</w:t>
            </w:r>
            <w:r w:rsidR="00D54107">
              <w:rPr>
                <w:noProof/>
                <w:webHidden/>
              </w:rPr>
              <w:tab/>
            </w:r>
            <w:r w:rsidR="00D54107">
              <w:rPr>
                <w:noProof/>
                <w:webHidden/>
              </w:rPr>
              <w:fldChar w:fldCharType="begin"/>
            </w:r>
            <w:r w:rsidR="00D54107">
              <w:rPr>
                <w:noProof/>
                <w:webHidden/>
              </w:rPr>
              <w:instrText xml:space="preserve"> PAGEREF _Toc481499988 \h </w:instrText>
            </w:r>
            <w:r w:rsidR="00D54107">
              <w:rPr>
                <w:noProof/>
                <w:webHidden/>
              </w:rPr>
            </w:r>
            <w:r w:rsidR="00D54107">
              <w:rPr>
                <w:noProof/>
                <w:webHidden/>
              </w:rPr>
              <w:fldChar w:fldCharType="separate"/>
            </w:r>
            <w:r w:rsidR="00D54107">
              <w:rPr>
                <w:noProof/>
                <w:webHidden/>
              </w:rPr>
              <w:t>7</w:t>
            </w:r>
            <w:r w:rsidR="00D54107">
              <w:rPr>
                <w:noProof/>
                <w:webHidden/>
              </w:rPr>
              <w:fldChar w:fldCharType="end"/>
            </w:r>
          </w:hyperlink>
        </w:p>
        <w:p w14:paraId="3F0A2E9B" w14:textId="77777777" w:rsidR="00D54107" w:rsidRDefault="00A544F9">
          <w:pPr>
            <w:pStyle w:val="TOC1"/>
            <w:tabs>
              <w:tab w:val="right" w:leader="dot" w:pos="9350"/>
            </w:tabs>
            <w:rPr>
              <w:rFonts w:asciiTheme="minorHAnsi" w:eastAsiaTheme="minorEastAsia" w:hAnsiTheme="minorHAnsi" w:cstheme="minorBidi"/>
              <w:noProof/>
              <w:sz w:val="22"/>
              <w:szCs w:val="22"/>
            </w:rPr>
          </w:pPr>
          <w:hyperlink w:anchor="_Toc481499989" w:history="1">
            <w:r w:rsidR="00D54107" w:rsidRPr="00D06630">
              <w:rPr>
                <w:rStyle w:val="Hyperlink"/>
                <w:rFonts w:ascii="Arial" w:hAnsi="Arial" w:cs="Arial"/>
                <w:b/>
                <w:bCs/>
                <w:noProof/>
              </w:rPr>
              <w:t>Figure 2. Example of a Sketch Map</w:t>
            </w:r>
            <w:r w:rsidR="00D54107">
              <w:rPr>
                <w:noProof/>
                <w:webHidden/>
              </w:rPr>
              <w:tab/>
            </w:r>
            <w:r w:rsidR="00D54107">
              <w:rPr>
                <w:noProof/>
                <w:webHidden/>
              </w:rPr>
              <w:fldChar w:fldCharType="begin"/>
            </w:r>
            <w:r w:rsidR="00D54107">
              <w:rPr>
                <w:noProof/>
                <w:webHidden/>
              </w:rPr>
              <w:instrText xml:space="preserve"> PAGEREF _Toc481499989 \h </w:instrText>
            </w:r>
            <w:r w:rsidR="00D54107">
              <w:rPr>
                <w:noProof/>
                <w:webHidden/>
              </w:rPr>
            </w:r>
            <w:r w:rsidR="00D54107">
              <w:rPr>
                <w:noProof/>
                <w:webHidden/>
              </w:rPr>
              <w:fldChar w:fldCharType="separate"/>
            </w:r>
            <w:r w:rsidR="00D54107">
              <w:rPr>
                <w:noProof/>
                <w:webHidden/>
              </w:rPr>
              <w:t>8</w:t>
            </w:r>
            <w:r w:rsidR="00D54107">
              <w:rPr>
                <w:noProof/>
                <w:webHidden/>
              </w:rPr>
              <w:fldChar w:fldCharType="end"/>
            </w:r>
          </w:hyperlink>
        </w:p>
        <w:p w14:paraId="04AAD64A" w14:textId="77777777" w:rsidR="00D54107" w:rsidRDefault="00A544F9">
          <w:pPr>
            <w:pStyle w:val="TOC1"/>
            <w:tabs>
              <w:tab w:val="right" w:leader="dot" w:pos="9350"/>
            </w:tabs>
            <w:rPr>
              <w:rFonts w:asciiTheme="minorHAnsi" w:eastAsiaTheme="minorEastAsia" w:hAnsiTheme="minorHAnsi" w:cstheme="minorBidi"/>
              <w:noProof/>
              <w:sz w:val="22"/>
              <w:szCs w:val="22"/>
            </w:rPr>
          </w:pPr>
          <w:hyperlink w:anchor="_Toc481499990" w:history="1">
            <w:r w:rsidR="00D54107" w:rsidRPr="00D06630">
              <w:rPr>
                <w:rStyle w:val="Hyperlink"/>
                <w:rFonts w:ascii="Arial" w:hAnsi="Arial" w:cs="Arial"/>
                <w:b/>
                <w:bCs/>
                <w:noProof/>
              </w:rPr>
              <w:t>Figure 3.  Importance of Identifying All Cluster Boundaries</w:t>
            </w:r>
            <w:r w:rsidR="00D54107">
              <w:rPr>
                <w:noProof/>
                <w:webHidden/>
              </w:rPr>
              <w:tab/>
            </w:r>
            <w:r w:rsidR="00D54107">
              <w:rPr>
                <w:noProof/>
                <w:webHidden/>
              </w:rPr>
              <w:fldChar w:fldCharType="begin"/>
            </w:r>
            <w:r w:rsidR="00D54107">
              <w:rPr>
                <w:noProof/>
                <w:webHidden/>
              </w:rPr>
              <w:instrText xml:space="preserve"> PAGEREF _Toc481499990 \h </w:instrText>
            </w:r>
            <w:r w:rsidR="00D54107">
              <w:rPr>
                <w:noProof/>
                <w:webHidden/>
              </w:rPr>
            </w:r>
            <w:r w:rsidR="00D54107">
              <w:rPr>
                <w:noProof/>
                <w:webHidden/>
              </w:rPr>
              <w:fldChar w:fldCharType="separate"/>
            </w:r>
            <w:r w:rsidR="00D54107">
              <w:rPr>
                <w:noProof/>
                <w:webHidden/>
              </w:rPr>
              <w:t>10</w:t>
            </w:r>
            <w:r w:rsidR="00D54107">
              <w:rPr>
                <w:noProof/>
                <w:webHidden/>
              </w:rPr>
              <w:fldChar w:fldCharType="end"/>
            </w:r>
          </w:hyperlink>
        </w:p>
        <w:p w14:paraId="28EB9087"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91" w:history="1">
            <w:r w:rsidR="00D54107" w:rsidRPr="00D06630">
              <w:rPr>
                <w:rStyle w:val="Hyperlink"/>
                <w:rFonts w:ascii="Arial" w:hAnsi="Arial" w:cs="Arial"/>
                <w:b/>
                <w:bCs/>
                <w:noProof/>
              </w:rPr>
              <w:t>III.</w:t>
            </w:r>
            <w:r w:rsidR="00D54107">
              <w:rPr>
                <w:rFonts w:asciiTheme="minorHAnsi" w:eastAsiaTheme="minorEastAsia" w:hAnsiTheme="minorHAnsi" w:cstheme="minorBidi"/>
                <w:noProof/>
                <w:sz w:val="22"/>
                <w:szCs w:val="22"/>
              </w:rPr>
              <w:tab/>
            </w:r>
            <w:r w:rsidR="00D54107" w:rsidRPr="00D06630">
              <w:rPr>
                <w:rStyle w:val="Hyperlink"/>
                <w:rFonts w:ascii="Arial" w:hAnsi="Arial" w:cs="Arial"/>
                <w:b/>
                <w:bCs/>
                <w:noProof/>
              </w:rPr>
              <w:t>ORGANIZING AND SUPERVISING FIELDWORK</w:t>
            </w:r>
            <w:r w:rsidR="00D54107">
              <w:rPr>
                <w:noProof/>
                <w:webHidden/>
              </w:rPr>
              <w:tab/>
            </w:r>
            <w:r w:rsidR="00D54107">
              <w:rPr>
                <w:noProof/>
                <w:webHidden/>
              </w:rPr>
              <w:fldChar w:fldCharType="begin"/>
            </w:r>
            <w:r w:rsidR="00D54107">
              <w:rPr>
                <w:noProof/>
                <w:webHidden/>
              </w:rPr>
              <w:instrText xml:space="preserve"> PAGEREF _Toc481499991 \h </w:instrText>
            </w:r>
            <w:r w:rsidR="00D54107">
              <w:rPr>
                <w:noProof/>
                <w:webHidden/>
              </w:rPr>
            </w:r>
            <w:r w:rsidR="00D54107">
              <w:rPr>
                <w:noProof/>
                <w:webHidden/>
              </w:rPr>
              <w:fldChar w:fldCharType="separate"/>
            </w:r>
            <w:r w:rsidR="00D54107">
              <w:rPr>
                <w:noProof/>
                <w:webHidden/>
              </w:rPr>
              <w:t>11</w:t>
            </w:r>
            <w:r w:rsidR="00D54107">
              <w:rPr>
                <w:noProof/>
                <w:webHidden/>
              </w:rPr>
              <w:fldChar w:fldCharType="end"/>
            </w:r>
          </w:hyperlink>
        </w:p>
        <w:p w14:paraId="701454FF"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92" w:history="1">
            <w:r w:rsidR="00D54107" w:rsidRPr="00D06630">
              <w:rPr>
                <w:rStyle w:val="Hyperlink"/>
                <w:noProof/>
              </w:rPr>
              <w:t>A.</w:t>
            </w:r>
            <w:r w:rsidR="00D54107">
              <w:rPr>
                <w:rFonts w:asciiTheme="minorHAnsi" w:eastAsiaTheme="minorEastAsia" w:hAnsiTheme="minorHAnsi" w:cstheme="minorBidi"/>
                <w:noProof/>
                <w:sz w:val="22"/>
                <w:szCs w:val="22"/>
              </w:rPr>
              <w:tab/>
            </w:r>
            <w:r w:rsidR="00D54107" w:rsidRPr="00D06630">
              <w:rPr>
                <w:rStyle w:val="Hyperlink"/>
                <w:noProof/>
              </w:rPr>
              <w:t>ASSIGNING WORK TO INTERVIEWERS</w:t>
            </w:r>
            <w:r w:rsidR="00D54107">
              <w:rPr>
                <w:noProof/>
                <w:webHidden/>
              </w:rPr>
              <w:tab/>
            </w:r>
            <w:r w:rsidR="00D54107">
              <w:rPr>
                <w:noProof/>
                <w:webHidden/>
              </w:rPr>
              <w:fldChar w:fldCharType="begin"/>
            </w:r>
            <w:r w:rsidR="00D54107">
              <w:rPr>
                <w:noProof/>
                <w:webHidden/>
              </w:rPr>
              <w:instrText xml:space="preserve"> PAGEREF _Toc481499992 \h </w:instrText>
            </w:r>
            <w:r w:rsidR="00D54107">
              <w:rPr>
                <w:noProof/>
                <w:webHidden/>
              </w:rPr>
            </w:r>
            <w:r w:rsidR="00D54107">
              <w:rPr>
                <w:noProof/>
                <w:webHidden/>
              </w:rPr>
              <w:fldChar w:fldCharType="separate"/>
            </w:r>
            <w:r w:rsidR="00D54107">
              <w:rPr>
                <w:noProof/>
                <w:webHidden/>
              </w:rPr>
              <w:t>11</w:t>
            </w:r>
            <w:r w:rsidR="00D54107">
              <w:rPr>
                <w:noProof/>
                <w:webHidden/>
              </w:rPr>
              <w:fldChar w:fldCharType="end"/>
            </w:r>
          </w:hyperlink>
        </w:p>
        <w:p w14:paraId="570D9F30"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93" w:history="1">
            <w:r w:rsidR="00D54107" w:rsidRPr="00D06630">
              <w:rPr>
                <w:rStyle w:val="Hyperlink"/>
                <w:noProof/>
              </w:rPr>
              <w:t>B.</w:t>
            </w:r>
            <w:r w:rsidR="00D54107">
              <w:rPr>
                <w:rFonts w:asciiTheme="minorHAnsi" w:eastAsiaTheme="minorEastAsia" w:hAnsiTheme="minorHAnsi" w:cstheme="minorBidi"/>
                <w:noProof/>
                <w:sz w:val="22"/>
                <w:szCs w:val="22"/>
              </w:rPr>
              <w:tab/>
            </w:r>
            <w:r w:rsidR="00D54107" w:rsidRPr="00D06630">
              <w:rPr>
                <w:rStyle w:val="Hyperlink"/>
                <w:noProof/>
              </w:rPr>
              <w:t>REDUCING NONRESPONSE</w:t>
            </w:r>
            <w:r w:rsidR="00D54107">
              <w:rPr>
                <w:noProof/>
                <w:webHidden/>
              </w:rPr>
              <w:tab/>
            </w:r>
            <w:r w:rsidR="00D54107">
              <w:rPr>
                <w:noProof/>
                <w:webHidden/>
              </w:rPr>
              <w:fldChar w:fldCharType="begin"/>
            </w:r>
            <w:r w:rsidR="00D54107">
              <w:rPr>
                <w:noProof/>
                <w:webHidden/>
              </w:rPr>
              <w:instrText xml:space="preserve"> PAGEREF _Toc481499993 \h </w:instrText>
            </w:r>
            <w:r w:rsidR="00D54107">
              <w:rPr>
                <w:noProof/>
                <w:webHidden/>
              </w:rPr>
            </w:r>
            <w:r w:rsidR="00D54107">
              <w:rPr>
                <w:noProof/>
                <w:webHidden/>
              </w:rPr>
              <w:fldChar w:fldCharType="separate"/>
            </w:r>
            <w:r w:rsidR="00D54107">
              <w:rPr>
                <w:noProof/>
                <w:webHidden/>
              </w:rPr>
              <w:t>12</w:t>
            </w:r>
            <w:r w:rsidR="00D54107">
              <w:rPr>
                <w:noProof/>
                <w:webHidden/>
              </w:rPr>
              <w:fldChar w:fldCharType="end"/>
            </w:r>
          </w:hyperlink>
        </w:p>
        <w:p w14:paraId="40A0EBA6"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94" w:history="1">
            <w:r w:rsidR="00D54107" w:rsidRPr="00D06630">
              <w:rPr>
                <w:rStyle w:val="Hyperlink"/>
                <w:noProof/>
              </w:rPr>
              <w:t>C.</w:t>
            </w:r>
            <w:r w:rsidR="00D54107">
              <w:rPr>
                <w:rFonts w:asciiTheme="minorHAnsi" w:eastAsiaTheme="minorEastAsia" w:hAnsiTheme="minorHAnsi" w:cstheme="minorBidi"/>
                <w:noProof/>
                <w:sz w:val="22"/>
                <w:szCs w:val="22"/>
              </w:rPr>
              <w:tab/>
            </w:r>
            <w:r w:rsidR="00D54107" w:rsidRPr="00D06630">
              <w:rPr>
                <w:rStyle w:val="Hyperlink"/>
                <w:noProof/>
              </w:rPr>
              <w:t>HANDLING PENDING INTERVIEWS</w:t>
            </w:r>
            <w:r w:rsidR="00D54107">
              <w:rPr>
                <w:noProof/>
                <w:webHidden/>
              </w:rPr>
              <w:tab/>
            </w:r>
            <w:r w:rsidR="00D54107">
              <w:rPr>
                <w:noProof/>
                <w:webHidden/>
              </w:rPr>
              <w:fldChar w:fldCharType="begin"/>
            </w:r>
            <w:r w:rsidR="00D54107">
              <w:rPr>
                <w:noProof/>
                <w:webHidden/>
              </w:rPr>
              <w:instrText xml:space="preserve"> PAGEREF _Toc481499994 \h </w:instrText>
            </w:r>
            <w:r w:rsidR="00D54107">
              <w:rPr>
                <w:noProof/>
                <w:webHidden/>
              </w:rPr>
            </w:r>
            <w:r w:rsidR="00D54107">
              <w:rPr>
                <w:noProof/>
                <w:webHidden/>
              </w:rPr>
              <w:fldChar w:fldCharType="separate"/>
            </w:r>
            <w:r w:rsidR="00D54107">
              <w:rPr>
                <w:noProof/>
                <w:webHidden/>
              </w:rPr>
              <w:t>13</w:t>
            </w:r>
            <w:r w:rsidR="00D54107">
              <w:rPr>
                <w:noProof/>
                <w:webHidden/>
              </w:rPr>
              <w:fldChar w:fldCharType="end"/>
            </w:r>
          </w:hyperlink>
        </w:p>
        <w:p w14:paraId="787D18C4"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95" w:history="1">
            <w:r w:rsidR="00D54107" w:rsidRPr="00D06630">
              <w:rPr>
                <w:rStyle w:val="Hyperlink"/>
                <w:noProof/>
              </w:rPr>
              <w:t>D.</w:t>
            </w:r>
            <w:r w:rsidR="00D54107">
              <w:rPr>
                <w:rFonts w:asciiTheme="minorHAnsi" w:eastAsiaTheme="minorEastAsia" w:hAnsiTheme="minorHAnsi" w:cstheme="minorBidi"/>
                <w:noProof/>
                <w:sz w:val="22"/>
                <w:szCs w:val="22"/>
              </w:rPr>
              <w:tab/>
            </w:r>
            <w:r w:rsidR="00D54107" w:rsidRPr="00D06630">
              <w:rPr>
                <w:rStyle w:val="Hyperlink"/>
                <w:noProof/>
              </w:rPr>
              <w:t>MAINTAINING MOTIVATION AND MORALE</w:t>
            </w:r>
            <w:r w:rsidR="00D54107">
              <w:rPr>
                <w:noProof/>
                <w:webHidden/>
              </w:rPr>
              <w:tab/>
            </w:r>
            <w:r w:rsidR="00D54107">
              <w:rPr>
                <w:noProof/>
                <w:webHidden/>
              </w:rPr>
              <w:fldChar w:fldCharType="begin"/>
            </w:r>
            <w:r w:rsidR="00D54107">
              <w:rPr>
                <w:noProof/>
                <w:webHidden/>
              </w:rPr>
              <w:instrText xml:space="preserve"> PAGEREF _Toc481499995 \h </w:instrText>
            </w:r>
            <w:r w:rsidR="00D54107">
              <w:rPr>
                <w:noProof/>
                <w:webHidden/>
              </w:rPr>
            </w:r>
            <w:r w:rsidR="00D54107">
              <w:rPr>
                <w:noProof/>
                <w:webHidden/>
              </w:rPr>
              <w:fldChar w:fldCharType="separate"/>
            </w:r>
            <w:r w:rsidR="00D54107">
              <w:rPr>
                <w:noProof/>
                <w:webHidden/>
              </w:rPr>
              <w:t>14</w:t>
            </w:r>
            <w:r w:rsidR="00D54107">
              <w:rPr>
                <w:noProof/>
                <w:webHidden/>
              </w:rPr>
              <w:fldChar w:fldCharType="end"/>
            </w:r>
          </w:hyperlink>
        </w:p>
        <w:p w14:paraId="722C12C2"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96" w:history="1">
            <w:r w:rsidR="00D54107" w:rsidRPr="00D06630">
              <w:rPr>
                <w:rStyle w:val="Hyperlink"/>
                <w:rFonts w:ascii="Arial" w:hAnsi="Arial" w:cs="Arial"/>
                <w:b/>
                <w:bCs/>
                <w:noProof/>
              </w:rPr>
              <w:t>IV.</w:t>
            </w:r>
            <w:r w:rsidR="00D54107">
              <w:rPr>
                <w:rFonts w:asciiTheme="minorHAnsi" w:eastAsiaTheme="minorEastAsia" w:hAnsiTheme="minorHAnsi" w:cstheme="minorBidi"/>
                <w:noProof/>
                <w:sz w:val="22"/>
                <w:szCs w:val="22"/>
              </w:rPr>
              <w:tab/>
            </w:r>
            <w:r w:rsidR="00D54107" w:rsidRPr="00D06630">
              <w:rPr>
                <w:rStyle w:val="Hyperlink"/>
                <w:rFonts w:ascii="Arial" w:hAnsi="Arial" w:cs="Arial"/>
                <w:b/>
                <w:bCs/>
                <w:noProof/>
              </w:rPr>
              <w:t>MAINTAINING FIELDWORK CONTROL SHEETS</w:t>
            </w:r>
            <w:r w:rsidR="00D54107">
              <w:rPr>
                <w:noProof/>
                <w:webHidden/>
              </w:rPr>
              <w:tab/>
            </w:r>
            <w:r w:rsidR="00D54107">
              <w:rPr>
                <w:noProof/>
                <w:webHidden/>
              </w:rPr>
              <w:fldChar w:fldCharType="begin"/>
            </w:r>
            <w:r w:rsidR="00D54107">
              <w:rPr>
                <w:noProof/>
                <w:webHidden/>
              </w:rPr>
              <w:instrText xml:space="preserve"> PAGEREF _Toc481499996 \h </w:instrText>
            </w:r>
            <w:r w:rsidR="00D54107">
              <w:rPr>
                <w:noProof/>
                <w:webHidden/>
              </w:rPr>
            </w:r>
            <w:r w:rsidR="00D54107">
              <w:rPr>
                <w:noProof/>
                <w:webHidden/>
              </w:rPr>
              <w:fldChar w:fldCharType="separate"/>
            </w:r>
            <w:r w:rsidR="00D54107">
              <w:rPr>
                <w:noProof/>
                <w:webHidden/>
              </w:rPr>
              <w:t>15</w:t>
            </w:r>
            <w:r w:rsidR="00D54107">
              <w:rPr>
                <w:noProof/>
                <w:webHidden/>
              </w:rPr>
              <w:fldChar w:fldCharType="end"/>
            </w:r>
          </w:hyperlink>
        </w:p>
        <w:p w14:paraId="1FD88A8C"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97" w:history="1">
            <w:r w:rsidR="00D54107" w:rsidRPr="00D06630">
              <w:rPr>
                <w:rStyle w:val="Hyperlink"/>
                <w:noProof/>
              </w:rPr>
              <w:t>A.</w:t>
            </w:r>
            <w:r w:rsidR="00D54107">
              <w:rPr>
                <w:rFonts w:asciiTheme="minorHAnsi" w:eastAsiaTheme="minorEastAsia" w:hAnsiTheme="minorHAnsi" w:cstheme="minorBidi"/>
                <w:noProof/>
                <w:sz w:val="22"/>
                <w:szCs w:val="22"/>
              </w:rPr>
              <w:tab/>
            </w:r>
            <w:r w:rsidR="00D54107" w:rsidRPr="00D06630">
              <w:rPr>
                <w:rStyle w:val="Hyperlink"/>
                <w:noProof/>
              </w:rPr>
              <w:t>SUPERVISOR’S/EDITOR’S ASSIGNMENT SHEET</w:t>
            </w:r>
            <w:r w:rsidR="00D54107">
              <w:rPr>
                <w:noProof/>
                <w:webHidden/>
              </w:rPr>
              <w:tab/>
            </w:r>
            <w:r w:rsidR="00D54107">
              <w:rPr>
                <w:noProof/>
                <w:webHidden/>
              </w:rPr>
              <w:fldChar w:fldCharType="begin"/>
            </w:r>
            <w:r w:rsidR="00D54107">
              <w:rPr>
                <w:noProof/>
                <w:webHidden/>
              </w:rPr>
              <w:instrText xml:space="preserve"> PAGEREF _Toc481499997 \h </w:instrText>
            </w:r>
            <w:r w:rsidR="00D54107">
              <w:rPr>
                <w:noProof/>
                <w:webHidden/>
              </w:rPr>
            </w:r>
            <w:r w:rsidR="00D54107">
              <w:rPr>
                <w:noProof/>
                <w:webHidden/>
              </w:rPr>
              <w:fldChar w:fldCharType="separate"/>
            </w:r>
            <w:r w:rsidR="00D54107">
              <w:rPr>
                <w:noProof/>
                <w:webHidden/>
              </w:rPr>
              <w:t>15</w:t>
            </w:r>
            <w:r w:rsidR="00D54107">
              <w:rPr>
                <w:noProof/>
                <w:webHidden/>
              </w:rPr>
              <w:fldChar w:fldCharType="end"/>
            </w:r>
          </w:hyperlink>
        </w:p>
        <w:p w14:paraId="5147F041"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98" w:history="1">
            <w:r w:rsidR="00D54107" w:rsidRPr="00D06630">
              <w:rPr>
                <w:rStyle w:val="Hyperlink"/>
                <w:noProof/>
              </w:rPr>
              <w:t>B.</w:t>
            </w:r>
            <w:r w:rsidR="00D54107">
              <w:rPr>
                <w:rFonts w:asciiTheme="minorHAnsi" w:eastAsiaTheme="minorEastAsia" w:hAnsiTheme="minorHAnsi" w:cstheme="minorBidi"/>
                <w:noProof/>
                <w:sz w:val="22"/>
                <w:szCs w:val="22"/>
              </w:rPr>
              <w:tab/>
            </w:r>
            <w:r w:rsidR="00D54107" w:rsidRPr="00D06630">
              <w:rPr>
                <w:rStyle w:val="Hyperlink"/>
                <w:noProof/>
              </w:rPr>
              <w:t>INTERVIEWER’S ASSIGNMENT SHEET</w:t>
            </w:r>
            <w:r w:rsidR="00D54107">
              <w:rPr>
                <w:noProof/>
                <w:webHidden/>
              </w:rPr>
              <w:tab/>
            </w:r>
            <w:r w:rsidR="00D54107">
              <w:rPr>
                <w:noProof/>
                <w:webHidden/>
              </w:rPr>
              <w:fldChar w:fldCharType="begin"/>
            </w:r>
            <w:r w:rsidR="00D54107">
              <w:rPr>
                <w:noProof/>
                <w:webHidden/>
              </w:rPr>
              <w:instrText xml:space="preserve"> PAGEREF _Toc481499998 \h </w:instrText>
            </w:r>
            <w:r w:rsidR="00D54107">
              <w:rPr>
                <w:noProof/>
                <w:webHidden/>
              </w:rPr>
            </w:r>
            <w:r w:rsidR="00D54107">
              <w:rPr>
                <w:noProof/>
                <w:webHidden/>
              </w:rPr>
              <w:fldChar w:fldCharType="separate"/>
            </w:r>
            <w:r w:rsidR="00D54107">
              <w:rPr>
                <w:noProof/>
                <w:webHidden/>
              </w:rPr>
              <w:t>16</w:t>
            </w:r>
            <w:r w:rsidR="00D54107">
              <w:rPr>
                <w:noProof/>
                <w:webHidden/>
              </w:rPr>
              <w:fldChar w:fldCharType="end"/>
            </w:r>
          </w:hyperlink>
        </w:p>
        <w:p w14:paraId="4FD8CDD2"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499999" w:history="1">
            <w:r w:rsidR="00D54107" w:rsidRPr="00D06630">
              <w:rPr>
                <w:rStyle w:val="Hyperlink"/>
                <w:noProof/>
              </w:rPr>
              <w:t>C.</w:t>
            </w:r>
            <w:r w:rsidR="00D54107">
              <w:rPr>
                <w:rFonts w:asciiTheme="minorHAnsi" w:eastAsiaTheme="minorEastAsia" w:hAnsiTheme="minorHAnsi" w:cstheme="minorBidi"/>
                <w:noProof/>
                <w:sz w:val="22"/>
                <w:szCs w:val="22"/>
              </w:rPr>
              <w:tab/>
            </w:r>
            <w:r w:rsidR="00D54107" w:rsidRPr="00D06630">
              <w:rPr>
                <w:rStyle w:val="Hyperlink"/>
                <w:noProof/>
              </w:rPr>
              <w:t>BLOOD SAMPLE TRANSMITTAL SHEET</w:t>
            </w:r>
            <w:r w:rsidR="00D54107">
              <w:rPr>
                <w:noProof/>
                <w:webHidden/>
              </w:rPr>
              <w:tab/>
            </w:r>
            <w:r w:rsidR="00D54107">
              <w:rPr>
                <w:noProof/>
                <w:webHidden/>
              </w:rPr>
              <w:fldChar w:fldCharType="begin"/>
            </w:r>
            <w:r w:rsidR="00D54107">
              <w:rPr>
                <w:noProof/>
                <w:webHidden/>
              </w:rPr>
              <w:instrText xml:space="preserve"> PAGEREF _Toc481499999 \h </w:instrText>
            </w:r>
            <w:r w:rsidR="00D54107">
              <w:rPr>
                <w:noProof/>
                <w:webHidden/>
              </w:rPr>
            </w:r>
            <w:r w:rsidR="00D54107">
              <w:rPr>
                <w:noProof/>
                <w:webHidden/>
              </w:rPr>
              <w:fldChar w:fldCharType="separate"/>
            </w:r>
            <w:r w:rsidR="00D54107">
              <w:rPr>
                <w:noProof/>
                <w:webHidden/>
              </w:rPr>
              <w:t>17</w:t>
            </w:r>
            <w:r w:rsidR="00D54107">
              <w:rPr>
                <w:noProof/>
                <w:webHidden/>
              </w:rPr>
              <w:fldChar w:fldCharType="end"/>
            </w:r>
          </w:hyperlink>
        </w:p>
        <w:p w14:paraId="4B5CD3D2"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500000" w:history="1">
            <w:r w:rsidR="00D54107" w:rsidRPr="00D06630">
              <w:rPr>
                <w:rStyle w:val="Hyperlink"/>
                <w:noProof/>
              </w:rPr>
              <w:t xml:space="preserve">D. </w:t>
            </w:r>
            <w:r w:rsidR="00D54107">
              <w:rPr>
                <w:rFonts w:asciiTheme="minorHAnsi" w:eastAsiaTheme="minorEastAsia" w:hAnsiTheme="minorHAnsi" w:cstheme="minorBidi"/>
                <w:noProof/>
                <w:sz w:val="22"/>
                <w:szCs w:val="22"/>
              </w:rPr>
              <w:tab/>
            </w:r>
            <w:r w:rsidR="00D54107" w:rsidRPr="00D06630">
              <w:rPr>
                <w:rStyle w:val="Hyperlink"/>
                <w:noProof/>
              </w:rPr>
              <w:t>INTERVIEWER’S PROGRESS SHEET</w:t>
            </w:r>
            <w:r w:rsidR="00D54107">
              <w:rPr>
                <w:noProof/>
                <w:webHidden/>
              </w:rPr>
              <w:tab/>
            </w:r>
            <w:r w:rsidR="00D54107">
              <w:rPr>
                <w:noProof/>
                <w:webHidden/>
              </w:rPr>
              <w:fldChar w:fldCharType="begin"/>
            </w:r>
            <w:r w:rsidR="00D54107">
              <w:rPr>
                <w:noProof/>
                <w:webHidden/>
              </w:rPr>
              <w:instrText xml:space="preserve"> PAGEREF _Toc481500000 \h </w:instrText>
            </w:r>
            <w:r w:rsidR="00D54107">
              <w:rPr>
                <w:noProof/>
                <w:webHidden/>
              </w:rPr>
            </w:r>
            <w:r w:rsidR="00D54107">
              <w:rPr>
                <w:noProof/>
                <w:webHidden/>
              </w:rPr>
              <w:fldChar w:fldCharType="separate"/>
            </w:r>
            <w:r w:rsidR="00D54107">
              <w:rPr>
                <w:noProof/>
                <w:webHidden/>
              </w:rPr>
              <w:t>17</w:t>
            </w:r>
            <w:r w:rsidR="00D54107">
              <w:rPr>
                <w:noProof/>
                <w:webHidden/>
              </w:rPr>
              <w:fldChar w:fldCharType="end"/>
            </w:r>
          </w:hyperlink>
        </w:p>
        <w:p w14:paraId="4336F3A9"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500001" w:history="1">
            <w:r w:rsidR="00D54107" w:rsidRPr="00D06630">
              <w:rPr>
                <w:rStyle w:val="Hyperlink"/>
                <w:rFonts w:ascii="Arial" w:hAnsi="Arial" w:cs="Arial"/>
                <w:b/>
                <w:bCs/>
                <w:noProof/>
              </w:rPr>
              <w:t>V.</w:t>
            </w:r>
            <w:r w:rsidR="00D54107">
              <w:rPr>
                <w:rFonts w:asciiTheme="minorHAnsi" w:eastAsiaTheme="minorEastAsia" w:hAnsiTheme="minorHAnsi" w:cstheme="minorBidi"/>
                <w:noProof/>
                <w:sz w:val="22"/>
                <w:szCs w:val="22"/>
              </w:rPr>
              <w:tab/>
            </w:r>
            <w:r w:rsidR="00D54107" w:rsidRPr="00D06630">
              <w:rPr>
                <w:rStyle w:val="Hyperlink"/>
                <w:rFonts w:ascii="Arial" w:hAnsi="Arial" w:cs="Arial"/>
                <w:b/>
                <w:bCs/>
                <w:noProof/>
              </w:rPr>
              <w:t>MONITORING INTERVIEWER PERFORMANCE</w:t>
            </w:r>
            <w:r w:rsidR="00D54107">
              <w:rPr>
                <w:noProof/>
                <w:webHidden/>
              </w:rPr>
              <w:tab/>
            </w:r>
            <w:r w:rsidR="00D54107">
              <w:rPr>
                <w:noProof/>
                <w:webHidden/>
              </w:rPr>
              <w:fldChar w:fldCharType="begin"/>
            </w:r>
            <w:r w:rsidR="00D54107">
              <w:rPr>
                <w:noProof/>
                <w:webHidden/>
              </w:rPr>
              <w:instrText xml:space="preserve"> PAGEREF _Toc481500001 \h </w:instrText>
            </w:r>
            <w:r w:rsidR="00D54107">
              <w:rPr>
                <w:noProof/>
                <w:webHidden/>
              </w:rPr>
            </w:r>
            <w:r w:rsidR="00D54107">
              <w:rPr>
                <w:noProof/>
                <w:webHidden/>
              </w:rPr>
              <w:fldChar w:fldCharType="separate"/>
            </w:r>
            <w:r w:rsidR="00D54107">
              <w:rPr>
                <w:noProof/>
                <w:webHidden/>
              </w:rPr>
              <w:t>19</w:t>
            </w:r>
            <w:r w:rsidR="00D54107">
              <w:rPr>
                <w:noProof/>
                <w:webHidden/>
              </w:rPr>
              <w:fldChar w:fldCharType="end"/>
            </w:r>
          </w:hyperlink>
        </w:p>
        <w:p w14:paraId="2E2E621A"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500002" w:history="1">
            <w:r w:rsidR="00D54107" w:rsidRPr="00D06630">
              <w:rPr>
                <w:rStyle w:val="Hyperlink"/>
                <w:noProof/>
              </w:rPr>
              <w:t>A.</w:t>
            </w:r>
            <w:r w:rsidR="00D54107">
              <w:rPr>
                <w:rFonts w:asciiTheme="minorHAnsi" w:eastAsiaTheme="minorEastAsia" w:hAnsiTheme="minorHAnsi" w:cstheme="minorBidi"/>
                <w:noProof/>
                <w:sz w:val="22"/>
                <w:szCs w:val="22"/>
              </w:rPr>
              <w:tab/>
            </w:r>
            <w:r w:rsidR="00D54107" w:rsidRPr="00D06630">
              <w:rPr>
                <w:rStyle w:val="Hyperlink"/>
                <w:noProof/>
              </w:rPr>
              <w:t>OBSERVING INTERVIEWS</w:t>
            </w:r>
            <w:r w:rsidR="00D54107">
              <w:rPr>
                <w:noProof/>
                <w:webHidden/>
              </w:rPr>
              <w:tab/>
            </w:r>
            <w:r w:rsidR="00D54107">
              <w:rPr>
                <w:noProof/>
                <w:webHidden/>
              </w:rPr>
              <w:fldChar w:fldCharType="begin"/>
            </w:r>
            <w:r w:rsidR="00D54107">
              <w:rPr>
                <w:noProof/>
                <w:webHidden/>
              </w:rPr>
              <w:instrText xml:space="preserve"> PAGEREF _Toc481500002 \h </w:instrText>
            </w:r>
            <w:r w:rsidR="00D54107">
              <w:rPr>
                <w:noProof/>
                <w:webHidden/>
              </w:rPr>
            </w:r>
            <w:r w:rsidR="00D54107">
              <w:rPr>
                <w:noProof/>
                <w:webHidden/>
              </w:rPr>
              <w:fldChar w:fldCharType="separate"/>
            </w:r>
            <w:r w:rsidR="00D54107">
              <w:rPr>
                <w:noProof/>
                <w:webHidden/>
              </w:rPr>
              <w:t>19</w:t>
            </w:r>
            <w:r w:rsidR="00D54107">
              <w:rPr>
                <w:noProof/>
                <w:webHidden/>
              </w:rPr>
              <w:fldChar w:fldCharType="end"/>
            </w:r>
          </w:hyperlink>
        </w:p>
        <w:p w14:paraId="447652C4"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500003" w:history="1">
            <w:r w:rsidR="00D54107" w:rsidRPr="00D06630">
              <w:rPr>
                <w:rStyle w:val="Hyperlink"/>
                <w:noProof/>
              </w:rPr>
              <w:t>B.</w:t>
            </w:r>
            <w:r w:rsidR="00D54107">
              <w:rPr>
                <w:rFonts w:asciiTheme="minorHAnsi" w:eastAsiaTheme="minorEastAsia" w:hAnsiTheme="minorHAnsi" w:cstheme="minorBidi"/>
                <w:noProof/>
                <w:sz w:val="22"/>
                <w:szCs w:val="22"/>
              </w:rPr>
              <w:tab/>
            </w:r>
            <w:r w:rsidR="00D54107" w:rsidRPr="00D06630">
              <w:rPr>
                <w:rStyle w:val="Hyperlink"/>
                <w:noProof/>
              </w:rPr>
              <w:t>EVALUATING INTERVIEWER PERFORMANCE</w:t>
            </w:r>
            <w:r w:rsidR="00D54107">
              <w:rPr>
                <w:noProof/>
                <w:webHidden/>
              </w:rPr>
              <w:tab/>
            </w:r>
            <w:r w:rsidR="00D54107">
              <w:rPr>
                <w:noProof/>
                <w:webHidden/>
              </w:rPr>
              <w:fldChar w:fldCharType="begin"/>
            </w:r>
            <w:r w:rsidR="00D54107">
              <w:rPr>
                <w:noProof/>
                <w:webHidden/>
              </w:rPr>
              <w:instrText xml:space="preserve"> PAGEREF _Toc481500003 \h </w:instrText>
            </w:r>
            <w:r w:rsidR="00D54107">
              <w:rPr>
                <w:noProof/>
                <w:webHidden/>
              </w:rPr>
            </w:r>
            <w:r w:rsidR="00D54107">
              <w:rPr>
                <w:noProof/>
                <w:webHidden/>
              </w:rPr>
              <w:fldChar w:fldCharType="separate"/>
            </w:r>
            <w:r w:rsidR="00D54107">
              <w:rPr>
                <w:noProof/>
                <w:webHidden/>
              </w:rPr>
              <w:t>19</w:t>
            </w:r>
            <w:r w:rsidR="00D54107">
              <w:rPr>
                <w:noProof/>
                <w:webHidden/>
              </w:rPr>
              <w:fldChar w:fldCharType="end"/>
            </w:r>
          </w:hyperlink>
        </w:p>
        <w:p w14:paraId="0A520272"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500004" w:history="1">
            <w:r w:rsidR="00D54107" w:rsidRPr="00D06630">
              <w:rPr>
                <w:rStyle w:val="Hyperlink"/>
                <w:noProof/>
              </w:rPr>
              <w:t>C.</w:t>
            </w:r>
            <w:r w:rsidR="00D54107">
              <w:rPr>
                <w:rFonts w:asciiTheme="minorHAnsi" w:eastAsiaTheme="minorEastAsia" w:hAnsiTheme="minorHAnsi" w:cstheme="minorBidi"/>
                <w:noProof/>
                <w:sz w:val="22"/>
                <w:szCs w:val="22"/>
              </w:rPr>
              <w:tab/>
            </w:r>
            <w:r w:rsidR="00D54107" w:rsidRPr="00D06630">
              <w:rPr>
                <w:rStyle w:val="Hyperlink"/>
                <w:noProof/>
              </w:rPr>
              <w:t>REINTERVIEWS</w:t>
            </w:r>
            <w:r w:rsidR="00D54107">
              <w:rPr>
                <w:noProof/>
                <w:webHidden/>
              </w:rPr>
              <w:tab/>
            </w:r>
            <w:r w:rsidR="00D54107">
              <w:rPr>
                <w:noProof/>
                <w:webHidden/>
              </w:rPr>
              <w:fldChar w:fldCharType="begin"/>
            </w:r>
            <w:r w:rsidR="00D54107">
              <w:rPr>
                <w:noProof/>
                <w:webHidden/>
              </w:rPr>
              <w:instrText xml:space="preserve"> PAGEREF _Toc481500004 \h </w:instrText>
            </w:r>
            <w:r w:rsidR="00D54107">
              <w:rPr>
                <w:noProof/>
                <w:webHidden/>
              </w:rPr>
            </w:r>
            <w:r w:rsidR="00D54107">
              <w:rPr>
                <w:noProof/>
                <w:webHidden/>
              </w:rPr>
              <w:fldChar w:fldCharType="separate"/>
            </w:r>
            <w:r w:rsidR="00D54107">
              <w:rPr>
                <w:noProof/>
                <w:webHidden/>
              </w:rPr>
              <w:t>20</w:t>
            </w:r>
            <w:r w:rsidR="00D54107">
              <w:rPr>
                <w:noProof/>
                <w:webHidden/>
              </w:rPr>
              <w:fldChar w:fldCharType="end"/>
            </w:r>
          </w:hyperlink>
        </w:p>
        <w:p w14:paraId="07348FB5"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500005" w:history="1">
            <w:r w:rsidR="00D54107" w:rsidRPr="00D06630">
              <w:rPr>
                <w:rStyle w:val="Hyperlink"/>
                <w:rFonts w:ascii="Arial" w:hAnsi="Arial" w:cs="Arial"/>
                <w:b/>
                <w:bCs/>
                <w:noProof/>
              </w:rPr>
              <w:t>VI.</w:t>
            </w:r>
            <w:r w:rsidR="00D54107">
              <w:rPr>
                <w:rFonts w:asciiTheme="minorHAnsi" w:eastAsiaTheme="minorEastAsia" w:hAnsiTheme="minorHAnsi" w:cstheme="minorBidi"/>
                <w:noProof/>
                <w:sz w:val="22"/>
                <w:szCs w:val="22"/>
              </w:rPr>
              <w:tab/>
            </w:r>
            <w:r w:rsidR="00D54107" w:rsidRPr="00D06630">
              <w:rPr>
                <w:rStyle w:val="Hyperlink"/>
                <w:rFonts w:ascii="Arial" w:hAnsi="Arial" w:cs="Arial"/>
                <w:b/>
                <w:bCs/>
                <w:noProof/>
              </w:rPr>
              <w:t>EDITING QUESTIONNAIRES</w:t>
            </w:r>
            <w:r w:rsidR="00D54107">
              <w:rPr>
                <w:noProof/>
                <w:webHidden/>
              </w:rPr>
              <w:tab/>
            </w:r>
            <w:r w:rsidR="00D54107">
              <w:rPr>
                <w:noProof/>
                <w:webHidden/>
              </w:rPr>
              <w:fldChar w:fldCharType="begin"/>
            </w:r>
            <w:r w:rsidR="00D54107">
              <w:rPr>
                <w:noProof/>
                <w:webHidden/>
              </w:rPr>
              <w:instrText xml:space="preserve"> PAGEREF _Toc481500005 \h </w:instrText>
            </w:r>
            <w:r w:rsidR="00D54107">
              <w:rPr>
                <w:noProof/>
                <w:webHidden/>
              </w:rPr>
            </w:r>
            <w:r w:rsidR="00D54107">
              <w:rPr>
                <w:noProof/>
                <w:webHidden/>
              </w:rPr>
              <w:fldChar w:fldCharType="separate"/>
            </w:r>
            <w:r w:rsidR="00D54107">
              <w:rPr>
                <w:noProof/>
                <w:webHidden/>
              </w:rPr>
              <w:t>22</w:t>
            </w:r>
            <w:r w:rsidR="00D54107">
              <w:rPr>
                <w:noProof/>
                <w:webHidden/>
              </w:rPr>
              <w:fldChar w:fldCharType="end"/>
            </w:r>
          </w:hyperlink>
        </w:p>
        <w:p w14:paraId="0679C064"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500006" w:history="1">
            <w:r w:rsidR="00D54107" w:rsidRPr="00D06630">
              <w:rPr>
                <w:rStyle w:val="Hyperlink"/>
                <w:noProof/>
              </w:rPr>
              <w:t>A.</w:t>
            </w:r>
            <w:r w:rsidR="00D54107">
              <w:rPr>
                <w:rFonts w:asciiTheme="minorHAnsi" w:eastAsiaTheme="minorEastAsia" w:hAnsiTheme="minorHAnsi" w:cstheme="minorBidi"/>
                <w:noProof/>
                <w:sz w:val="22"/>
                <w:szCs w:val="22"/>
              </w:rPr>
              <w:tab/>
            </w:r>
            <w:r w:rsidR="00D54107" w:rsidRPr="00D06630">
              <w:rPr>
                <w:rStyle w:val="Hyperlink"/>
                <w:noProof/>
              </w:rPr>
              <w:t>GENERAL INSTRUCTIONS</w:t>
            </w:r>
            <w:r w:rsidR="00D54107">
              <w:rPr>
                <w:noProof/>
                <w:webHidden/>
              </w:rPr>
              <w:tab/>
            </w:r>
            <w:r w:rsidR="00D54107">
              <w:rPr>
                <w:noProof/>
                <w:webHidden/>
              </w:rPr>
              <w:fldChar w:fldCharType="begin"/>
            </w:r>
            <w:r w:rsidR="00D54107">
              <w:rPr>
                <w:noProof/>
                <w:webHidden/>
              </w:rPr>
              <w:instrText xml:space="preserve"> PAGEREF _Toc481500006 \h </w:instrText>
            </w:r>
            <w:r w:rsidR="00D54107">
              <w:rPr>
                <w:noProof/>
                <w:webHidden/>
              </w:rPr>
            </w:r>
            <w:r w:rsidR="00D54107">
              <w:rPr>
                <w:noProof/>
                <w:webHidden/>
              </w:rPr>
              <w:fldChar w:fldCharType="separate"/>
            </w:r>
            <w:r w:rsidR="00D54107">
              <w:rPr>
                <w:noProof/>
                <w:webHidden/>
              </w:rPr>
              <w:t>22</w:t>
            </w:r>
            <w:r w:rsidR="00D54107">
              <w:rPr>
                <w:noProof/>
                <w:webHidden/>
              </w:rPr>
              <w:fldChar w:fldCharType="end"/>
            </w:r>
          </w:hyperlink>
        </w:p>
        <w:p w14:paraId="07D66132"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500007" w:history="1">
            <w:r w:rsidR="00D54107" w:rsidRPr="00D06630">
              <w:rPr>
                <w:rStyle w:val="Hyperlink"/>
                <w:noProof/>
              </w:rPr>
              <w:t>B.</w:t>
            </w:r>
            <w:r w:rsidR="00D54107">
              <w:rPr>
                <w:rFonts w:asciiTheme="minorHAnsi" w:eastAsiaTheme="minorEastAsia" w:hAnsiTheme="minorHAnsi" w:cstheme="minorBidi"/>
                <w:noProof/>
                <w:sz w:val="22"/>
                <w:szCs w:val="22"/>
              </w:rPr>
              <w:tab/>
            </w:r>
            <w:r w:rsidR="00D54107" w:rsidRPr="00D06630">
              <w:rPr>
                <w:rStyle w:val="Hyperlink"/>
                <w:noProof/>
              </w:rPr>
              <w:t>EDITING THE HOUSEHOLD QUESTIONNAIRE</w:t>
            </w:r>
            <w:r w:rsidR="00D54107">
              <w:rPr>
                <w:noProof/>
                <w:webHidden/>
              </w:rPr>
              <w:tab/>
            </w:r>
            <w:r w:rsidR="00D54107">
              <w:rPr>
                <w:noProof/>
                <w:webHidden/>
              </w:rPr>
              <w:fldChar w:fldCharType="begin"/>
            </w:r>
            <w:r w:rsidR="00D54107">
              <w:rPr>
                <w:noProof/>
                <w:webHidden/>
              </w:rPr>
              <w:instrText xml:space="preserve"> PAGEREF _Toc481500007 \h </w:instrText>
            </w:r>
            <w:r w:rsidR="00D54107">
              <w:rPr>
                <w:noProof/>
                <w:webHidden/>
              </w:rPr>
            </w:r>
            <w:r w:rsidR="00D54107">
              <w:rPr>
                <w:noProof/>
                <w:webHidden/>
              </w:rPr>
              <w:fldChar w:fldCharType="separate"/>
            </w:r>
            <w:r w:rsidR="00D54107">
              <w:rPr>
                <w:noProof/>
                <w:webHidden/>
              </w:rPr>
              <w:t>23</w:t>
            </w:r>
            <w:r w:rsidR="00D54107">
              <w:rPr>
                <w:noProof/>
                <w:webHidden/>
              </w:rPr>
              <w:fldChar w:fldCharType="end"/>
            </w:r>
          </w:hyperlink>
        </w:p>
        <w:p w14:paraId="465B7CBA"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500008" w:history="1">
            <w:r w:rsidR="00D54107" w:rsidRPr="00D06630">
              <w:rPr>
                <w:rStyle w:val="Hyperlink"/>
                <w:noProof/>
              </w:rPr>
              <w:t>C.</w:t>
            </w:r>
            <w:r w:rsidR="00D54107">
              <w:rPr>
                <w:rFonts w:asciiTheme="minorHAnsi" w:eastAsiaTheme="minorEastAsia" w:hAnsiTheme="minorHAnsi" w:cstheme="minorBidi"/>
                <w:noProof/>
                <w:sz w:val="22"/>
                <w:szCs w:val="22"/>
              </w:rPr>
              <w:tab/>
            </w:r>
            <w:r w:rsidR="00D54107" w:rsidRPr="00D06630">
              <w:rPr>
                <w:rStyle w:val="Hyperlink"/>
                <w:noProof/>
              </w:rPr>
              <w:t>EDITING THE WOMAN’S QUESTIONNAIRE</w:t>
            </w:r>
            <w:r w:rsidR="00D54107">
              <w:rPr>
                <w:noProof/>
                <w:webHidden/>
              </w:rPr>
              <w:tab/>
            </w:r>
            <w:r w:rsidR="00D54107">
              <w:rPr>
                <w:noProof/>
                <w:webHidden/>
              </w:rPr>
              <w:fldChar w:fldCharType="begin"/>
            </w:r>
            <w:r w:rsidR="00D54107">
              <w:rPr>
                <w:noProof/>
                <w:webHidden/>
              </w:rPr>
              <w:instrText xml:space="preserve"> PAGEREF _Toc481500008 \h </w:instrText>
            </w:r>
            <w:r w:rsidR="00D54107">
              <w:rPr>
                <w:noProof/>
                <w:webHidden/>
              </w:rPr>
            </w:r>
            <w:r w:rsidR="00D54107">
              <w:rPr>
                <w:noProof/>
                <w:webHidden/>
              </w:rPr>
              <w:fldChar w:fldCharType="separate"/>
            </w:r>
            <w:r w:rsidR="00D54107">
              <w:rPr>
                <w:noProof/>
                <w:webHidden/>
              </w:rPr>
              <w:t>26</w:t>
            </w:r>
            <w:r w:rsidR="00D54107">
              <w:rPr>
                <w:noProof/>
                <w:webHidden/>
              </w:rPr>
              <w:fldChar w:fldCharType="end"/>
            </w:r>
          </w:hyperlink>
        </w:p>
        <w:p w14:paraId="3ECCC2F0"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500009" w:history="1">
            <w:r w:rsidR="00D54107" w:rsidRPr="00D06630">
              <w:rPr>
                <w:rStyle w:val="Hyperlink"/>
                <w:noProof/>
              </w:rPr>
              <w:t>D.</w:t>
            </w:r>
            <w:r w:rsidR="00D54107">
              <w:rPr>
                <w:rFonts w:asciiTheme="minorHAnsi" w:eastAsiaTheme="minorEastAsia" w:hAnsiTheme="minorHAnsi" w:cstheme="minorBidi"/>
                <w:noProof/>
                <w:sz w:val="22"/>
                <w:szCs w:val="22"/>
              </w:rPr>
              <w:tab/>
            </w:r>
            <w:r w:rsidR="00D54107" w:rsidRPr="00D06630">
              <w:rPr>
                <w:rStyle w:val="Hyperlink"/>
                <w:noProof/>
              </w:rPr>
              <w:t>EDITING THE MAN’S QUESTIONNAIRE</w:t>
            </w:r>
            <w:r w:rsidR="00D54107">
              <w:rPr>
                <w:noProof/>
                <w:webHidden/>
              </w:rPr>
              <w:tab/>
            </w:r>
            <w:r w:rsidR="00D54107">
              <w:rPr>
                <w:noProof/>
                <w:webHidden/>
              </w:rPr>
              <w:fldChar w:fldCharType="begin"/>
            </w:r>
            <w:r w:rsidR="00D54107">
              <w:rPr>
                <w:noProof/>
                <w:webHidden/>
              </w:rPr>
              <w:instrText xml:space="preserve"> PAGEREF _Toc481500009 \h </w:instrText>
            </w:r>
            <w:r w:rsidR="00D54107">
              <w:rPr>
                <w:noProof/>
                <w:webHidden/>
              </w:rPr>
            </w:r>
            <w:r w:rsidR="00D54107">
              <w:rPr>
                <w:noProof/>
                <w:webHidden/>
              </w:rPr>
              <w:fldChar w:fldCharType="separate"/>
            </w:r>
            <w:r w:rsidR="00D54107">
              <w:rPr>
                <w:noProof/>
                <w:webHidden/>
              </w:rPr>
              <w:t>33</w:t>
            </w:r>
            <w:r w:rsidR="00D54107">
              <w:rPr>
                <w:noProof/>
                <w:webHidden/>
              </w:rPr>
              <w:fldChar w:fldCharType="end"/>
            </w:r>
          </w:hyperlink>
        </w:p>
        <w:p w14:paraId="505F4315" w14:textId="77777777" w:rsidR="00D54107" w:rsidRDefault="00A544F9">
          <w:pPr>
            <w:pStyle w:val="TOC1"/>
            <w:tabs>
              <w:tab w:val="right" w:leader="dot" w:pos="9350"/>
            </w:tabs>
            <w:rPr>
              <w:rFonts w:asciiTheme="minorHAnsi" w:eastAsiaTheme="minorEastAsia" w:hAnsiTheme="minorHAnsi" w:cstheme="minorBidi"/>
              <w:noProof/>
              <w:sz w:val="22"/>
              <w:szCs w:val="22"/>
            </w:rPr>
          </w:pPr>
          <w:hyperlink w:anchor="_Toc481500010" w:history="1">
            <w:r w:rsidR="00D54107" w:rsidRPr="00D06630">
              <w:rPr>
                <w:rStyle w:val="Hyperlink"/>
                <w:bCs/>
                <w:noProof/>
              </w:rPr>
              <w:t>Section 5.  Fertility Preferences</w:t>
            </w:r>
            <w:r w:rsidR="00D54107">
              <w:rPr>
                <w:noProof/>
                <w:webHidden/>
              </w:rPr>
              <w:tab/>
            </w:r>
            <w:r w:rsidR="00D54107">
              <w:rPr>
                <w:noProof/>
                <w:webHidden/>
              </w:rPr>
              <w:fldChar w:fldCharType="begin"/>
            </w:r>
            <w:r w:rsidR="00D54107">
              <w:rPr>
                <w:noProof/>
                <w:webHidden/>
              </w:rPr>
              <w:instrText xml:space="preserve"> PAGEREF _Toc481500010 \h </w:instrText>
            </w:r>
            <w:r w:rsidR="00D54107">
              <w:rPr>
                <w:noProof/>
                <w:webHidden/>
              </w:rPr>
            </w:r>
            <w:r w:rsidR="00D54107">
              <w:rPr>
                <w:noProof/>
                <w:webHidden/>
              </w:rPr>
              <w:fldChar w:fldCharType="separate"/>
            </w:r>
            <w:r w:rsidR="00D54107">
              <w:rPr>
                <w:noProof/>
                <w:webHidden/>
              </w:rPr>
              <w:t>35</w:t>
            </w:r>
            <w:r w:rsidR="00D54107">
              <w:rPr>
                <w:noProof/>
                <w:webHidden/>
              </w:rPr>
              <w:fldChar w:fldCharType="end"/>
            </w:r>
          </w:hyperlink>
        </w:p>
        <w:p w14:paraId="719D6AEC" w14:textId="77777777" w:rsidR="00D54107" w:rsidRDefault="00A544F9">
          <w:pPr>
            <w:pStyle w:val="TOC1"/>
            <w:tabs>
              <w:tab w:val="left" w:pos="440"/>
              <w:tab w:val="right" w:leader="dot" w:pos="9350"/>
            </w:tabs>
            <w:rPr>
              <w:rFonts w:asciiTheme="minorHAnsi" w:eastAsiaTheme="minorEastAsia" w:hAnsiTheme="minorHAnsi" w:cstheme="minorBidi"/>
              <w:noProof/>
              <w:sz w:val="22"/>
              <w:szCs w:val="22"/>
            </w:rPr>
          </w:pPr>
          <w:hyperlink w:anchor="_Toc481500011" w:history="1">
            <w:r w:rsidR="00D54107" w:rsidRPr="00D06630">
              <w:rPr>
                <w:rStyle w:val="Hyperlink"/>
                <w:noProof/>
              </w:rPr>
              <w:t>E.</w:t>
            </w:r>
            <w:r w:rsidR="00D54107">
              <w:rPr>
                <w:rFonts w:asciiTheme="minorHAnsi" w:eastAsiaTheme="minorEastAsia" w:hAnsiTheme="minorHAnsi" w:cstheme="minorBidi"/>
                <w:noProof/>
                <w:sz w:val="22"/>
                <w:szCs w:val="22"/>
              </w:rPr>
              <w:tab/>
            </w:r>
            <w:r w:rsidR="00D54107" w:rsidRPr="00D06630">
              <w:rPr>
                <w:rStyle w:val="Hyperlink"/>
                <w:noProof/>
              </w:rPr>
              <w:t>EDITING THE BIOMARKER QUESTIONNAIRE</w:t>
            </w:r>
            <w:r w:rsidR="00D54107">
              <w:rPr>
                <w:noProof/>
                <w:webHidden/>
              </w:rPr>
              <w:tab/>
            </w:r>
            <w:r w:rsidR="00D54107">
              <w:rPr>
                <w:noProof/>
                <w:webHidden/>
              </w:rPr>
              <w:fldChar w:fldCharType="begin"/>
            </w:r>
            <w:r w:rsidR="00D54107">
              <w:rPr>
                <w:noProof/>
                <w:webHidden/>
              </w:rPr>
              <w:instrText xml:space="preserve"> PAGEREF _Toc481500011 \h </w:instrText>
            </w:r>
            <w:r w:rsidR="00D54107">
              <w:rPr>
                <w:noProof/>
                <w:webHidden/>
              </w:rPr>
            </w:r>
            <w:r w:rsidR="00D54107">
              <w:rPr>
                <w:noProof/>
                <w:webHidden/>
              </w:rPr>
              <w:fldChar w:fldCharType="separate"/>
            </w:r>
            <w:r w:rsidR="00D54107">
              <w:rPr>
                <w:noProof/>
                <w:webHidden/>
              </w:rPr>
              <w:t>36</w:t>
            </w:r>
            <w:r w:rsidR="00D54107">
              <w:rPr>
                <w:noProof/>
                <w:webHidden/>
              </w:rPr>
              <w:fldChar w:fldCharType="end"/>
            </w:r>
          </w:hyperlink>
        </w:p>
        <w:p w14:paraId="3F1BC7F6" w14:textId="77777777" w:rsidR="00D54107" w:rsidRDefault="00A544F9">
          <w:pPr>
            <w:pStyle w:val="TOC1"/>
            <w:tabs>
              <w:tab w:val="left" w:pos="440"/>
              <w:tab w:val="right" w:leader="dot" w:pos="9350"/>
            </w:tabs>
            <w:rPr>
              <w:rFonts w:asciiTheme="minorHAnsi" w:eastAsiaTheme="minorEastAsia" w:hAnsiTheme="minorHAnsi" w:cstheme="minorBidi"/>
              <w:noProof/>
              <w:sz w:val="22"/>
              <w:szCs w:val="22"/>
            </w:rPr>
          </w:pPr>
          <w:hyperlink w:anchor="_Toc481500012" w:history="1">
            <w:r w:rsidR="00D54107" w:rsidRPr="00D06630">
              <w:rPr>
                <w:rStyle w:val="Hyperlink"/>
                <w:noProof/>
              </w:rPr>
              <w:t>F.</w:t>
            </w:r>
            <w:r w:rsidR="00D54107">
              <w:rPr>
                <w:rFonts w:asciiTheme="minorHAnsi" w:eastAsiaTheme="minorEastAsia" w:hAnsiTheme="minorHAnsi" w:cstheme="minorBidi"/>
                <w:noProof/>
                <w:sz w:val="22"/>
                <w:szCs w:val="22"/>
              </w:rPr>
              <w:tab/>
            </w:r>
            <w:r w:rsidR="00D54107" w:rsidRPr="00D06630">
              <w:rPr>
                <w:rStyle w:val="Hyperlink"/>
                <w:noProof/>
              </w:rPr>
              <w:t>ORGANIZING QUESTIONNAIRES FOR RETURN TO THE OFFICE</w:t>
            </w:r>
            <w:r w:rsidR="00D54107">
              <w:rPr>
                <w:noProof/>
                <w:webHidden/>
              </w:rPr>
              <w:tab/>
            </w:r>
            <w:r w:rsidR="00D54107">
              <w:rPr>
                <w:noProof/>
                <w:webHidden/>
              </w:rPr>
              <w:fldChar w:fldCharType="begin"/>
            </w:r>
            <w:r w:rsidR="00D54107">
              <w:rPr>
                <w:noProof/>
                <w:webHidden/>
              </w:rPr>
              <w:instrText xml:space="preserve"> PAGEREF _Toc481500012 \h </w:instrText>
            </w:r>
            <w:r w:rsidR="00D54107">
              <w:rPr>
                <w:noProof/>
                <w:webHidden/>
              </w:rPr>
            </w:r>
            <w:r w:rsidR="00D54107">
              <w:rPr>
                <w:noProof/>
                <w:webHidden/>
              </w:rPr>
              <w:fldChar w:fldCharType="separate"/>
            </w:r>
            <w:r w:rsidR="00D54107">
              <w:rPr>
                <w:noProof/>
                <w:webHidden/>
              </w:rPr>
              <w:t>39</w:t>
            </w:r>
            <w:r w:rsidR="00D54107">
              <w:rPr>
                <w:noProof/>
                <w:webHidden/>
              </w:rPr>
              <w:fldChar w:fldCharType="end"/>
            </w:r>
          </w:hyperlink>
        </w:p>
        <w:p w14:paraId="27D2F552" w14:textId="77777777" w:rsidR="00D54107" w:rsidRDefault="00A544F9">
          <w:pPr>
            <w:pStyle w:val="TOC1"/>
            <w:tabs>
              <w:tab w:val="left" w:pos="660"/>
              <w:tab w:val="right" w:leader="dot" w:pos="9350"/>
            </w:tabs>
            <w:rPr>
              <w:rFonts w:asciiTheme="minorHAnsi" w:eastAsiaTheme="minorEastAsia" w:hAnsiTheme="minorHAnsi" w:cstheme="minorBidi"/>
              <w:noProof/>
              <w:sz w:val="22"/>
              <w:szCs w:val="22"/>
            </w:rPr>
          </w:pPr>
          <w:hyperlink w:anchor="_Toc481500013" w:history="1">
            <w:r w:rsidR="00D54107" w:rsidRPr="00D06630">
              <w:rPr>
                <w:rStyle w:val="Hyperlink"/>
                <w:noProof/>
              </w:rPr>
              <w:t>G.</w:t>
            </w:r>
            <w:r w:rsidR="00D54107">
              <w:rPr>
                <w:rFonts w:asciiTheme="minorHAnsi" w:eastAsiaTheme="minorEastAsia" w:hAnsiTheme="minorHAnsi" w:cstheme="minorBidi"/>
                <w:noProof/>
                <w:sz w:val="22"/>
                <w:szCs w:val="22"/>
              </w:rPr>
              <w:tab/>
            </w:r>
            <w:r w:rsidR="00D54107" w:rsidRPr="00D06630">
              <w:rPr>
                <w:rStyle w:val="Hyperlink"/>
                <w:noProof/>
              </w:rPr>
              <w:t>FORWARDING QUESTIONNAIRES TO THE HEAD OFFICE</w:t>
            </w:r>
            <w:r w:rsidR="00D54107">
              <w:rPr>
                <w:noProof/>
                <w:webHidden/>
              </w:rPr>
              <w:tab/>
            </w:r>
            <w:r w:rsidR="00D54107">
              <w:rPr>
                <w:noProof/>
                <w:webHidden/>
              </w:rPr>
              <w:fldChar w:fldCharType="begin"/>
            </w:r>
            <w:r w:rsidR="00D54107">
              <w:rPr>
                <w:noProof/>
                <w:webHidden/>
              </w:rPr>
              <w:instrText xml:space="preserve"> PAGEREF _Toc481500013 \h </w:instrText>
            </w:r>
            <w:r w:rsidR="00D54107">
              <w:rPr>
                <w:noProof/>
                <w:webHidden/>
              </w:rPr>
            </w:r>
            <w:r w:rsidR="00D54107">
              <w:rPr>
                <w:noProof/>
                <w:webHidden/>
              </w:rPr>
              <w:fldChar w:fldCharType="separate"/>
            </w:r>
            <w:r w:rsidR="00D54107">
              <w:rPr>
                <w:noProof/>
                <w:webHidden/>
              </w:rPr>
              <w:t>39</w:t>
            </w:r>
            <w:r w:rsidR="00D54107">
              <w:rPr>
                <w:noProof/>
                <w:webHidden/>
              </w:rPr>
              <w:fldChar w:fldCharType="end"/>
            </w:r>
          </w:hyperlink>
        </w:p>
        <w:p w14:paraId="631A132B" w14:textId="77777777" w:rsidR="00D54107" w:rsidRDefault="00A544F9">
          <w:pPr>
            <w:pStyle w:val="TOC1"/>
            <w:tabs>
              <w:tab w:val="right" w:leader="dot" w:pos="9350"/>
            </w:tabs>
            <w:rPr>
              <w:rFonts w:asciiTheme="minorHAnsi" w:eastAsiaTheme="minorEastAsia" w:hAnsiTheme="minorHAnsi" w:cstheme="minorBidi"/>
              <w:noProof/>
              <w:sz w:val="22"/>
              <w:szCs w:val="22"/>
            </w:rPr>
          </w:pPr>
          <w:hyperlink w:anchor="_Toc481500014" w:history="1">
            <w:r w:rsidR="00D54107" w:rsidRPr="00D06630">
              <w:rPr>
                <w:rStyle w:val="Hyperlink"/>
                <w:bCs/>
                <w:noProof/>
              </w:rPr>
              <w:t>ANNEX 1: Supervisor’s / Editor’s Assignment Sheet</w:t>
            </w:r>
            <w:r w:rsidR="00D54107">
              <w:rPr>
                <w:noProof/>
                <w:webHidden/>
              </w:rPr>
              <w:tab/>
            </w:r>
            <w:r w:rsidR="00D54107">
              <w:rPr>
                <w:noProof/>
                <w:webHidden/>
              </w:rPr>
              <w:fldChar w:fldCharType="begin"/>
            </w:r>
            <w:r w:rsidR="00D54107">
              <w:rPr>
                <w:noProof/>
                <w:webHidden/>
              </w:rPr>
              <w:instrText xml:space="preserve"> PAGEREF _Toc481500014 \h </w:instrText>
            </w:r>
            <w:r w:rsidR="00D54107">
              <w:rPr>
                <w:noProof/>
                <w:webHidden/>
              </w:rPr>
            </w:r>
            <w:r w:rsidR="00D54107">
              <w:rPr>
                <w:noProof/>
                <w:webHidden/>
              </w:rPr>
              <w:fldChar w:fldCharType="separate"/>
            </w:r>
            <w:r w:rsidR="00D54107">
              <w:rPr>
                <w:noProof/>
                <w:webHidden/>
              </w:rPr>
              <w:t>40</w:t>
            </w:r>
            <w:r w:rsidR="00D54107">
              <w:rPr>
                <w:noProof/>
                <w:webHidden/>
              </w:rPr>
              <w:fldChar w:fldCharType="end"/>
            </w:r>
          </w:hyperlink>
        </w:p>
        <w:p w14:paraId="7A5E444A" w14:textId="77777777" w:rsidR="00D54107" w:rsidRDefault="00A544F9">
          <w:pPr>
            <w:pStyle w:val="TOC1"/>
            <w:tabs>
              <w:tab w:val="right" w:leader="dot" w:pos="9350"/>
            </w:tabs>
            <w:rPr>
              <w:rFonts w:asciiTheme="minorHAnsi" w:eastAsiaTheme="minorEastAsia" w:hAnsiTheme="minorHAnsi" w:cstheme="minorBidi"/>
              <w:noProof/>
              <w:sz w:val="22"/>
              <w:szCs w:val="22"/>
            </w:rPr>
          </w:pPr>
          <w:hyperlink w:anchor="_Toc481500015" w:history="1">
            <w:r w:rsidR="00D54107" w:rsidRPr="00D06630">
              <w:rPr>
                <w:rStyle w:val="Hyperlink"/>
                <w:bCs/>
                <w:noProof/>
              </w:rPr>
              <w:t>ANNEX 2: Interviewer Progress Sheet</w:t>
            </w:r>
            <w:r w:rsidR="00D54107">
              <w:rPr>
                <w:noProof/>
                <w:webHidden/>
              </w:rPr>
              <w:tab/>
            </w:r>
            <w:r w:rsidR="00D54107">
              <w:rPr>
                <w:noProof/>
                <w:webHidden/>
              </w:rPr>
              <w:fldChar w:fldCharType="begin"/>
            </w:r>
            <w:r w:rsidR="00D54107">
              <w:rPr>
                <w:noProof/>
                <w:webHidden/>
              </w:rPr>
              <w:instrText xml:space="preserve"> PAGEREF _Toc481500015 \h </w:instrText>
            </w:r>
            <w:r w:rsidR="00D54107">
              <w:rPr>
                <w:noProof/>
                <w:webHidden/>
              </w:rPr>
            </w:r>
            <w:r w:rsidR="00D54107">
              <w:rPr>
                <w:noProof/>
                <w:webHidden/>
              </w:rPr>
              <w:fldChar w:fldCharType="separate"/>
            </w:r>
            <w:r w:rsidR="00D54107">
              <w:rPr>
                <w:noProof/>
                <w:webHidden/>
              </w:rPr>
              <w:t>41</w:t>
            </w:r>
            <w:r w:rsidR="00D54107">
              <w:rPr>
                <w:noProof/>
                <w:webHidden/>
              </w:rPr>
              <w:fldChar w:fldCharType="end"/>
            </w:r>
          </w:hyperlink>
        </w:p>
        <w:p w14:paraId="0D6ECBC3" w14:textId="77777777" w:rsidR="00D54107" w:rsidRDefault="00A544F9">
          <w:pPr>
            <w:pStyle w:val="TOC1"/>
            <w:tabs>
              <w:tab w:val="right" w:leader="dot" w:pos="9350"/>
            </w:tabs>
            <w:rPr>
              <w:rFonts w:asciiTheme="minorHAnsi" w:eastAsiaTheme="minorEastAsia" w:hAnsiTheme="minorHAnsi" w:cstheme="minorBidi"/>
              <w:noProof/>
              <w:sz w:val="22"/>
              <w:szCs w:val="22"/>
            </w:rPr>
          </w:pPr>
          <w:hyperlink w:anchor="_Toc481500016" w:history="1">
            <w:r w:rsidR="00D54107" w:rsidRPr="00D06630">
              <w:rPr>
                <w:rStyle w:val="Hyperlink"/>
                <w:bCs/>
                <w:noProof/>
              </w:rPr>
              <w:t>ANNEX 3: Weight and Height Charts</w:t>
            </w:r>
            <w:r w:rsidR="00D54107">
              <w:rPr>
                <w:noProof/>
                <w:webHidden/>
              </w:rPr>
              <w:tab/>
            </w:r>
            <w:r w:rsidR="00D54107">
              <w:rPr>
                <w:noProof/>
                <w:webHidden/>
              </w:rPr>
              <w:fldChar w:fldCharType="begin"/>
            </w:r>
            <w:r w:rsidR="00D54107">
              <w:rPr>
                <w:noProof/>
                <w:webHidden/>
              </w:rPr>
              <w:instrText xml:space="preserve"> PAGEREF _Toc481500016 \h </w:instrText>
            </w:r>
            <w:r w:rsidR="00D54107">
              <w:rPr>
                <w:noProof/>
                <w:webHidden/>
              </w:rPr>
            </w:r>
            <w:r w:rsidR="00D54107">
              <w:rPr>
                <w:noProof/>
                <w:webHidden/>
              </w:rPr>
              <w:fldChar w:fldCharType="separate"/>
            </w:r>
            <w:r w:rsidR="00D54107">
              <w:rPr>
                <w:noProof/>
                <w:webHidden/>
              </w:rPr>
              <w:t>42</w:t>
            </w:r>
            <w:r w:rsidR="00D54107">
              <w:rPr>
                <w:noProof/>
                <w:webHidden/>
              </w:rPr>
              <w:fldChar w:fldCharType="end"/>
            </w:r>
          </w:hyperlink>
        </w:p>
        <w:p w14:paraId="6E8BBB7F" w14:textId="77777777" w:rsidR="00D54107" w:rsidRDefault="00A544F9">
          <w:pPr>
            <w:pStyle w:val="TOC1"/>
            <w:tabs>
              <w:tab w:val="right" w:leader="dot" w:pos="9350"/>
            </w:tabs>
            <w:rPr>
              <w:rFonts w:asciiTheme="minorHAnsi" w:eastAsiaTheme="minorEastAsia" w:hAnsiTheme="minorHAnsi" w:cstheme="minorBidi"/>
              <w:noProof/>
              <w:sz w:val="22"/>
              <w:szCs w:val="22"/>
            </w:rPr>
          </w:pPr>
          <w:hyperlink w:anchor="_Toc481500017" w:history="1">
            <w:r w:rsidR="00D54107" w:rsidRPr="00D06630">
              <w:rPr>
                <w:rStyle w:val="Hyperlink"/>
                <w:bCs/>
                <w:noProof/>
              </w:rPr>
              <w:t>ANNEX 4: Key Editing Checks</w:t>
            </w:r>
            <w:r w:rsidR="00D54107">
              <w:rPr>
                <w:noProof/>
                <w:webHidden/>
              </w:rPr>
              <w:tab/>
            </w:r>
            <w:r w:rsidR="00D54107">
              <w:rPr>
                <w:noProof/>
                <w:webHidden/>
              </w:rPr>
              <w:fldChar w:fldCharType="begin"/>
            </w:r>
            <w:r w:rsidR="00D54107">
              <w:rPr>
                <w:noProof/>
                <w:webHidden/>
              </w:rPr>
              <w:instrText xml:space="preserve"> PAGEREF _Toc481500017 \h </w:instrText>
            </w:r>
            <w:r w:rsidR="00D54107">
              <w:rPr>
                <w:noProof/>
                <w:webHidden/>
              </w:rPr>
            </w:r>
            <w:r w:rsidR="00D54107">
              <w:rPr>
                <w:noProof/>
                <w:webHidden/>
              </w:rPr>
              <w:fldChar w:fldCharType="separate"/>
            </w:r>
            <w:r w:rsidR="00D54107">
              <w:rPr>
                <w:noProof/>
                <w:webHidden/>
              </w:rPr>
              <w:t>43</w:t>
            </w:r>
            <w:r w:rsidR="00D54107">
              <w:rPr>
                <w:noProof/>
                <w:webHidden/>
              </w:rPr>
              <w:fldChar w:fldCharType="end"/>
            </w:r>
          </w:hyperlink>
        </w:p>
        <w:p w14:paraId="48F23612" w14:textId="0D3722FC" w:rsidR="009C10B0" w:rsidRDefault="009C10B0" w:rsidP="00F87EB0">
          <w:r w:rsidRPr="00502929">
            <w:rPr>
              <w:bCs/>
              <w:noProof/>
            </w:rPr>
            <w:fldChar w:fldCharType="end"/>
          </w:r>
        </w:p>
      </w:sdtContent>
    </w:sdt>
    <w:p w14:paraId="72A7EE39" w14:textId="77777777" w:rsidR="005A0BE4" w:rsidRDefault="005A0BE4" w:rsidP="00D86AB0">
      <w:pPr>
        <w:tabs>
          <w:tab w:val="center" w:pos="4680"/>
          <w:tab w:val="left" w:pos="5040"/>
          <w:tab w:val="left" w:pos="5760"/>
          <w:tab w:val="left" w:pos="6480"/>
          <w:tab w:val="left" w:pos="7200"/>
          <w:tab w:val="left" w:pos="7920"/>
          <w:tab w:val="left" w:pos="8640"/>
          <w:tab w:val="left" w:pos="9360"/>
        </w:tabs>
        <w:jc w:val="center"/>
        <w:rPr>
          <w:rFonts w:ascii="Arial" w:hAnsi="Arial" w:cs="Arial"/>
          <w:b/>
          <w:bCs/>
          <w:sz w:val="28"/>
          <w:szCs w:val="28"/>
        </w:rPr>
        <w:sectPr w:rsidR="005A0BE4" w:rsidSect="00524F06">
          <w:type w:val="nextColumn"/>
          <w:pgSz w:w="12240" w:h="15840" w:code="1"/>
          <w:pgMar w:top="1440" w:right="1440" w:bottom="1440" w:left="1440" w:header="1440" w:footer="975" w:gutter="0"/>
          <w:pgNumType w:fmt="lowerRoman" w:start="1"/>
          <w:cols w:space="720"/>
          <w:noEndnote/>
        </w:sectPr>
      </w:pPr>
    </w:p>
    <w:p w14:paraId="2F6AFA04" w14:textId="77777777" w:rsidR="008C1A45" w:rsidRPr="005C1B8E" w:rsidRDefault="008C1A45" w:rsidP="00813D4C">
      <w:pPr>
        <w:tabs>
          <w:tab w:val="center" w:pos="4680"/>
          <w:tab w:val="left" w:pos="5040"/>
          <w:tab w:val="left" w:pos="5760"/>
          <w:tab w:val="left" w:pos="6480"/>
          <w:tab w:val="left" w:pos="7200"/>
          <w:tab w:val="left" w:pos="7920"/>
          <w:tab w:val="left" w:pos="8640"/>
          <w:tab w:val="left" w:pos="9360"/>
        </w:tabs>
        <w:jc w:val="center"/>
        <w:outlineLvl w:val="0"/>
        <w:rPr>
          <w:rFonts w:ascii="Arial" w:hAnsi="Arial" w:cs="Arial"/>
          <w:sz w:val="28"/>
          <w:szCs w:val="28"/>
        </w:rPr>
      </w:pPr>
      <w:bookmarkStart w:id="15" w:name="_Toc407619516"/>
      <w:bookmarkStart w:id="16" w:name="_Toc407622367"/>
      <w:bookmarkStart w:id="17" w:name="_Toc407622515"/>
      <w:bookmarkStart w:id="18" w:name="_Toc481499974"/>
      <w:r w:rsidRPr="005C1B8E">
        <w:rPr>
          <w:rFonts w:ascii="Arial" w:hAnsi="Arial" w:cs="Arial"/>
          <w:b/>
          <w:bCs/>
          <w:sz w:val="28"/>
          <w:szCs w:val="28"/>
        </w:rPr>
        <w:lastRenderedPageBreak/>
        <w:t>NOTE TO SURVEY ORGANIZERS:  HOW TO USE THIS MANUAL</w:t>
      </w:r>
      <w:bookmarkEnd w:id="15"/>
      <w:bookmarkEnd w:id="16"/>
      <w:bookmarkEnd w:id="17"/>
      <w:bookmarkEnd w:id="18"/>
    </w:p>
    <w:p w14:paraId="3606484A"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8"/>
          <w:szCs w:val="28"/>
        </w:rPr>
      </w:pPr>
    </w:p>
    <w:p w14:paraId="2A101ABF"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This manual is designed to explain to field supervisors and field editors how to do their jobs. The instructions for both positions have been combined into one manual because supervisors and field editors are ex</w:t>
      </w:r>
      <w:r w:rsidR="006C563D">
        <w:rPr>
          <w:rFonts w:ascii="Arial" w:hAnsi="Arial" w:cs="Arial"/>
          <w:sz w:val="22"/>
          <w:szCs w:val="22"/>
        </w:rPr>
        <w:t>pected to share many activities</w:t>
      </w:r>
      <w:r w:rsidRPr="005C1B8E">
        <w:rPr>
          <w:rFonts w:ascii="Arial" w:hAnsi="Arial" w:cs="Arial"/>
          <w:sz w:val="22"/>
          <w:szCs w:val="22"/>
        </w:rPr>
        <w:t xml:space="preserve"> </w:t>
      </w:r>
      <w:r w:rsidR="006C563D">
        <w:rPr>
          <w:rFonts w:ascii="Arial" w:hAnsi="Arial" w:cs="Arial"/>
          <w:sz w:val="22"/>
          <w:szCs w:val="22"/>
        </w:rPr>
        <w:t>(</w:t>
      </w:r>
      <w:r w:rsidRPr="005C1B8E">
        <w:rPr>
          <w:rFonts w:ascii="Arial" w:hAnsi="Arial" w:cs="Arial"/>
          <w:sz w:val="22"/>
          <w:szCs w:val="22"/>
        </w:rPr>
        <w:t>e.g., editing questionnaires and tracking interviewers</w:t>
      </w:r>
      <w:r w:rsidR="00613239">
        <w:rPr>
          <w:rFonts w:ascii="Arial" w:hAnsi="Arial" w:cs="Arial"/>
          <w:sz w:val="22"/>
          <w:szCs w:val="22"/>
        </w:rPr>
        <w:t>’</w:t>
      </w:r>
      <w:r w:rsidRPr="005C1B8E">
        <w:rPr>
          <w:rFonts w:ascii="Arial" w:hAnsi="Arial" w:cs="Arial"/>
          <w:sz w:val="22"/>
          <w:szCs w:val="22"/>
        </w:rPr>
        <w:t xml:space="preserve"> performance</w:t>
      </w:r>
      <w:r w:rsidR="006C563D">
        <w:rPr>
          <w:rFonts w:ascii="Arial" w:hAnsi="Arial" w:cs="Arial"/>
          <w:sz w:val="22"/>
          <w:szCs w:val="22"/>
        </w:rPr>
        <w:t>)</w:t>
      </w:r>
      <w:r w:rsidRPr="005C1B8E">
        <w:rPr>
          <w:rFonts w:ascii="Arial" w:hAnsi="Arial" w:cs="Arial"/>
          <w:sz w:val="22"/>
          <w:szCs w:val="22"/>
        </w:rPr>
        <w:t>.</w:t>
      </w:r>
    </w:p>
    <w:p w14:paraId="46DEDF63"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F2CB62C" w14:textId="17745029"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Like other DHS manuals, this is a </w:t>
      </w:r>
      <w:r w:rsidR="00613239">
        <w:rPr>
          <w:rFonts w:ascii="Arial" w:hAnsi="Arial" w:cs="Arial"/>
          <w:sz w:val="22"/>
          <w:szCs w:val="22"/>
        </w:rPr>
        <w:t>“</w:t>
      </w:r>
      <w:r w:rsidRPr="005C1B8E">
        <w:rPr>
          <w:rFonts w:ascii="Arial" w:hAnsi="Arial" w:cs="Arial"/>
          <w:sz w:val="22"/>
          <w:szCs w:val="22"/>
        </w:rPr>
        <w:t>model</w:t>
      </w:r>
      <w:r w:rsidR="00613239">
        <w:rPr>
          <w:rFonts w:ascii="Arial" w:hAnsi="Arial" w:cs="Arial"/>
          <w:sz w:val="22"/>
          <w:szCs w:val="22"/>
        </w:rPr>
        <w:t>”</w:t>
      </w:r>
      <w:r w:rsidRPr="005C1B8E">
        <w:rPr>
          <w:rFonts w:ascii="Arial" w:hAnsi="Arial" w:cs="Arial"/>
          <w:sz w:val="22"/>
          <w:szCs w:val="22"/>
        </w:rPr>
        <w:t xml:space="preserve"> manual that reflects the standard DHS protocol for how to organize and implement the survey. Any changes from the standard protocol will need to be reflected in modifications to this manual. </w:t>
      </w:r>
      <w:r w:rsidR="00902E34">
        <w:rPr>
          <w:rFonts w:ascii="Arial" w:hAnsi="Arial" w:cs="Arial"/>
          <w:sz w:val="22"/>
          <w:szCs w:val="22"/>
        </w:rPr>
        <w:t>S</w:t>
      </w:r>
      <w:r w:rsidRPr="005C1B8E">
        <w:rPr>
          <w:rFonts w:ascii="Arial" w:hAnsi="Arial" w:cs="Arial"/>
          <w:sz w:val="22"/>
          <w:szCs w:val="22"/>
        </w:rPr>
        <w:t xml:space="preserve">imilarly, this manual is based on the DHS Model </w:t>
      </w:r>
      <w:r w:rsidR="008A7986">
        <w:rPr>
          <w:rFonts w:ascii="Arial" w:hAnsi="Arial" w:cs="Arial"/>
          <w:sz w:val="22"/>
          <w:szCs w:val="22"/>
        </w:rPr>
        <w:t>Questionnaire</w:t>
      </w:r>
      <w:r w:rsidRPr="005C1B8E">
        <w:rPr>
          <w:rFonts w:ascii="Arial" w:hAnsi="Arial" w:cs="Arial"/>
          <w:sz w:val="22"/>
          <w:szCs w:val="22"/>
        </w:rPr>
        <w:t xml:space="preserve">. Country-specific changes to the </w:t>
      </w:r>
      <w:r w:rsidR="00E058E0">
        <w:rPr>
          <w:rFonts w:ascii="Arial" w:hAnsi="Arial" w:cs="Arial"/>
          <w:sz w:val="22"/>
          <w:szCs w:val="22"/>
        </w:rPr>
        <w:t xml:space="preserve">Household and </w:t>
      </w:r>
      <w:r w:rsidR="001B12B4">
        <w:rPr>
          <w:rFonts w:ascii="Arial" w:hAnsi="Arial" w:cs="Arial"/>
          <w:sz w:val="22"/>
          <w:szCs w:val="22"/>
        </w:rPr>
        <w:t>Individual Questionn</w:t>
      </w:r>
      <w:r w:rsidRPr="005C1B8E">
        <w:rPr>
          <w:rFonts w:ascii="Arial" w:hAnsi="Arial" w:cs="Arial"/>
          <w:sz w:val="22"/>
          <w:szCs w:val="22"/>
        </w:rPr>
        <w:t>aire</w:t>
      </w:r>
      <w:r w:rsidR="00E058E0">
        <w:rPr>
          <w:rFonts w:ascii="Arial" w:hAnsi="Arial" w:cs="Arial"/>
          <w:sz w:val="22"/>
          <w:szCs w:val="22"/>
        </w:rPr>
        <w:t>s</w:t>
      </w:r>
      <w:r w:rsidRPr="005C1B8E">
        <w:rPr>
          <w:rFonts w:ascii="Arial" w:hAnsi="Arial" w:cs="Arial"/>
          <w:sz w:val="22"/>
          <w:szCs w:val="22"/>
        </w:rPr>
        <w:t xml:space="preserve"> may necessitate changes in this manual, so it is important for survey organizers to carefully review the manual prior to using it. To facilitate the task of customizing this manual, the text in certain places has been put in brackets to denote that it is likely to require modification. </w:t>
      </w:r>
    </w:p>
    <w:p w14:paraId="2155B4B1"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7001A3C5"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The most responsible and mature field staff should be appointed to the positions of field supervisor and field editor. Supervisors can be either male or female. It is usually desirable that field editors be women, since they will be observing interviews with female respondents about personal topics having to do with family building and child care. The first opportunity for the training of supervisors and field editors occurs with the pretest of the questionnaire. If at all possible, staff who will be supervisors and field editors during the main survey should participate in the pretest. They should attend all pretest training sessions, and female supervisors and field editors should get experience as interviewers during the pretest. This will provide a thorough knowledge of and experience with the questionnaire even before the training of field staff for the main survey. </w:t>
      </w:r>
    </w:p>
    <w:p w14:paraId="09F4A29F"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90F7087" w14:textId="3AAAA50A"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In cases in which supervisors and field editors have been designated prior to the interviewer training, it is important that they participate in the interviewer training for the main survey. Active involvement of supervisors and field editors in interviewer training is necessary for an understanding of the role of the interviewer and the problems teams may encounter during fieldwork. Supervisors and field editors should participate with interviewer trainees in </w:t>
      </w:r>
      <w:r w:rsidR="00613239">
        <w:rPr>
          <w:rFonts w:ascii="Arial" w:hAnsi="Arial" w:cs="Arial"/>
          <w:sz w:val="22"/>
          <w:szCs w:val="22"/>
        </w:rPr>
        <w:t>“</w:t>
      </w:r>
      <w:r w:rsidRPr="005C1B8E">
        <w:rPr>
          <w:rFonts w:ascii="Arial" w:hAnsi="Arial" w:cs="Arial"/>
          <w:sz w:val="22"/>
          <w:szCs w:val="22"/>
        </w:rPr>
        <w:t>role playing</w:t>
      </w:r>
      <w:r w:rsidR="00613239">
        <w:rPr>
          <w:rFonts w:ascii="Arial" w:hAnsi="Arial" w:cs="Arial"/>
          <w:sz w:val="22"/>
          <w:szCs w:val="22"/>
        </w:rPr>
        <w:t>”</w:t>
      </w:r>
      <w:r w:rsidRPr="005C1B8E">
        <w:rPr>
          <w:rFonts w:ascii="Arial" w:hAnsi="Arial" w:cs="Arial"/>
          <w:sz w:val="22"/>
          <w:szCs w:val="22"/>
        </w:rPr>
        <w:t xml:space="preserve"> interviews and supervise the practice interviewing in the field prior to the start of fieldwork. The latter activity gives supervisors, editors, and interviewers experience in working together as a team (see </w:t>
      </w:r>
      <w:r w:rsidRPr="005C1B8E">
        <w:rPr>
          <w:rFonts w:ascii="Arial" w:hAnsi="Arial" w:cs="Arial"/>
          <w:i/>
          <w:iCs/>
          <w:sz w:val="22"/>
          <w:szCs w:val="22"/>
        </w:rPr>
        <w:t xml:space="preserve">Training </w:t>
      </w:r>
      <w:r w:rsidR="009A465A" w:rsidRPr="00D54107">
        <w:rPr>
          <w:rFonts w:ascii="Arial" w:hAnsi="Arial" w:cs="Arial"/>
          <w:i/>
          <w:iCs/>
          <w:sz w:val="22"/>
          <w:szCs w:val="22"/>
        </w:rPr>
        <w:t>Fieldstaff</w:t>
      </w:r>
      <w:r w:rsidR="009A465A" w:rsidRPr="005C1B8E">
        <w:rPr>
          <w:rFonts w:ascii="Arial" w:hAnsi="Arial" w:cs="Arial"/>
          <w:i/>
          <w:iCs/>
          <w:sz w:val="22"/>
          <w:szCs w:val="22"/>
        </w:rPr>
        <w:t xml:space="preserve"> </w:t>
      </w:r>
      <w:r w:rsidRPr="005C1B8E">
        <w:rPr>
          <w:rFonts w:ascii="Arial" w:hAnsi="Arial" w:cs="Arial"/>
          <w:i/>
          <w:iCs/>
          <w:sz w:val="22"/>
          <w:szCs w:val="22"/>
        </w:rPr>
        <w:t>for DHS Surveys</w:t>
      </w:r>
      <w:r w:rsidRPr="005C1B8E">
        <w:rPr>
          <w:rFonts w:ascii="Arial" w:hAnsi="Arial" w:cs="Arial"/>
          <w:sz w:val="22"/>
          <w:szCs w:val="22"/>
        </w:rPr>
        <w:t>).</w:t>
      </w:r>
    </w:p>
    <w:p w14:paraId="305C9873"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B515076" w14:textId="77777777" w:rsidR="00494539"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In other cases, the final selection of supervisors and field editors will be made after completion of interviewer training. In either case, after interviewer training and prior to the beginning of fieldwork for the main survey, two to three days of additional training should be provided on the specific duties of supervisors and field editors. This is to ensure that all teams will be following a uniform set of procedures. The additional training is particularly important for individuals who did not participate in the pretest but were selected to be supervisors or field editors at the conclusion of interviewer training. It is at this additional training that this manual will be discussed in detail</w:t>
      </w:r>
      <w:r w:rsidR="00494539">
        <w:rPr>
          <w:rFonts w:ascii="Arial" w:hAnsi="Arial" w:cs="Arial"/>
          <w:sz w:val="22"/>
          <w:szCs w:val="22"/>
        </w:rPr>
        <w:t>.</w:t>
      </w:r>
    </w:p>
    <w:p w14:paraId="075B87E1" w14:textId="77777777" w:rsidR="00695C95" w:rsidRDefault="00695C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sectPr w:rsidR="00695C95" w:rsidSect="00A550B5">
          <w:type w:val="nextColumn"/>
          <w:pgSz w:w="12240" w:h="15840" w:code="1"/>
          <w:pgMar w:top="1440" w:right="1440" w:bottom="1440" w:left="1440" w:header="1440" w:footer="975" w:gutter="0"/>
          <w:pgNumType w:fmt="lowerRoman"/>
          <w:cols w:space="720"/>
          <w:noEndnote/>
          <w:titlePg/>
        </w:sectPr>
      </w:pPr>
    </w:p>
    <w:p w14:paraId="2988B328" w14:textId="77777777" w:rsidR="008C1A45" w:rsidRPr="005C1B8E" w:rsidRDefault="00455DD2" w:rsidP="008829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sz w:val="28"/>
          <w:szCs w:val="28"/>
        </w:rPr>
      </w:pPr>
      <w:bookmarkStart w:id="19" w:name="_Toc481499975"/>
      <w:r w:rsidRPr="005C1B8E">
        <w:rPr>
          <w:rFonts w:ascii="Arial" w:hAnsi="Arial" w:cs="Arial"/>
          <w:b/>
          <w:bCs/>
          <w:sz w:val="28"/>
          <w:szCs w:val="28"/>
        </w:rPr>
        <w:lastRenderedPageBreak/>
        <w:t xml:space="preserve">I.   </w:t>
      </w:r>
      <w:r w:rsidR="008C1A45" w:rsidRPr="005C1B8E">
        <w:rPr>
          <w:rFonts w:ascii="Arial" w:hAnsi="Arial" w:cs="Arial"/>
          <w:b/>
          <w:bCs/>
          <w:sz w:val="28"/>
          <w:szCs w:val="28"/>
        </w:rPr>
        <w:t>INTRODUCTION TO THE DHS SURVEY</w:t>
      </w:r>
      <w:bookmarkEnd w:id="19"/>
    </w:p>
    <w:p w14:paraId="7C4DDBC5"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8"/>
          <w:szCs w:val="28"/>
        </w:rPr>
      </w:pPr>
    </w:p>
    <w:p w14:paraId="51F51764" w14:textId="384F0A82"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The </w:t>
      </w:r>
      <w:r w:rsidR="00F907E5" w:rsidRPr="005C1B8E">
        <w:rPr>
          <w:rFonts w:ascii="Arial" w:hAnsi="Arial" w:cs="Arial"/>
          <w:sz w:val="22"/>
          <w:szCs w:val="22"/>
        </w:rPr>
        <w:t>[COUNTRY]</w:t>
      </w:r>
      <w:r w:rsidRPr="005C1B8E">
        <w:rPr>
          <w:rStyle w:val="FootnoteReference"/>
          <w:rFonts w:ascii="Arial" w:hAnsi="Arial" w:cs="Arial"/>
          <w:sz w:val="22"/>
          <w:szCs w:val="22"/>
          <w:vertAlign w:val="superscript"/>
        </w:rPr>
        <w:footnoteReference w:id="1"/>
      </w:r>
      <w:r w:rsidRPr="005C1B8E">
        <w:rPr>
          <w:rFonts w:ascii="Arial" w:hAnsi="Arial" w:cs="Arial"/>
          <w:sz w:val="22"/>
          <w:szCs w:val="22"/>
        </w:rPr>
        <w:t xml:space="preserve"> Demographic and Health Survey (DHS) is a national sample survey designed to provide information on population, family planning, </w:t>
      </w:r>
      <w:r w:rsidR="0067757F">
        <w:rPr>
          <w:rFonts w:ascii="Arial" w:hAnsi="Arial" w:cs="Arial"/>
          <w:sz w:val="22"/>
          <w:szCs w:val="22"/>
        </w:rPr>
        <w:t xml:space="preserve">reproductive health, </w:t>
      </w:r>
      <w:r w:rsidRPr="005C1B8E">
        <w:rPr>
          <w:rFonts w:ascii="Arial" w:hAnsi="Arial" w:cs="Arial"/>
          <w:sz w:val="22"/>
          <w:szCs w:val="22"/>
        </w:rPr>
        <w:t xml:space="preserve">maternal and child health, </w:t>
      </w:r>
      <w:r w:rsidR="0067757F">
        <w:rPr>
          <w:rFonts w:ascii="Arial" w:hAnsi="Arial" w:cs="Arial"/>
          <w:sz w:val="22"/>
          <w:szCs w:val="22"/>
        </w:rPr>
        <w:t xml:space="preserve">nutrition, </w:t>
      </w:r>
      <w:r w:rsidRPr="005C1B8E">
        <w:rPr>
          <w:rFonts w:ascii="Arial" w:hAnsi="Arial" w:cs="Arial"/>
          <w:sz w:val="22"/>
          <w:szCs w:val="22"/>
        </w:rPr>
        <w:t xml:space="preserve">child survival, </w:t>
      </w:r>
      <w:r w:rsidR="0067757F">
        <w:rPr>
          <w:rFonts w:ascii="Arial" w:hAnsi="Arial" w:cs="Arial"/>
          <w:sz w:val="22"/>
          <w:szCs w:val="22"/>
        </w:rPr>
        <w:t xml:space="preserve">and </w:t>
      </w:r>
      <w:r w:rsidRPr="005C1B8E">
        <w:rPr>
          <w:rFonts w:ascii="Arial" w:hAnsi="Arial" w:cs="Arial"/>
          <w:sz w:val="22"/>
          <w:szCs w:val="22"/>
        </w:rPr>
        <w:t xml:space="preserve">AIDS. The </w:t>
      </w:r>
      <w:r w:rsidR="00F907E5" w:rsidRPr="005C1B8E">
        <w:rPr>
          <w:rFonts w:ascii="Arial" w:hAnsi="Arial" w:cs="Arial"/>
          <w:sz w:val="22"/>
          <w:szCs w:val="22"/>
        </w:rPr>
        <w:t>[COUNTRY]</w:t>
      </w:r>
      <w:r w:rsidRPr="005C1B8E">
        <w:rPr>
          <w:rFonts w:ascii="Arial" w:hAnsi="Arial" w:cs="Arial"/>
          <w:sz w:val="22"/>
          <w:szCs w:val="22"/>
        </w:rPr>
        <w:t xml:space="preserve"> DHS will involve interviewing a randomly selected group of women who are between 15 and 49 years of age</w:t>
      </w:r>
      <w:r w:rsidR="001B12B4">
        <w:rPr>
          <w:rFonts w:ascii="Arial" w:hAnsi="Arial" w:cs="Arial"/>
          <w:sz w:val="22"/>
          <w:szCs w:val="22"/>
        </w:rPr>
        <w:t xml:space="preserve"> and men ages 15 to [49]</w:t>
      </w:r>
      <w:r w:rsidRPr="005C1B8E">
        <w:rPr>
          <w:rFonts w:ascii="Arial" w:hAnsi="Arial" w:cs="Arial"/>
          <w:sz w:val="22"/>
          <w:szCs w:val="22"/>
        </w:rPr>
        <w:t>.</w:t>
      </w:r>
      <w:r w:rsidRPr="005C1B8E">
        <w:rPr>
          <w:rStyle w:val="FootnoteReference"/>
          <w:rFonts w:ascii="Arial" w:hAnsi="Arial" w:cs="Arial"/>
          <w:sz w:val="22"/>
          <w:szCs w:val="22"/>
          <w:vertAlign w:val="superscript"/>
        </w:rPr>
        <w:footnoteReference w:id="2"/>
      </w:r>
      <w:r w:rsidR="00B177A8">
        <w:rPr>
          <w:rFonts w:ascii="Arial" w:hAnsi="Arial" w:cs="Arial"/>
          <w:sz w:val="22"/>
          <w:szCs w:val="22"/>
        </w:rPr>
        <w:t xml:space="preserve"> </w:t>
      </w:r>
      <w:r w:rsidRPr="005C1B8E">
        <w:rPr>
          <w:rFonts w:ascii="Arial" w:hAnsi="Arial" w:cs="Arial"/>
          <w:sz w:val="22"/>
          <w:szCs w:val="22"/>
        </w:rPr>
        <w:t xml:space="preserve">These </w:t>
      </w:r>
      <w:r w:rsidR="001B12B4">
        <w:rPr>
          <w:rFonts w:ascii="Arial" w:hAnsi="Arial" w:cs="Arial"/>
          <w:sz w:val="22"/>
          <w:szCs w:val="22"/>
        </w:rPr>
        <w:t>respondents</w:t>
      </w:r>
      <w:r w:rsidRPr="005C1B8E">
        <w:rPr>
          <w:rFonts w:ascii="Arial" w:hAnsi="Arial" w:cs="Arial"/>
          <w:sz w:val="22"/>
          <w:szCs w:val="22"/>
        </w:rPr>
        <w:t xml:space="preserve"> will be asked questions about their background, the children they have given birth to</w:t>
      </w:r>
      <w:r w:rsidR="006C563D">
        <w:rPr>
          <w:rFonts w:ascii="Arial" w:hAnsi="Arial" w:cs="Arial"/>
          <w:sz w:val="22"/>
          <w:szCs w:val="22"/>
        </w:rPr>
        <w:t xml:space="preserve"> or fathered</w:t>
      </w:r>
      <w:r w:rsidRPr="005C1B8E">
        <w:rPr>
          <w:rFonts w:ascii="Arial" w:hAnsi="Arial" w:cs="Arial"/>
          <w:sz w:val="22"/>
          <w:szCs w:val="22"/>
        </w:rPr>
        <w:t>, their knowledge and use of family planning methods, the health of their children, reproductive health, and other information that will be helpful to policymakers and administrators in health and family planning.</w:t>
      </w:r>
    </w:p>
    <w:p w14:paraId="428F36DD"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B388678"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Field supervisors and field editors for the </w:t>
      </w:r>
      <w:r w:rsidR="00F907E5" w:rsidRPr="005C1B8E">
        <w:rPr>
          <w:rFonts w:ascii="Arial" w:hAnsi="Arial" w:cs="Arial"/>
          <w:sz w:val="22"/>
          <w:szCs w:val="22"/>
        </w:rPr>
        <w:t>[COUNTRY]</w:t>
      </w:r>
      <w:r w:rsidRPr="005C1B8E">
        <w:rPr>
          <w:rFonts w:ascii="Arial" w:hAnsi="Arial" w:cs="Arial"/>
          <w:sz w:val="22"/>
          <w:szCs w:val="22"/>
        </w:rPr>
        <w:t xml:space="preserve"> DHS have an important position. They are the primary links between the </w:t>
      </w:r>
      <w:r w:rsidR="00423EC0" w:rsidRPr="005C1B8E">
        <w:rPr>
          <w:rFonts w:ascii="Arial" w:hAnsi="Arial" w:cs="Arial"/>
          <w:sz w:val="22"/>
          <w:szCs w:val="22"/>
        </w:rPr>
        <w:t xml:space="preserve">senior survey staff </w:t>
      </w:r>
      <w:r w:rsidRPr="005C1B8E">
        <w:rPr>
          <w:rFonts w:ascii="Arial" w:hAnsi="Arial" w:cs="Arial"/>
          <w:sz w:val="22"/>
          <w:szCs w:val="22"/>
        </w:rPr>
        <w:t>and the interviewers. As such, they are responsible for ensuring both the quality and progress of fieldwork.</w:t>
      </w:r>
    </w:p>
    <w:p w14:paraId="128B5654"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67B98DB" w14:textId="476D296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This manual has been prepared to provide the information needed by field supervisors and field editors to carry out their duties. Candidates for the positions of field supervisor and field editor for the survey should study this manual carefully during their training. They should also study the Interviewer</w:t>
      </w:r>
      <w:r w:rsidR="00356838">
        <w:rPr>
          <w:rFonts w:ascii="Arial" w:hAnsi="Arial" w:cs="Arial"/>
          <w:sz w:val="22"/>
          <w:szCs w:val="22"/>
        </w:rPr>
        <w:t>’s</w:t>
      </w:r>
      <w:r w:rsidRPr="005C1B8E">
        <w:rPr>
          <w:rFonts w:ascii="Arial" w:hAnsi="Arial" w:cs="Arial"/>
          <w:sz w:val="22"/>
          <w:szCs w:val="22"/>
        </w:rPr>
        <w:t xml:space="preserve"> Manual since it is necessary for them to thoroughly understand the questionnaire</w:t>
      </w:r>
      <w:r w:rsidR="004103BA">
        <w:rPr>
          <w:rFonts w:ascii="Arial" w:hAnsi="Arial" w:cs="Arial"/>
          <w:sz w:val="22"/>
          <w:szCs w:val="22"/>
        </w:rPr>
        <w:t>s</w:t>
      </w:r>
      <w:r w:rsidRPr="005C1B8E">
        <w:rPr>
          <w:rFonts w:ascii="Arial" w:hAnsi="Arial" w:cs="Arial"/>
          <w:sz w:val="22"/>
          <w:szCs w:val="22"/>
        </w:rPr>
        <w:t xml:space="preserve"> and procedures for completing </w:t>
      </w:r>
      <w:r w:rsidR="004103BA">
        <w:rPr>
          <w:rFonts w:ascii="Arial" w:hAnsi="Arial" w:cs="Arial"/>
          <w:sz w:val="22"/>
          <w:szCs w:val="22"/>
        </w:rPr>
        <w:t>them</w:t>
      </w:r>
      <w:r w:rsidRPr="005C1B8E">
        <w:rPr>
          <w:rFonts w:ascii="Arial" w:hAnsi="Arial" w:cs="Arial"/>
          <w:sz w:val="22"/>
          <w:szCs w:val="22"/>
        </w:rPr>
        <w:t>. Individuals selected to serve as supervisors and field editors should continue to refer to these manuals throughout the fieldwork period.</w:t>
      </w:r>
    </w:p>
    <w:p w14:paraId="4EA3AFD9"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  </w:t>
      </w:r>
    </w:p>
    <w:p w14:paraId="789DEAB3" w14:textId="77777777" w:rsidR="008C1A45" w:rsidRPr="005C1B8E" w:rsidRDefault="00423EC0" w:rsidP="00E64B75">
      <w:pPr>
        <w:pStyle w:val="Heading1"/>
      </w:pPr>
      <w:bookmarkStart w:id="20" w:name="_Toc481499976"/>
      <w:r w:rsidRPr="00E64B75">
        <w:rPr>
          <w:u w:val="none"/>
        </w:rPr>
        <w:t>A.</w:t>
      </w:r>
      <w:r w:rsidRPr="00E64B75">
        <w:rPr>
          <w:u w:val="none"/>
        </w:rPr>
        <w:tab/>
      </w:r>
      <w:r w:rsidR="008C1A45" w:rsidRPr="005C1B8E">
        <w:t>SURVEY OBJECTIVES</w:t>
      </w:r>
      <w:bookmarkEnd w:id="20"/>
      <w:r w:rsidR="001A675D" w:rsidRPr="005C1B8E">
        <w:fldChar w:fldCharType="begin"/>
      </w:r>
      <w:r w:rsidR="008C1A45" w:rsidRPr="005C1B8E">
        <w:instrText>tc \l2 "A.  SURVEY OBJECTIVES</w:instrText>
      </w:r>
      <w:r w:rsidR="001A675D" w:rsidRPr="005C1B8E">
        <w:fldChar w:fldCharType="end"/>
      </w:r>
    </w:p>
    <w:p w14:paraId="5D41D12F"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4102D12A" w14:textId="1207B7B9"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AD1CA7">
        <w:rPr>
          <w:rFonts w:ascii="Arial" w:hAnsi="Arial" w:cs="Arial"/>
          <w:sz w:val="22"/>
          <w:szCs w:val="22"/>
        </w:rPr>
        <w:t xml:space="preserve">The DHS is part of a worldwide survey program. The </w:t>
      </w:r>
      <w:r w:rsidRPr="00AD1CA7">
        <w:rPr>
          <w:rFonts w:ascii="Arial" w:hAnsi="Arial" w:cs="Arial"/>
          <w:iCs/>
          <w:sz w:val="22"/>
          <w:szCs w:val="22"/>
        </w:rPr>
        <w:t>DHS</w:t>
      </w:r>
      <w:r w:rsidR="00423EC0" w:rsidRPr="00AD1CA7">
        <w:rPr>
          <w:rFonts w:ascii="Arial" w:hAnsi="Arial" w:cs="Arial"/>
          <w:iCs/>
          <w:sz w:val="22"/>
          <w:szCs w:val="22"/>
        </w:rPr>
        <w:t xml:space="preserve"> </w:t>
      </w:r>
      <w:r w:rsidR="00350B52">
        <w:rPr>
          <w:rFonts w:ascii="Arial" w:hAnsi="Arial" w:cs="Arial"/>
          <w:sz w:val="22"/>
          <w:szCs w:val="22"/>
        </w:rPr>
        <w:t>P</w:t>
      </w:r>
      <w:r w:rsidR="00350B52" w:rsidRPr="00AD1CA7">
        <w:rPr>
          <w:rFonts w:ascii="Arial" w:hAnsi="Arial" w:cs="Arial"/>
          <w:sz w:val="22"/>
          <w:szCs w:val="22"/>
        </w:rPr>
        <w:t xml:space="preserve">rogram </w:t>
      </w:r>
      <w:r w:rsidRPr="00AD1CA7">
        <w:rPr>
          <w:rFonts w:ascii="Arial" w:hAnsi="Arial" w:cs="Arial"/>
          <w:sz w:val="22"/>
          <w:szCs w:val="22"/>
        </w:rPr>
        <w:t>is designed to</w:t>
      </w:r>
      <w:r w:rsidR="00423EC0" w:rsidRPr="00AD1CA7">
        <w:rPr>
          <w:rFonts w:ascii="Arial" w:hAnsi="Arial" w:cs="Arial"/>
          <w:sz w:val="22"/>
          <w:szCs w:val="22"/>
        </w:rPr>
        <w:t>:</w:t>
      </w:r>
    </w:p>
    <w:p w14:paraId="241F10FA"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6DAFCB1" w14:textId="77777777" w:rsidR="008C1A45" w:rsidRPr="005C1B8E" w:rsidRDefault="008C1A45" w:rsidP="004A5127">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Collect information on population, health, and nutrition</w:t>
      </w:r>
    </w:p>
    <w:p w14:paraId="2A1D0325"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360E6B0C" w14:textId="77777777" w:rsidR="008C1A45" w:rsidRPr="005C1B8E" w:rsidRDefault="008C1A45" w:rsidP="004A5127">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Measure differences across the country in fertility and family planning use</w:t>
      </w:r>
    </w:p>
    <w:p w14:paraId="622D8592"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76A268E" w14:textId="77777777" w:rsidR="008C1A45" w:rsidRPr="005C1B8E" w:rsidRDefault="008C1A45" w:rsidP="004A5127">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Assist countries in conducting surveys periodically to monitor changes in population, health, and nutrition</w:t>
      </w:r>
    </w:p>
    <w:p w14:paraId="0E55DA60"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EA73E9D" w14:textId="77777777" w:rsidR="008C1A45" w:rsidRPr="005C1B8E" w:rsidRDefault="008C1A45" w:rsidP="004A5127">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Provide an international database that can be used by researchers investigating topics related to population, health, and nutrition.</w:t>
      </w:r>
    </w:p>
    <w:p w14:paraId="4119C72E"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14FB07C1" w14:textId="132497FF" w:rsidR="000C0DC0" w:rsidRPr="005C1B8E" w:rsidRDefault="008C1A45" w:rsidP="000C0D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As part of </w:t>
      </w:r>
      <w:r w:rsidR="004103BA">
        <w:rPr>
          <w:rFonts w:ascii="Arial" w:hAnsi="Arial" w:cs="Arial"/>
          <w:sz w:val="22"/>
          <w:szCs w:val="22"/>
        </w:rPr>
        <w:t>The</w:t>
      </w:r>
      <w:r w:rsidR="004103BA" w:rsidRPr="005C1B8E">
        <w:rPr>
          <w:rFonts w:ascii="Arial" w:hAnsi="Arial" w:cs="Arial"/>
          <w:sz w:val="22"/>
          <w:szCs w:val="22"/>
        </w:rPr>
        <w:t xml:space="preserve"> </w:t>
      </w:r>
      <w:r w:rsidRPr="005C1B8E">
        <w:rPr>
          <w:rFonts w:ascii="Arial" w:hAnsi="Arial" w:cs="Arial"/>
          <w:sz w:val="22"/>
          <w:szCs w:val="22"/>
        </w:rPr>
        <w:t xml:space="preserve">DHS </w:t>
      </w:r>
      <w:r w:rsidR="00350B52">
        <w:rPr>
          <w:rFonts w:ascii="Arial" w:hAnsi="Arial" w:cs="Arial"/>
          <w:sz w:val="22"/>
          <w:szCs w:val="22"/>
        </w:rPr>
        <w:t>P</w:t>
      </w:r>
      <w:r w:rsidR="00350B52" w:rsidRPr="005C1B8E">
        <w:rPr>
          <w:rFonts w:ascii="Arial" w:hAnsi="Arial" w:cs="Arial"/>
          <w:sz w:val="22"/>
          <w:szCs w:val="22"/>
        </w:rPr>
        <w:t>rogram</w:t>
      </w:r>
      <w:r w:rsidRPr="005C1B8E">
        <w:rPr>
          <w:rFonts w:ascii="Arial" w:hAnsi="Arial" w:cs="Arial"/>
          <w:sz w:val="22"/>
          <w:szCs w:val="22"/>
        </w:rPr>
        <w:t>, surveys are being carried out in countries in Africa, South America, Central America, the Caribbean, Asia, Europe, and the Near East.</w:t>
      </w:r>
      <w:r w:rsidR="000C0DC0" w:rsidRPr="005C1B8E">
        <w:rPr>
          <w:rFonts w:ascii="Arial" w:hAnsi="Arial" w:cs="Arial"/>
          <w:sz w:val="22"/>
          <w:szCs w:val="22"/>
        </w:rPr>
        <w:t xml:space="preserve"> </w:t>
      </w:r>
    </w:p>
    <w:p w14:paraId="7D653AFF" w14:textId="77777777" w:rsidR="000C0DC0" w:rsidRPr="005C1B8E" w:rsidRDefault="000C0DC0" w:rsidP="000C0D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F953835" w14:textId="7C671345" w:rsidR="008C1A45" w:rsidRPr="005C1B8E" w:rsidRDefault="008C1A45" w:rsidP="000C0D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Data from the survey will be used by policymakers to evaluate the demog</w:t>
      </w:r>
      <w:r w:rsidR="000C0DC0" w:rsidRPr="005C1B8E">
        <w:rPr>
          <w:rFonts w:ascii="Arial" w:hAnsi="Arial" w:cs="Arial"/>
          <w:sz w:val="22"/>
          <w:szCs w:val="22"/>
        </w:rPr>
        <w:t xml:space="preserve">raphic and health status of the </w:t>
      </w:r>
      <w:r w:rsidRPr="005C1B8E">
        <w:rPr>
          <w:rFonts w:ascii="Arial" w:hAnsi="Arial" w:cs="Arial"/>
          <w:sz w:val="22"/>
          <w:szCs w:val="22"/>
        </w:rPr>
        <w:t>country</w:t>
      </w:r>
      <w:r w:rsidR="00356838">
        <w:rPr>
          <w:rFonts w:ascii="Arial" w:hAnsi="Arial" w:cs="Arial"/>
          <w:sz w:val="22"/>
          <w:szCs w:val="22"/>
        </w:rPr>
        <w:t>’s</w:t>
      </w:r>
      <w:r w:rsidRPr="005C1B8E">
        <w:rPr>
          <w:rFonts w:ascii="Arial" w:hAnsi="Arial" w:cs="Arial"/>
          <w:sz w:val="22"/>
          <w:szCs w:val="22"/>
        </w:rPr>
        <w:t xml:space="preserve"> population. For example, information on the immunization coverage among young children may be used to assess the success of the government</w:t>
      </w:r>
      <w:r w:rsidR="00356838">
        <w:rPr>
          <w:rFonts w:ascii="Arial" w:hAnsi="Arial" w:cs="Arial"/>
          <w:sz w:val="22"/>
          <w:szCs w:val="22"/>
        </w:rPr>
        <w:t>’s</w:t>
      </w:r>
      <w:r w:rsidRPr="005C1B8E">
        <w:rPr>
          <w:rFonts w:ascii="Arial" w:hAnsi="Arial" w:cs="Arial"/>
          <w:sz w:val="22"/>
          <w:szCs w:val="22"/>
        </w:rPr>
        <w:t xml:space="preserve"> vaccination campaign and might point to areas of the country that should be targeted for special programs in order to improve coverage in the future. Data on the types of contraceptive methods used by couples may be utilized to determine the numbers of supplies that need to be ordered in future </w:t>
      </w:r>
      <w:r w:rsidRPr="005C1B8E">
        <w:rPr>
          <w:rFonts w:ascii="Arial" w:hAnsi="Arial" w:cs="Arial"/>
          <w:sz w:val="22"/>
          <w:szCs w:val="22"/>
        </w:rPr>
        <w:lastRenderedPageBreak/>
        <w:t xml:space="preserve">years. Because the survey covers many interrelated topics, it will be possible to investigate questions </w:t>
      </w:r>
      <w:r w:rsidR="004103BA">
        <w:rPr>
          <w:rFonts w:ascii="Arial" w:hAnsi="Arial" w:cs="Arial"/>
          <w:sz w:val="22"/>
          <w:szCs w:val="22"/>
        </w:rPr>
        <w:t>such as:</w:t>
      </w:r>
      <w:r w:rsidR="004103BA" w:rsidRPr="005C1B8E">
        <w:rPr>
          <w:rFonts w:ascii="Arial" w:hAnsi="Arial" w:cs="Arial"/>
          <w:sz w:val="22"/>
          <w:szCs w:val="22"/>
        </w:rPr>
        <w:t xml:space="preserve"> </w:t>
      </w:r>
      <w:r w:rsidR="004103BA">
        <w:rPr>
          <w:rFonts w:ascii="Arial" w:hAnsi="Arial" w:cs="Arial"/>
          <w:sz w:val="22"/>
          <w:szCs w:val="22"/>
        </w:rPr>
        <w:t>are</w:t>
      </w:r>
      <w:r w:rsidR="004103BA" w:rsidRPr="005C1B8E">
        <w:rPr>
          <w:rFonts w:ascii="Arial" w:hAnsi="Arial" w:cs="Arial"/>
          <w:sz w:val="22"/>
          <w:szCs w:val="22"/>
        </w:rPr>
        <w:t xml:space="preserve"> </w:t>
      </w:r>
      <w:r w:rsidRPr="005C1B8E">
        <w:rPr>
          <w:rFonts w:ascii="Arial" w:hAnsi="Arial" w:cs="Arial"/>
          <w:sz w:val="22"/>
          <w:szCs w:val="22"/>
        </w:rPr>
        <w:t>children who are too closely spaced together more likely to die in early childhood</w:t>
      </w:r>
      <w:r w:rsidR="004103BA">
        <w:rPr>
          <w:rFonts w:ascii="Arial" w:hAnsi="Arial" w:cs="Arial"/>
          <w:sz w:val="22"/>
          <w:szCs w:val="22"/>
        </w:rPr>
        <w:t>,</w:t>
      </w:r>
      <w:r w:rsidRPr="005C1B8E">
        <w:rPr>
          <w:rFonts w:ascii="Arial" w:hAnsi="Arial" w:cs="Arial"/>
          <w:sz w:val="22"/>
          <w:szCs w:val="22"/>
        </w:rPr>
        <w:t xml:space="preserve"> and which variables related to childhood malnutrition are </w:t>
      </w:r>
      <w:r w:rsidR="004103BA">
        <w:rPr>
          <w:rFonts w:ascii="Arial" w:hAnsi="Arial" w:cs="Arial"/>
          <w:sz w:val="22"/>
          <w:szCs w:val="22"/>
        </w:rPr>
        <w:t xml:space="preserve">the most </w:t>
      </w:r>
      <w:r w:rsidRPr="005C1B8E">
        <w:rPr>
          <w:rFonts w:ascii="Arial" w:hAnsi="Arial" w:cs="Arial"/>
          <w:sz w:val="22"/>
          <w:szCs w:val="22"/>
        </w:rPr>
        <w:t xml:space="preserve">important. The information collected in this survey </w:t>
      </w:r>
      <w:r w:rsidR="000C0DC0" w:rsidRPr="005C1B8E">
        <w:rPr>
          <w:rFonts w:ascii="Arial" w:hAnsi="Arial" w:cs="Arial"/>
          <w:sz w:val="22"/>
          <w:szCs w:val="22"/>
        </w:rPr>
        <w:t>wil</w:t>
      </w:r>
      <w:r w:rsidRPr="005C1B8E">
        <w:rPr>
          <w:rFonts w:ascii="Arial" w:hAnsi="Arial" w:cs="Arial"/>
          <w:sz w:val="22"/>
          <w:szCs w:val="22"/>
        </w:rPr>
        <w:t>l be used for many years.</w:t>
      </w:r>
    </w:p>
    <w:p w14:paraId="0A9A0E91"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32D84D3" w14:textId="77777777" w:rsidR="008C1A45" w:rsidRPr="005C1B8E" w:rsidRDefault="00CE1BEC" w:rsidP="00E64B75">
      <w:pPr>
        <w:pStyle w:val="Heading1"/>
      </w:pPr>
      <w:bookmarkStart w:id="21" w:name="_Toc481499977"/>
      <w:r w:rsidRPr="00E64B75">
        <w:rPr>
          <w:u w:val="none"/>
        </w:rPr>
        <w:t>B.</w:t>
      </w:r>
      <w:r w:rsidRPr="00E64B75">
        <w:rPr>
          <w:u w:val="none"/>
        </w:rPr>
        <w:tab/>
      </w:r>
      <w:r w:rsidR="008C1A45" w:rsidRPr="005C1B8E">
        <w:t>SURVEY ORGANIZATION</w:t>
      </w:r>
      <w:bookmarkEnd w:id="21"/>
    </w:p>
    <w:p w14:paraId="144D7CAE"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7BB4D382"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C735B">
        <w:rPr>
          <w:rFonts w:ascii="Arial" w:hAnsi="Arial" w:cs="Arial"/>
          <w:sz w:val="22"/>
          <w:szCs w:val="22"/>
        </w:rPr>
        <w:t>[</w:t>
      </w:r>
      <w:r w:rsidR="00E408C6" w:rsidRPr="000C735B">
        <w:rPr>
          <w:rFonts w:ascii="Arial" w:hAnsi="Arial" w:cs="Arial"/>
          <w:sz w:val="22"/>
          <w:szCs w:val="22"/>
        </w:rPr>
        <w:t>DESCRIBE THE SURVEY ORGANIZATION. THE DESCRIPTION SHOULD BE SIMILAR TO WHAT IS PRESENTED IN THE INTERVIEWER</w:t>
      </w:r>
      <w:r w:rsidR="00356838" w:rsidRPr="000C735B">
        <w:rPr>
          <w:rFonts w:ascii="Arial" w:hAnsi="Arial" w:cs="Arial"/>
          <w:sz w:val="22"/>
          <w:szCs w:val="22"/>
        </w:rPr>
        <w:t>’</w:t>
      </w:r>
      <w:r w:rsidR="00944655" w:rsidRPr="000C735B">
        <w:rPr>
          <w:rFonts w:ascii="Arial" w:hAnsi="Arial" w:cs="Arial"/>
          <w:sz w:val="22"/>
          <w:szCs w:val="22"/>
        </w:rPr>
        <w:t>S</w:t>
      </w:r>
      <w:r w:rsidR="00E408C6" w:rsidRPr="000C735B">
        <w:rPr>
          <w:rFonts w:ascii="Arial" w:hAnsi="Arial" w:cs="Arial"/>
          <w:sz w:val="22"/>
          <w:szCs w:val="22"/>
        </w:rPr>
        <w:t xml:space="preserve"> MANUAL BUT WITH SPECIFIC CLARIFICATION OF HOW SUPERVISORS AND FIELD EDITORS RELATE TO SENIOR SURVEY STAFF AND LINES OF AUTHORITY.]</w:t>
      </w:r>
    </w:p>
    <w:p w14:paraId="63231A2F"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4B075EF" w14:textId="195B32F5"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Each field supervisor will be responsible for one team consisting of one field editor, [four] interviewers, one </w:t>
      </w:r>
      <w:r w:rsidR="002F3105">
        <w:rPr>
          <w:rFonts w:ascii="Arial" w:hAnsi="Arial" w:cs="Arial"/>
          <w:sz w:val="22"/>
          <w:szCs w:val="22"/>
        </w:rPr>
        <w:t>biomarker</w:t>
      </w:r>
      <w:r w:rsidR="002F3105" w:rsidRPr="005C1B8E">
        <w:rPr>
          <w:rFonts w:ascii="Arial" w:hAnsi="Arial" w:cs="Arial"/>
          <w:sz w:val="22"/>
          <w:szCs w:val="22"/>
        </w:rPr>
        <w:t xml:space="preserve"> </w:t>
      </w:r>
      <w:r w:rsidRPr="005C1B8E">
        <w:rPr>
          <w:rFonts w:ascii="Arial" w:hAnsi="Arial" w:cs="Arial"/>
          <w:sz w:val="22"/>
          <w:szCs w:val="22"/>
        </w:rPr>
        <w:t>technician, [and one driver]. He/she will be assisted by the field editor, who will be in charge in the absence of the supervisor. Field supervisors may be either male or female; however, field editors should be female since they will be observing interviews with female respondents about personal topics. As the workload of the field supervisor and the field editor will vary</w:t>
      </w:r>
      <w:r w:rsidR="00640B31">
        <w:rPr>
          <w:rFonts w:ascii="Arial" w:hAnsi="Arial" w:cs="Arial"/>
          <w:sz w:val="22"/>
          <w:szCs w:val="22"/>
        </w:rPr>
        <w:t xml:space="preserve"> daily</w:t>
      </w:r>
      <w:r w:rsidRPr="005C1B8E">
        <w:rPr>
          <w:rFonts w:ascii="Arial" w:hAnsi="Arial" w:cs="Arial"/>
          <w:sz w:val="22"/>
          <w:szCs w:val="22"/>
        </w:rPr>
        <w:t>, it is expected that they will assist each other in completing their respective duties.</w:t>
      </w:r>
    </w:p>
    <w:p w14:paraId="10A92B24"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44E8CB56" w14:textId="77777777" w:rsidR="008C1A45" w:rsidRPr="005C1B8E" w:rsidRDefault="00E408C6" w:rsidP="00E64B75">
      <w:pPr>
        <w:pStyle w:val="Heading1"/>
      </w:pPr>
      <w:bookmarkStart w:id="22" w:name="_Toc481499978"/>
      <w:r w:rsidRPr="00E64B75">
        <w:rPr>
          <w:u w:val="none"/>
        </w:rPr>
        <w:t>C.</w:t>
      </w:r>
      <w:r w:rsidRPr="00E64B75">
        <w:rPr>
          <w:u w:val="none"/>
        </w:rPr>
        <w:tab/>
      </w:r>
      <w:r w:rsidR="008C1A45" w:rsidRPr="005C1B8E">
        <w:t>TRAINING</w:t>
      </w:r>
      <w:bookmarkEnd w:id="22"/>
    </w:p>
    <w:p w14:paraId="31CD721E"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319FB481"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It is important that field supervisors and field editors attend the interviewer training for the main survey. Supervisors and field editors should not skip any of the </w:t>
      </w:r>
      <w:r w:rsidR="00E408C6" w:rsidRPr="005C1B8E">
        <w:rPr>
          <w:rFonts w:ascii="Arial" w:hAnsi="Arial" w:cs="Arial"/>
          <w:sz w:val="22"/>
          <w:szCs w:val="22"/>
        </w:rPr>
        <w:t xml:space="preserve">main survey </w:t>
      </w:r>
      <w:r w:rsidRPr="005C1B8E">
        <w:rPr>
          <w:rFonts w:ascii="Arial" w:hAnsi="Arial" w:cs="Arial"/>
          <w:sz w:val="22"/>
          <w:szCs w:val="22"/>
        </w:rPr>
        <w:t xml:space="preserve">training sessions, even if they participated in the pretest. Active involvement of supervisors and field editors in interviewer training is necessary for an understanding of the role of the interviewer and the problems teams may encounter during fieldwork. Supervisors and field editors should participate </w:t>
      </w:r>
      <w:r w:rsidR="00E408C6" w:rsidRPr="005C1B8E">
        <w:rPr>
          <w:rFonts w:ascii="Arial" w:hAnsi="Arial" w:cs="Arial"/>
          <w:sz w:val="22"/>
          <w:szCs w:val="22"/>
        </w:rPr>
        <w:t xml:space="preserve">in all phases of the classroom training including </w:t>
      </w:r>
      <w:r w:rsidR="00944655">
        <w:rPr>
          <w:rFonts w:ascii="Arial" w:hAnsi="Arial" w:cs="Arial"/>
          <w:sz w:val="22"/>
          <w:szCs w:val="22"/>
        </w:rPr>
        <w:t>“</w:t>
      </w:r>
      <w:r w:rsidRPr="005C1B8E">
        <w:rPr>
          <w:rFonts w:ascii="Arial" w:hAnsi="Arial" w:cs="Arial"/>
          <w:sz w:val="22"/>
          <w:szCs w:val="22"/>
        </w:rPr>
        <w:t>role playing</w:t>
      </w:r>
      <w:r w:rsidR="00944655">
        <w:rPr>
          <w:rFonts w:ascii="Arial" w:hAnsi="Arial" w:cs="Arial"/>
          <w:sz w:val="22"/>
          <w:szCs w:val="22"/>
        </w:rPr>
        <w:t>”</w:t>
      </w:r>
      <w:r w:rsidRPr="005C1B8E">
        <w:rPr>
          <w:rFonts w:ascii="Arial" w:hAnsi="Arial" w:cs="Arial"/>
          <w:sz w:val="22"/>
          <w:szCs w:val="22"/>
        </w:rPr>
        <w:t xml:space="preserve"> interviews and supervise the practice interviewing in the field prior to the start of fieldwork. The practice interviewing gives supervisors, field editors, and interviewers experience in working together as a team.</w:t>
      </w:r>
    </w:p>
    <w:p w14:paraId="56DC76E7"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2CA650A"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After interviewer training, two to three days of additional training will be provided on the specific duties of supervisors and field editors. This </w:t>
      </w:r>
      <w:r w:rsidR="009277F2">
        <w:rPr>
          <w:rFonts w:ascii="Arial" w:hAnsi="Arial" w:cs="Arial"/>
          <w:sz w:val="22"/>
          <w:szCs w:val="22"/>
        </w:rPr>
        <w:t>ensures</w:t>
      </w:r>
      <w:r w:rsidRPr="005C1B8E">
        <w:rPr>
          <w:rFonts w:ascii="Arial" w:hAnsi="Arial" w:cs="Arial"/>
          <w:sz w:val="22"/>
          <w:szCs w:val="22"/>
        </w:rPr>
        <w:t xml:space="preserve"> that all teams </w:t>
      </w:r>
      <w:r w:rsidR="008D170A">
        <w:rPr>
          <w:rFonts w:ascii="Arial" w:hAnsi="Arial" w:cs="Arial"/>
          <w:sz w:val="22"/>
          <w:szCs w:val="22"/>
        </w:rPr>
        <w:t>follow</w:t>
      </w:r>
      <w:r w:rsidRPr="005C1B8E">
        <w:rPr>
          <w:rFonts w:ascii="Arial" w:hAnsi="Arial" w:cs="Arial"/>
          <w:sz w:val="22"/>
          <w:szCs w:val="22"/>
        </w:rPr>
        <w:t xml:space="preserve"> a uniform set of procedures and to teach supervisors and editors how to check the fieldwork and edit completed questionnaires.</w:t>
      </w:r>
    </w:p>
    <w:p w14:paraId="09932AC5"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DDC7DE3" w14:textId="77777777" w:rsidR="008C1A45" w:rsidRPr="005C1B8E" w:rsidRDefault="009B2B19" w:rsidP="00E64B75">
      <w:pPr>
        <w:pStyle w:val="Heading1"/>
      </w:pPr>
      <w:bookmarkStart w:id="23" w:name="_Toc481499979"/>
      <w:r w:rsidRPr="00E64B75">
        <w:rPr>
          <w:u w:val="none"/>
        </w:rPr>
        <w:t>D.</w:t>
      </w:r>
      <w:r w:rsidRPr="00E64B75">
        <w:rPr>
          <w:u w:val="none"/>
        </w:rPr>
        <w:tab/>
      </w:r>
      <w:r w:rsidR="008C1A45" w:rsidRPr="005C1B8E">
        <w:t>RESPONSIBILITIES OF THE FIELD SUPERVISOR</w:t>
      </w:r>
      <w:bookmarkEnd w:id="23"/>
    </w:p>
    <w:p w14:paraId="3ED661C1"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4170FF5B"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The field supervisor is the senior member of the field team. He/she is responsible for the well-being and safety of team members, as well as the completion of the assigned workload and the maintenance of data quality. The supervisor receives his/her assignments from and reports to the [field coordinator/project director]. The specific responsibilities of the supervisor are to make the necessary preparations for the fieldwork, to organize and direct the fieldwork, and to conduct periodic spotcheck reinterviews.</w:t>
      </w:r>
    </w:p>
    <w:p w14:paraId="27012286"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719627B3"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To prepare for fieldwork, the supervisor must</w:t>
      </w:r>
      <w:r w:rsidR="00E408C6" w:rsidRPr="005C1B8E">
        <w:rPr>
          <w:rFonts w:ascii="Arial" w:hAnsi="Arial" w:cs="Arial"/>
          <w:sz w:val="22"/>
          <w:szCs w:val="22"/>
        </w:rPr>
        <w:t>:</w:t>
      </w:r>
    </w:p>
    <w:p w14:paraId="287DE0A2"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01F8232" w14:textId="5ABEA244" w:rsidR="008C1A45" w:rsidRPr="005C1B8E" w:rsidRDefault="008C1A45" w:rsidP="004A5127">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Obtain sample household lists and maps for each area in which his/her team will be working. </w:t>
      </w:r>
    </w:p>
    <w:p w14:paraId="53D25563"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47228AA9" w14:textId="77777777" w:rsidR="008C1A45" w:rsidRDefault="008C1A45" w:rsidP="004A5127">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lastRenderedPageBreak/>
        <w:t>Become familiar with the area where the team will be working and determine the best arrangements for travel and accommodations.</w:t>
      </w:r>
    </w:p>
    <w:p w14:paraId="132E5980" w14:textId="77777777" w:rsidR="00640B31" w:rsidRPr="005C1B8E" w:rsidRDefault="00640B31" w:rsidP="00640B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14:paraId="742C50C0" w14:textId="77777777" w:rsidR="009B2B19" w:rsidRDefault="008C1A45" w:rsidP="004A5127">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Contact local authorities to inform them about the survey and gain their cooperation.</w:t>
      </w:r>
      <w:r w:rsidR="009B2B19" w:rsidRPr="005C1B8E">
        <w:rPr>
          <w:rFonts w:ascii="Arial" w:hAnsi="Arial" w:cs="Arial"/>
          <w:sz w:val="22"/>
          <w:szCs w:val="22"/>
        </w:rPr>
        <w:t xml:space="preserve"> </w:t>
      </w:r>
    </w:p>
    <w:p w14:paraId="6322BA01" w14:textId="77777777" w:rsidR="005C1B8E" w:rsidRPr="005C1B8E" w:rsidRDefault="005C1B8E" w:rsidP="005C1B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14:paraId="464693B3" w14:textId="77777777" w:rsidR="009B2B19" w:rsidRPr="005C1B8E" w:rsidRDefault="009B2B19" w:rsidP="004A5127">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O</w:t>
      </w:r>
      <w:r w:rsidR="008C1A45" w:rsidRPr="005C1B8E">
        <w:rPr>
          <w:rFonts w:ascii="Arial" w:hAnsi="Arial" w:cs="Arial"/>
          <w:sz w:val="22"/>
          <w:szCs w:val="22"/>
        </w:rPr>
        <w:t xml:space="preserve">btain all monetary advances, supplies, and equipment necessary for the team to complete its assigned interviews.  </w:t>
      </w:r>
    </w:p>
    <w:p w14:paraId="1C9D23FA" w14:textId="77777777" w:rsidR="009B2B19" w:rsidRPr="005C1B8E" w:rsidRDefault="009B2B19"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14:paraId="537A0184" w14:textId="77777777" w:rsidR="008C1A45" w:rsidRPr="005C1B8E" w:rsidRDefault="008C1A45"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Careful preparation by the supervisor is important for facilitating the work of the team in the field, for maintaining interviewer morale, and for ensuring contact with the central office throughout the fieldwork.</w:t>
      </w:r>
    </w:p>
    <w:p w14:paraId="0A98FAAD"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9D56A88"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During the fieldwork, the supervisor will</w:t>
      </w:r>
      <w:r w:rsidR="005175CB" w:rsidRPr="005C1B8E">
        <w:rPr>
          <w:rFonts w:ascii="Arial" w:hAnsi="Arial" w:cs="Arial"/>
          <w:sz w:val="22"/>
          <w:szCs w:val="22"/>
        </w:rPr>
        <w:t>:</w:t>
      </w:r>
      <w:r w:rsidRPr="005C1B8E">
        <w:rPr>
          <w:rFonts w:ascii="Arial" w:hAnsi="Arial" w:cs="Arial"/>
          <w:sz w:val="22"/>
          <w:szCs w:val="22"/>
        </w:rPr>
        <w:t xml:space="preserve"> </w:t>
      </w:r>
    </w:p>
    <w:p w14:paraId="7B64B945"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2249269" w14:textId="77777777" w:rsidR="005175CB"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Assign work to interviewers, taking into account the linguistic competence of individual interviewers and ensuring that there is an equitable distribution of the workload. </w:t>
      </w:r>
    </w:p>
    <w:p w14:paraId="3011BA36" w14:textId="77777777" w:rsidR="005175CB" w:rsidRPr="005C1B8E" w:rsidRDefault="005175CB" w:rsidP="005175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14:paraId="33216AF5" w14:textId="77777777" w:rsidR="005175CB"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Maintain fieldwork control sheets and make sure that assignments are carried out.</w:t>
      </w:r>
    </w:p>
    <w:p w14:paraId="2410FB78" w14:textId="77777777" w:rsidR="005175CB" w:rsidRPr="005C1B8E" w:rsidRDefault="005175CB"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14:paraId="3A8BE27E" w14:textId="77777777" w:rsidR="009B2B19"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Regularly send completed questionnaires and progress reports to the central office and keep headquarters informed of the team</w:t>
      </w:r>
      <w:r w:rsidR="00356838">
        <w:rPr>
          <w:rFonts w:ascii="Arial" w:hAnsi="Arial" w:cs="Arial"/>
          <w:sz w:val="22"/>
          <w:szCs w:val="22"/>
        </w:rPr>
        <w:t>’s</w:t>
      </w:r>
      <w:r w:rsidR="009B2B19" w:rsidRPr="005C1B8E">
        <w:rPr>
          <w:rFonts w:ascii="Arial" w:hAnsi="Arial" w:cs="Arial"/>
          <w:sz w:val="22"/>
          <w:szCs w:val="22"/>
        </w:rPr>
        <w:t xml:space="preserve"> location. </w:t>
      </w:r>
    </w:p>
    <w:p w14:paraId="237CC295" w14:textId="77777777" w:rsidR="009B2B19" w:rsidRPr="005C1B8E" w:rsidRDefault="009B2B19"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14:paraId="04419A8F" w14:textId="77777777" w:rsidR="009B2B19"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Communicate any problems to the [field coordinator/project director].</w:t>
      </w:r>
      <w:r w:rsidR="009B2B19" w:rsidRPr="005C1B8E">
        <w:rPr>
          <w:rFonts w:ascii="Arial" w:hAnsi="Arial" w:cs="Arial"/>
          <w:sz w:val="22"/>
          <w:szCs w:val="22"/>
        </w:rPr>
        <w:t xml:space="preserve"> </w:t>
      </w:r>
    </w:p>
    <w:p w14:paraId="63D31DEA" w14:textId="77777777" w:rsidR="009B2B19" w:rsidRPr="005C1B8E" w:rsidRDefault="009B2B19"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14:paraId="352F7C2A" w14:textId="77777777" w:rsidR="009B2B19"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w:t>
      </w:r>
      <w:r w:rsidR="009B2B19" w:rsidRPr="005C1B8E">
        <w:rPr>
          <w:rFonts w:ascii="Arial" w:hAnsi="Arial" w:cs="Arial"/>
          <w:sz w:val="22"/>
          <w:szCs w:val="22"/>
        </w:rPr>
        <w:t>TAKE CHARGE OF THE TEAM VEHICLE, ENSURING THAT IT IS KEPT IN GOOD REPAIR AND THAT IT IS USED ONLY FOR PROJECT WORK.]</w:t>
      </w:r>
    </w:p>
    <w:p w14:paraId="79BB2F25" w14:textId="77777777" w:rsidR="009B2B19" w:rsidRPr="005C1B8E" w:rsidRDefault="009B2B19"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14:paraId="1D0CA11E" w14:textId="77777777" w:rsidR="009B2B19"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Arrange for lodging and food for the team.</w:t>
      </w:r>
      <w:r w:rsidR="009B2B19" w:rsidRPr="005C1B8E">
        <w:rPr>
          <w:rFonts w:ascii="Arial" w:hAnsi="Arial" w:cs="Arial"/>
          <w:sz w:val="22"/>
          <w:szCs w:val="22"/>
        </w:rPr>
        <w:t xml:space="preserve"> </w:t>
      </w:r>
    </w:p>
    <w:p w14:paraId="088DCD59" w14:textId="77777777" w:rsidR="009B2B19" w:rsidRPr="005C1B8E" w:rsidRDefault="009B2B19" w:rsidP="009B2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14:paraId="430B93D1" w14:textId="77777777" w:rsidR="008C1A45" w:rsidRPr="005C1B8E" w:rsidRDefault="008C1A45" w:rsidP="004A5127">
      <w:pPr>
        <w:numPr>
          <w:ilvl w:val="1"/>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Make an effort to develop a positive team spirit. A congenial work atmosphere, along with careful planning of field activities, contributes to the overall quality of the survey.</w:t>
      </w:r>
    </w:p>
    <w:p w14:paraId="2E329384"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p>
    <w:p w14:paraId="6551F994" w14:textId="77777777" w:rsidR="008C1A45" w:rsidRPr="005C1B8E" w:rsidRDefault="009B2B19" w:rsidP="00E64B75">
      <w:pPr>
        <w:pStyle w:val="Heading1"/>
      </w:pPr>
      <w:bookmarkStart w:id="24" w:name="_Toc481499980"/>
      <w:r w:rsidRPr="00E64B75">
        <w:rPr>
          <w:u w:val="none"/>
        </w:rPr>
        <w:t>E.</w:t>
      </w:r>
      <w:r w:rsidRPr="00E64B75">
        <w:rPr>
          <w:u w:val="none"/>
        </w:rPr>
        <w:tab/>
      </w:r>
      <w:r w:rsidR="008C1A45" w:rsidRPr="005C1B8E">
        <w:t>RESPONSIBILITIES OF THE FIELD EDITOR</w:t>
      </w:r>
      <w:bookmarkEnd w:id="24"/>
    </w:p>
    <w:p w14:paraId="14E09FAD"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85A5B76"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The specific duties of the field editor are to monitor interviewer performance with the aim of improving and maintaining the quality of the data collected. Close supervision of interviewers and editing of completed interviews are essential to ensure that accurate and complete data are collected. Because the collection of high-quality data is crucial to the success of the survey, it is important that field editors are mature, responsible women who execute their duties with care and precision. This is especially important during the initial phases of fieldwork, when it is possible to eliminate interviewer error patterns before they become habits.</w:t>
      </w:r>
    </w:p>
    <w:p w14:paraId="0D736668"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1F2C6186"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Monitoring interviewer performance requires that the field editor</w:t>
      </w:r>
      <w:r w:rsidR="00455DD2" w:rsidRPr="005C1B8E">
        <w:rPr>
          <w:rFonts w:ascii="Arial" w:hAnsi="Arial" w:cs="Arial"/>
          <w:sz w:val="22"/>
          <w:szCs w:val="22"/>
        </w:rPr>
        <w:t>:</w:t>
      </w:r>
    </w:p>
    <w:p w14:paraId="04A61EEF" w14:textId="77777777" w:rsidR="00455DD2" w:rsidRPr="005C1B8E" w:rsidRDefault="00455D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73FD74B6" w14:textId="77777777" w:rsidR="008C1A45" w:rsidRPr="005C1B8E" w:rsidRDefault="008C1A45" w:rsidP="004A5127">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Observe at least one interview every day.</w:t>
      </w:r>
    </w:p>
    <w:p w14:paraId="5D736BAB"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FF65B36" w14:textId="77777777" w:rsidR="008C1A45" w:rsidRPr="005C1B8E" w:rsidRDefault="008C1A45" w:rsidP="004A5127">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Edit all complet</w:t>
      </w:r>
      <w:r w:rsidR="00455DD2" w:rsidRPr="005C1B8E">
        <w:rPr>
          <w:rFonts w:ascii="Arial" w:hAnsi="Arial" w:cs="Arial"/>
          <w:sz w:val="22"/>
          <w:szCs w:val="22"/>
        </w:rPr>
        <w:t xml:space="preserve">ed questionnaires in the field. </w:t>
      </w:r>
      <w:r w:rsidR="00A23FB3">
        <w:rPr>
          <w:rFonts w:ascii="Arial" w:hAnsi="Arial" w:cs="Arial"/>
          <w:sz w:val="22"/>
          <w:szCs w:val="22"/>
        </w:rPr>
        <w:t>The</w:t>
      </w:r>
      <w:r w:rsidR="00455DD2" w:rsidRPr="005C1B8E">
        <w:rPr>
          <w:rFonts w:ascii="Arial" w:hAnsi="Arial" w:cs="Arial"/>
          <w:sz w:val="22"/>
          <w:szCs w:val="22"/>
        </w:rPr>
        <w:t xml:space="preserve"> supervisor </w:t>
      </w:r>
      <w:r w:rsidR="00A23FB3">
        <w:rPr>
          <w:rFonts w:ascii="Arial" w:hAnsi="Arial" w:cs="Arial"/>
          <w:sz w:val="22"/>
          <w:szCs w:val="22"/>
        </w:rPr>
        <w:t xml:space="preserve">may need </w:t>
      </w:r>
      <w:r w:rsidR="00455DD2" w:rsidRPr="005C1B8E">
        <w:rPr>
          <w:rFonts w:ascii="Arial" w:hAnsi="Arial" w:cs="Arial"/>
          <w:sz w:val="22"/>
          <w:szCs w:val="22"/>
        </w:rPr>
        <w:t xml:space="preserve">to assist the field editor in performing this task since all </w:t>
      </w:r>
      <w:r w:rsidRPr="005C1B8E">
        <w:rPr>
          <w:rFonts w:ascii="Arial" w:hAnsi="Arial" w:cs="Arial"/>
          <w:sz w:val="22"/>
          <w:szCs w:val="22"/>
        </w:rPr>
        <w:t xml:space="preserve">editing must be completed prior to leaving the sample area.  </w:t>
      </w:r>
    </w:p>
    <w:p w14:paraId="1915E329" w14:textId="77777777" w:rsidR="00455DD2" w:rsidRPr="005C1B8E" w:rsidRDefault="00455DD2" w:rsidP="00455D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14:paraId="77B86CBD" w14:textId="77777777" w:rsidR="008C1A45" w:rsidRPr="005C1B8E" w:rsidRDefault="008C1A45" w:rsidP="004A5127">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lastRenderedPageBreak/>
        <w:t xml:space="preserve">Conduct regular review sessions with each interviewer and advise </w:t>
      </w:r>
      <w:r w:rsidR="0038273E" w:rsidRPr="005C1B8E">
        <w:rPr>
          <w:rFonts w:ascii="Arial" w:hAnsi="Arial" w:cs="Arial"/>
          <w:sz w:val="22"/>
          <w:szCs w:val="22"/>
        </w:rPr>
        <w:t>her</w:t>
      </w:r>
      <w:r w:rsidRPr="005C1B8E">
        <w:rPr>
          <w:rFonts w:ascii="Arial" w:hAnsi="Arial" w:cs="Arial"/>
          <w:sz w:val="22"/>
          <w:szCs w:val="22"/>
        </w:rPr>
        <w:t xml:space="preserve"> of any problems found in </w:t>
      </w:r>
      <w:r w:rsidR="0038273E" w:rsidRPr="005C1B8E">
        <w:rPr>
          <w:rFonts w:ascii="Arial" w:hAnsi="Arial" w:cs="Arial"/>
          <w:sz w:val="22"/>
          <w:szCs w:val="22"/>
        </w:rPr>
        <w:t>her</w:t>
      </w:r>
      <w:r w:rsidRPr="005C1B8E">
        <w:rPr>
          <w:rFonts w:ascii="Arial" w:hAnsi="Arial" w:cs="Arial"/>
          <w:sz w:val="22"/>
          <w:szCs w:val="22"/>
        </w:rPr>
        <w:t xml:space="preserve"> questionnaires.</w:t>
      </w:r>
    </w:p>
    <w:p w14:paraId="79308E7C"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6D726C1" w14:textId="77777777" w:rsidR="00FC7330" w:rsidRPr="005C1B8E" w:rsidRDefault="008C1A45" w:rsidP="004A5127">
      <w:pPr>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 xml:space="preserve">Put completed questionnaires from a sample area in order and </w:t>
      </w:r>
      <w:r w:rsidR="00A23FB3">
        <w:rPr>
          <w:rFonts w:ascii="Arial" w:hAnsi="Arial" w:cs="Arial"/>
          <w:sz w:val="22"/>
          <w:szCs w:val="22"/>
        </w:rPr>
        <w:t xml:space="preserve">pack them to be sent </w:t>
      </w:r>
      <w:r w:rsidRPr="005C1B8E">
        <w:rPr>
          <w:rFonts w:ascii="Arial" w:hAnsi="Arial" w:cs="Arial"/>
          <w:sz w:val="22"/>
          <w:szCs w:val="22"/>
        </w:rPr>
        <w:t>to the central office.</w:t>
      </w:r>
    </w:p>
    <w:p w14:paraId="16F68FC2" w14:textId="77777777" w:rsidR="00A23FB3" w:rsidRDefault="00A23FB3" w:rsidP="00813D4C">
      <w:pPr>
        <w:tabs>
          <w:tab w:val="left" w:pos="-1440"/>
          <w:tab w:val="left" w:pos="-720"/>
        </w:tabs>
        <w:jc w:val="center"/>
        <w:outlineLvl w:val="0"/>
        <w:rPr>
          <w:rFonts w:ascii="Arial" w:hAnsi="Arial" w:cs="Arial"/>
          <w:b/>
          <w:sz w:val="28"/>
          <w:szCs w:val="28"/>
        </w:rPr>
      </w:pPr>
    </w:p>
    <w:p w14:paraId="44A986B8" w14:textId="60930708" w:rsidR="00573F78" w:rsidRDefault="00573F78" w:rsidP="00573F78">
      <w:pPr>
        <w:pStyle w:val="Heading1"/>
      </w:pPr>
      <w:bookmarkStart w:id="25" w:name="_Toc481499981"/>
      <w:r>
        <w:rPr>
          <w:u w:val="none"/>
        </w:rPr>
        <w:t>F</w:t>
      </w:r>
      <w:r w:rsidRPr="00E64B75">
        <w:rPr>
          <w:u w:val="none"/>
        </w:rPr>
        <w:t>.</w:t>
      </w:r>
      <w:r w:rsidRPr="00E64B75">
        <w:rPr>
          <w:u w:val="none"/>
        </w:rPr>
        <w:tab/>
      </w:r>
      <w:r>
        <w:t>SOCIAL MEDIA POLICY</w:t>
      </w:r>
      <w:bookmarkEnd w:id="25"/>
    </w:p>
    <w:p w14:paraId="0381B978" w14:textId="77777777" w:rsidR="00573F78" w:rsidRPr="00573F78" w:rsidRDefault="00573F78" w:rsidP="00573F78"/>
    <w:p w14:paraId="07EFBB48" w14:textId="77777777" w:rsidR="00573F78" w:rsidRPr="00573F78" w:rsidRDefault="00573F78" w:rsidP="00573F78">
      <w:pPr>
        <w:tabs>
          <w:tab w:val="left" w:pos="0"/>
          <w:tab w:val="left" w:pos="720"/>
          <w:tab w:val="left" w:pos="1080"/>
          <w:tab w:val="left" w:pos="1620"/>
        </w:tabs>
        <w:jc w:val="both"/>
        <w:rPr>
          <w:rFonts w:ascii="Arial" w:hAnsi="Arial" w:cs="Arial"/>
          <w:sz w:val="22"/>
          <w:szCs w:val="22"/>
          <w:lang w:val="en"/>
        </w:rPr>
      </w:pPr>
      <w:r w:rsidRPr="00573F78">
        <w:rPr>
          <w:rFonts w:ascii="Arial" w:hAnsi="Arial" w:cs="Arial"/>
          <w:sz w:val="22"/>
          <w:szCs w:val="22"/>
          <w:lang w:val="en"/>
        </w:rPr>
        <w:t xml:space="preserve">The use of social media and other digital media is now common and continues to grow in popularity. Platforms and applications including blogs, social networking sites (such as </w:t>
      </w:r>
      <w:r w:rsidRPr="00573F78">
        <w:rPr>
          <w:rFonts w:ascii="Arial" w:hAnsi="Arial" w:cs="Arial"/>
          <w:i/>
          <w:sz w:val="22"/>
          <w:szCs w:val="22"/>
          <w:lang w:val="en"/>
        </w:rPr>
        <w:t>Twitter</w:t>
      </w:r>
      <w:r w:rsidRPr="00573F78">
        <w:rPr>
          <w:rFonts w:ascii="Arial" w:hAnsi="Arial" w:cs="Arial"/>
          <w:sz w:val="22"/>
          <w:szCs w:val="22"/>
          <w:lang w:val="en"/>
        </w:rPr>
        <w:t xml:space="preserve"> or </w:t>
      </w:r>
      <w:r w:rsidRPr="00573F78">
        <w:rPr>
          <w:rFonts w:ascii="Arial" w:hAnsi="Arial" w:cs="Arial"/>
          <w:i/>
          <w:sz w:val="22"/>
          <w:szCs w:val="22"/>
          <w:lang w:val="en"/>
        </w:rPr>
        <w:t>Facebook</w:t>
      </w:r>
      <w:r w:rsidRPr="00573F78">
        <w:rPr>
          <w:rFonts w:ascii="Arial" w:hAnsi="Arial" w:cs="Arial"/>
          <w:sz w:val="22"/>
          <w:szCs w:val="22"/>
          <w:lang w:val="en"/>
        </w:rPr>
        <w:t xml:space="preserve">), video streaming sites (such as </w:t>
      </w:r>
      <w:r w:rsidRPr="00573F78">
        <w:rPr>
          <w:rFonts w:ascii="Arial" w:hAnsi="Arial" w:cs="Arial"/>
          <w:i/>
          <w:sz w:val="22"/>
          <w:szCs w:val="22"/>
          <w:lang w:val="en"/>
        </w:rPr>
        <w:t>YouTube</w:t>
      </w:r>
      <w:r w:rsidRPr="00573F78">
        <w:rPr>
          <w:rFonts w:ascii="Arial" w:hAnsi="Arial" w:cs="Arial"/>
          <w:sz w:val="22"/>
          <w:szCs w:val="22"/>
          <w:lang w:val="en"/>
        </w:rPr>
        <w:t>), and digital messaging applications (</w:t>
      </w:r>
      <w:r w:rsidRPr="00573F78">
        <w:rPr>
          <w:rFonts w:ascii="Arial" w:hAnsi="Arial" w:cs="Arial"/>
          <w:i/>
          <w:sz w:val="22"/>
          <w:szCs w:val="22"/>
          <w:lang w:val="en"/>
        </w:rPr>
        <w:t>Whatsapp</w:t>
      </w:r>
      <w:r w:rsidRPr="00573F78">
        <w:rPr>
          <w:rFonts w:ascii="Arial" w:hAnsi="Arial" w:cs="Arial"/>
          <w:sz w:val="22"/>
          <w:szCs w:val="22"/>
          <w:lang w:val="en"/>
        </w:rPr>
        <w:t>), have made it easy for anyone to reach a wide audience very quickly. Public and private companies and their staff also use these platforms and sites to share work experiences, images, or videos taken in the workplace, or to seek professional advice from colleagues or friends. However, in the [XDHS], the use of social media may break the promise we make to our respondents to maintain their privacy and keep all information confidential. The [XDHS] has also made a promise to the ICF Institutional Review Board to maintain anonymity of all survey respondents.</w:t>
      </w:r>
    </w:p>
    <w:p w14:paraId="12F07913"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p>
    <w:p w14:paraId="2E617F0F"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r w:rsidRPr="00573F78">
        <w:rPr>
          <w:rFonts w:ascii="Arial" w:hAnsi="Arial" w:cs="Arial"/>
          <w:sz w:val="22"/>
          <w:szCs w:val="22"/>
        </w:rPr>
        <w:t>To fulfill our promise to all survey respondents to maintain strict confidentiality, all fieldworkers are obligated to follow these rules:</w:t>
      </w:r>
    </w:p>
    <w:p w14:paraId="6D541BEB"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p>
    <w:tbl>
      <w:tblPr>
        <w:tblW w:w="0" w:type="auto"/>
        <w:tblCellMar>
          <w:left w:w="0" w:type="dxa"/>
          <w:right w:w="0" w:type="dxa"/>
        </w:tblCellMar>
        <w:tblLook w:val="04A0" w:firstRow="1" w:lastRow="0" w:firstColumn="1" w:lastColumn="0" w:noHBand="0" w:noVBand="1"/>
      </w:tblPr>
      <w:tblGrid>
        <w:gridCol w:w="445"/>
        <w:gridCol w:w="8905"/>
      </w:tblGrid>
      <w:tr w:rsidR="00573F78" w:rsidRPr="00573F78" w14:paraId="33DDD45C" w14:textId="77777777" w:rsidTr="000C7855">
        <w:tc>
          <w:tcPr>
            <w:tcW w:w="9350" w:type="dxa"/>
            <w:gridSpan w:val="2"/>
            <w:tcBorders>
              <w:top w:val="single" w:sz="8" w:space="0" w:color="5B9BD5"/>
              <w:left w:val="single" w:sz="8" w:space="0" w:color="5B9BD5"/>
              <w:bottom w:val="single" w:sz="8" w:space="0" w:color="5B9BD5"/>
              <w:right w:val="single" w:sz="8" w:space="0" w:color="5B9BD5"/>
            </w:tcBorders>
            <w:shd w:val="clear" w:color="auto" w:fill="auto"/>
            <w:tcMar>
              <w:top w:w="0" w:type="dxa"/>
              <w:left w:w="108" w:type="dxa"/>
              <w:bottom w:w="0" w:type="dxa"/>
              <w:right w:w="108" w:type="dxa"/>
            </w:tcMar>
            <w:hideMark/>
          </w:tcPr>
          <w:p w14:paraId="4EBFEC6C" w14:textId="77777777" w:rsidR="00573F78" w:rsidRPr="00573F78" w:rsidRDefault="00573F78" w:rsidP="000C7855">
            <w:pPr>
              <w:tabs>
                <w:tab w:val="left" w:pos="0"/>
                <w:tab w:val="left" w:pos="720"/>
                <w:tab w:val="left" w:pos="1080"/>
                <w:tab w:val="left" w:pos="1620"/>
              </w:tabs>
              <w:jc w:val="both"/>
              <w:rPr>
                <w:rFonts w:ascii="Arial" w:hAnsi="Arial" w:cs="Arial"/>
                <w:b/>
                <w:bCs/>
                <w:sz w:val="22"/>
                <w:szCs w:val="22"/>
              </w:rPr>
            </w:pPr>
            <w:r w:rsidRPr="00573F78">
              <w:rPr>
                <w:rFonts w:ascii="Arial" w:hAnsi="Arial" w:cs="Arial"/>
                <w:b/>
                <w:bCs/>
                <w:sz w:val="22"/>
                <w:szCs w:val="22"/>
              </w:rPr>
              <w:t>Social media rules for maintaining confidentiality of survey respondents</w:t>
            </w:r>
          </w:p>
        </w:tc>
      </w:tr>
      <w:tr w:rsidR="00573F78" w:rsidRPr="00573F78" w14:paraId="0EF1D657" w14:textId="77777777" w:rsidTr="000C7855">
        <w:tc>
          <w:tcPr>
            <w:tcW w:w="445" w:type="dxa"/>
            <w:tcBorders>
              <w:top w:val="nil"/>
              <w:left w:val="single" w:sz="8" w:space="0" w:color="9CC2E5"/>
              <w:bottom w:val="single" w:sz="8" w:space="0" w:color="9CC2E5"/>
              <w:right w:val="single" w:sz="8" w:space="0" w:color="9CC2E5"/>
            </w:tcBorders>
            <w:shd w:val="clear" w:color="auto" w:fill="auto"/>
            <w:tcMar>
              <w:top w:w="0" w:type="dxa"/>
              <w:left w:w="108" w:type="dxa"/>
              <w:bottom w:w="0" w:type="dxa"/>
              <w:right w:w="108" w:type="dxa"/>
            </w:tcMar>
            <w:hideMark/>
          </w:tcPr>
          <w:p w14:paraId="6028A131" w14:textId="77777777" w:rsidR="00573F78" w:rsidRPr="00573F78" w:rsidRDefault="00573F78" w:rsidP="000C7855">
            <w:pPr>
              <w:tabs>
                <w:tab w:val="left" w:pos="0"/>
                <w:tab w:val="left" w:pos="720"/>
                <w:tab w:val="left" w:pos="1080"/>
                <w:tab w:val="left" w:pos="1620"/>
              </w:tabs>
              <w:jc w:val="both"/>
              <w:rPr>
                <w:rFonts w:ascii="Arial" w:hAnsi="Arial" w:cs="Arial"/>
                <w:b/>
                <w:bCs/>
                <w:sz w:val="22"/>
                <w:szCs w:val="22"/>
              </w:rPr>
            </w:pPr>
            <w:r w:rsidRPr="00573F78">
              <w:rPr>
                <w:rFonts w:ascii="Arial" w:hAnsi="Arial" w:cs="Arial"/>
                <w:b/>
                <w:bCs/>
                <w:sz w:val="22"/>
                <w:szCs w:val="22"/>
              </w:rPr>
              <w:t>1.</w:t>
            </w:r>
          </w:p>
        </w:tc>
        <w:tc>
          <w:tcPr>
            <w:tcW w:w="8905" w:type="dxa"/>
            <w:tcBorders>
              <w:top w:val="nil"/>
              <w:left w:val="nil"/>
              <w:bottom w:val="single" w:sz="8" w:space="0" w:color="9CC2E5"/>
              <w:right w:val="single" w:sz="8" w:space="0" w:color="9CC2E5"/>
            </w:tcBorders>
            <w:shd w:val="clear" w:color="auto" w:fill="auto"/>
            <w:tcMar>
              <w:top w:w="0" w:type="dxa"/>
              <w:left w:w="108" w:type="dxa"/>
              <w:bottom w:w="0" w:type="dxa"/>
              <w:right w:w="108" w:type="dxa"/>
            </w:tcMar>
            <w:hideMark/>
          </w:tcPr>
          <w:p w14:paraId="11BCB17D" w14:textId="77777777" w:rsidR="00573F78" w:rsidRPr="00573F78" w:rsidRDefault="00573F78" w:rsidP="000C7855">
            <w:pPr>
              <w:tabs>
                <w:tab w:val="left" w:pos="0"/>
                <w:tab w:val="left" w:pos="720"/>
                <w:tab w:val="left" w:pos="1080"/>
                <w:tab w:val="left" w:pos="1620"/>
              </w:tabs>
              <w:jc w:val="both"/>
              <w:rPr>
                <w:rFonts w:ascii="Arial" w:hAnsi="Arial" w:cs="Arial"/>
                <w:sz w:val="22"/>
                <w:szCs w:val="22"/>
              </w:rPr>
            </w:pPr>
            <w:r w:rsidRPr="00573F78">
              <w:rPr>
                <w:rFonts w:ascii="Arial" w:hAnsi="Arial" w:cs="Arial"/>
                <w:sz w:val="22"/>
                <w:szCs w:val="22"/>
              </w:rPr>
              <w:t xml:space="preserve">Survey staff have an ethical obligation to maintain respondent privacy and confidentiality at all times. </w:t>
            </w:r>
          </w:p>
        </w:tc>
      </w:tr>
      <w:tr w:rsidR="00573F78" w:rsidRPr="00573F78" w14:paraId="0802D6C4" w14:textId="77777777" w:rsidTr="000C7855">
        <w:tc>
          <w:tcPr>
            <w:tcW w:w="445" w:type="dxa"/>
            <w:tcBorders>
              <w:top w:val="nil"/>
              <w:left w:val="single" w:sz="8" w:space="0" w:color="9CC2E5"/>
              <w:bottom w:val="single" w:sz="8" w:space="0" w:color="9CC2E5"/>
              <w:right w:val="single" w:sz="8" w:space="0" w:color="9CC2E5"/>
            </w:tcBorders>
            <w:shd w:val="clear" w:color="auto" w:fill="auto"/>
            <w:tcMar>
              <w:top w:w="0" w:type="dxa"/>
              <w:left w:w="108" w:type="dxa"/>
              <w:bottom w:w="0" w:type="dxa"/>
              <w:right w:w="108" w:type="dxa"/>
            </w:tcMar>
            <w:hideMark/>
          </w:tcPr>
          <w:p w14:paraId="6EB8777B" w14:textId="77777777" w:rsidR="00573F78" w:rsidRPr="00573F78" w:rsidRDefault="00573F78" w:rsidP="000C7855">
            <w:pPr>
              <w:tabs>
                <w:tab w:val="left" w:pos="0"/>
                <w:tab w:val="left" w:pos="720"/>
                <w:tab w:val="left" w:pos="1080"/>
                <w:tab w:val="left" w:pos="1620"/>
              </w:tabs>
              <w:jc w:val="both"/>
              <w:rPr>
                <w:rFonts w:ascii="Arial" w:hAnsi="Arial" w:cs="Arial"/>
                <w:b/>
                <w:bCs/>
                <w:sz w:val="22"/>
                <w:szCs w:val="22"/>
              </w:rPr>
            </w:pPr>
            <w:r w:rsidRPr="00573F78">
              <w:rPr>
                <w:rFonts w:ascii="Arial" w:hAnsi="Arial" w:cs="Arial"/>
                <w:b/>
                <w:bCs/>
                <w:sz w:val="22"/>
                <w:szCs w:val="22"/>
              </w:rPr>
              <w:t>2.</w:t>
            </w:r>
          </w:p>
        </w:tc>
        <w:tc>
          <w:tcPr>
            <w:tcW w:w="8905" w:type="dxa"/>
            <w:tcBorders>
              <w:top w:val="nil"/>
              <w:left w:val="nil"/>
              <w:bottom w:val="single" w:sz="8" w:space="0" w:color="9CC2E5"/>
              <w:right w:val="single" w:sz="8" w:space="0" w:color="9CC2E5"/>
            </w:tcBorders>
            <w:shd w:val="clear" w:color="auto" w:fill="auto"/>
            <w:tcMar>
              <w:top w:w="0" w:type="dxa"/>
              <w:left w:w="108" w:type="dxa"/>
              <w:bottom w:w="0" w:type="dxa"/>
              <w:right w:w="108" w:type="dxa"/>
            </w:tcMar>
            <w:hideMark/>
          </w:tcPr>
          <w:p w14:paraId="35CCAC82" w14:textId="77777777" w:rsidR="00573F78" w:rsidRPr="00573F78" w:rsidRDefault="00573F78" w:rsidP="000C7855">
            <w:pPr>
              <w:tabs>
                <w:tab w:val="left" w:pos="0"/>
                <w:tab w:val="left" w:pos="720"/>
                <w:tab w:val="left" w:pos="1080"/>
                <w:tab w:val="left" w:pos="1620"/>
              </w:tabs>
              <w:jc w:val="both"/>
              <w:rPr>
                <w:rFonts w:ascii="Arial" w:hAnsi="Arial" w:cs="Arial"/>
                <w:sz w:val="22"/>
                <w:szCs w:val="22"/>
              </w:rPr>
            </w:pPr>
            <w:r w:rsidRPr="00573F78">
              <w:rPr>
                <w:rFonts w:ascii="Arial" w:hAnsi="Arial" w:cs="Arial"/>
                <w:sz w:val="22"/>
                <w:szCs w:val="22"/>
              </w:rPr>
              <w:t>Limiting access to social media postings by using privacy settings is not enough to ensure privacy or maintain the confidentiality of respondents.</w:t>
            </w:r>
          </w:p>
        </w:tc>
      </w:tr>
      <w:tr w:rsidR="00573F78" w:rsidRPr="00573F78" w14:paraId="493B686B" w14:textId="77777777" w:rsidTr="000C7855">
        <w:tc>
          <w:tcPr>
            <w:tcW w:w="445" w:type="dxa"/>
            <w:tcBorders>
              <w:top w:val="nil"/>
              <w:left w:val="single" w:sz="8" w:space="0" w:color="9CC2E5"/>
              <w:bottom w:val="single" w:sz="8" w:space="0" w:color="9CC2E5"/>
              <w:right w:val="single" w:sz="8" w:space="0" w:color="9CC2E5"/>
            </w:tcBorders>
            <w:shd w:val="clear" w:color="auto" w:fill="auto"/>
            <w:tcMar>
              <w:top w:w="0" w:type="dxa"/>
              <w:left w:w="108" w:type="dxa"/>
              <w:bottom w:w="0" w:type="dxa"/>
              <w:right w:w="108" w:type="dxa"/>
            </w:tcMar>
            <w:hideMark/>
          </w:tcPr>
          <w:p w14:paraId="6FF5C104" w14:textId="77777777" w:rsidR="00573F78" w:rsidRPr="00573F78" w:rsidRDefault="00573F78" w:rsidP="000C7855">
            <w:pPr>
              <w:tabs>
                <w:tab w:val="left" w:pos="0"/>
                <w:tab w:val="left" w:pos="720"/>
                <w:tab w:val="left" w:pos="1080"/>
                <w:tab w:val="left" w:pos="1620"/>
              </w:tabs>
              <w:jc w:val="both"/>
              <w:rPr>
                <w:rFonts w:ascii="Arial" w:hAnsi="Arial" w:cs="Arial"/>
                <w:b/>
                <w:bCs/>
                <w:sz w:val="22"/>
                <w:szCs w:val="22"/>
              </w:rPr>
            </w:pPr>
            <w:r w:rsidRPr="00573F78">
              <w:rPr>
                <w:rFonts w:ascii="Arial" w:hAnsi="Arial" w:cs="Arial"/>
                <w:b/>
                <w:bCs/>
                <w:sz w:val="22"/>
                <w:szCs w:val="22"/>
              </w:rPr>
              <w:t>3.</w:t>
            </w:r>
          </w:p>
        </w:tc>
        <w:tc>
          <w:tcPr>
            <w:tcW w:w="8905" w:type="dxa"/>
            <w:tcBorders>
              <w:top w:val="nil"/>
              <w:left w:val="nil"/>
              <w:bottom w:val="single" w:sz="8" w:space="0" w:color="9CC2E5"/>
              <w:right w:val="single" w:sz="8" w:space="0" w:color="9CC2E5"/>
            </w:tcBorders>
            <w:shd w:val="clear" w:color="auto" w:fill="auto"/>
            <w:tcMar>
              <w:top w:w="0" w:type="dxa"/>
              <w:left w:w="108" w:type="dxa"/>
              <w:bottom w:w="0" w:type="dxa"/>
              <w:right w:w="108" w:type="dxa"/>
            </w:tcMar>
            <w:hideMark/>
          </w:tcPr>
          <w:p w14:paraId="41FAAFE9" w14:textId="77777777" w:rsidR="00573F78" w:rsidRPr="00573F78" w:rsidRDefault="00573F78" w:rsidP="000C7855">
            <w:pPr>
              <w:tabs>
                <w:tab w:val="left" w:pos="0"/>
                <w:tab w:val="left" w:pos="720"/>
                <w:tab w:val="left" w:pos="1080"/>
                <w:tab w:val="left" w:pos="1620"/>
              </w:tabs>
              <w:jc w:val="both"/>
              <w:rPr>
                <w:rFonts w:ascii="Arial" w:hAnsi="Arial" w:cs="Arial"/>
                <w:sz w:val="22"/>
                <w:szCs w:val="22"/>
              </w:rPr>
            </w:pPr>
            <w:r w:rsidRPr="00573F78">
              <w:rPr>
                <w:rFonts w:ascii="Arial" w:hAnsi="Arial" w:cs="Arial"/>
                <w:sz w:val="22"/>
                <w:szCs w:val="22"/>
              </w:rPr>
              <w:t>Do not transmit any respondent-related image or video that includes the respondent, respondent family members, or their homes, through any social media platform.</w:t>
            </w:r>
          </w:p>
        </w:tc>
      </w:tr>
      <w:tr w:rsidR="00573F78" w:rsidRPr="00573F78" w14:paraId="75419ED8" w14:textId="77777777" w:rsidTr="000C7855">
        <w:tc>
          <w:tcPr>
            <w:tcW w:w="445" w:type="dxa"/>
            <w:tcBorders>
              <w:top w:val="nil"/>
              <w:left w:val="single" w:sz="8" w:space="0" w:color="9CC2E5"/>
              <w:bottom w:val="single" w:sz="8" w:space="0" w:color="9CC2E5"/>
              <w:right w:val="single" w:sz="8" w:space="0" w:color="9CC2E5"/>
            </w:tcBorders>
            <w:shd w:val="clear" w:color="auto" w:fill="auto"/>
            <w:tcMar>
              <w:top w:w="0" w:type="dxa"/>
              <w:left w:w="108" w:type="dxa"/>
              <w:bottom w:w="0" w:type="dxa"/>
              <w:right w:w="108" w:type="dxa"/>
            </w:tcMar>
            <w:hideMark/>
          </w:tcPr>
          <w:p w14:paraId="0721A47F" w14:textId="77777777" w:rsidR="00573F78" w:rsidRPr="00573F78" w:rsidRDefault="00573F78" w:rsidP="000C7855">
            <w:pPr>
              <w:tabs>
                <w:tab w:val="left" w:pos="0"/>
                <w:tab w:val="left" w:pos="720"/>
                <w:tab w:val="left" w:pos="1080"/>
                <w:tab w:val="left" w:pos="1620"/>
              </w:tabs>
              <w:jc w:val="both"/>
              <w:rPr>
                <w:rFonts w:ascii="Arial" w:hAnsi="Arial" w:cs="Arial"/>
                <w:b/>
                <w:bCs/>
                <w:sz w:val="22"/>
                <w:szCs w:val="22"/>
              </w:rPr>
            </w:pPr>
            <w:r w:rsidRPr="00573F78">
              <w:rPr>
                <w:rFonts w:ascii="Arial" w:hAnsi="Arial" w:cs="Arial"/>
                <w:b/>
                <w:bCs/>
                <w:sz w:val="22"/>
                <w:szCs w:val="22"/>
              </w:rPr>
              <w:t>4.</w:t>
            </w:r>
          </w:p>
        </w:tc>
        <w:tc>
          <w:tcPr>
            <w:tcW w:w="8905" w:type="dxa"/>
            <w:tcBorders>
              <w:top w:val="nil"/>
              <w:left w:val="nil"/>
              <w:bottom w:val="single" w:sz="8" w:space="0" w:color="9CC2E5"/>
              <w:right w:val="single" w:sz="8" w:space="0" w:color="9CC2E5"/>
            </w:tcBorders>
            <w:shd w:val="clear" w:color="auto" w:fill="auto"/>
            <w:tcMar>
              <w:top w:w="0" w:type="dxa"/>
              <w:left w:w="108" w:type="dxa"/>
              <w:bottom w:w="0" w:type="dxa"/>
              <w:right w:w="108" w:type="dxa"/>
            </w:tcMar>
            <w:hideMark/>
          </w:tcPr>
          <w:p w14:paraId="30B04486" w14:textId="77777777" w:rsidR="00573F78" w:rsidRPr="00573F78" w:rsidRDefault="00573F78" w:rsidP="000C7855">
            <w:pPr>
              <w:tabs>
                <w:tab w:val="left" w:pos="0"/>
                <w:tab w:val="left" w:pos="720"/>
                <w:tab w:val="left" w:pos="1080"/>
                <w:tab w:val="left" w:pos="1620"/>
              </w:tabs>
              <w:jc w:val="both"/>
              <w:rPr>
                <w:rFonts w:ascii="Arial" w:hAnsi="Arial" w:cs="Arial"/>
                <w:sz w:val="22"/>
                <w:szCs w:val="22"/>
                <w:u w:val="single"/>
              </w:rPr>
            </w:pPr>
            <w:r w:rsidRPr="00573F78">
              <w:rPr>
                <w:rFonts w:ascii="Arial" w:hAnsi="Arial" w:cs="Arial"/>
                <w:sz w:val="22"/>
                <w:szCs w:val="22"/>
              </w:rPr>
              <w:t xml:space="preserve">Do not identify respondents, enumeration areas, or clusters by name through any social media platform. Do not post any information that may lead to the identification of a respondent or an enumeration area. </w:t>
            </w:r>
          </w:p>
        </w:tc>
      </w:tr>
      <w:tr w:rsidR="00573F78" w:rsidRPr="00573F78" w14:paraId="7573D634" w14:textId="77777777" w:rsidTr="000C7855">
        <w:tc>
          <w:tcPr>
            <w:tcW w:w="445" w:type="dxa"/>
            <w:tcBorders>
              <w:top w:val="nil"/>
              <w:left w:val="single" w:sz="8" w:space="0" w:color="9CC2E5"/>
              <w:bottom w:val="single" w:sz="8" w:space="0" w:color="9CC2E5"/>
              <w:right w:val="single" w:sz="8" w:space="0" w:color="9CC2E5"/>
            </w:tcBorders>
            <w:shd w:val="clear" w:color="auto" w:fill="auto"/>
            <w:tcMar>
              <w:top w:w="0" w:type="dxa"/>
              <w:left w:w="108" w:type="dxa"/>
              <w:bottom w:w="0" w:type="dxa"/>
              <w:right w:w="108" w:type="dxa"/>
            </w:tcMar>
            <w:hideMark/>
          </w:tcPr>
          <w:p w14:paraId="7177C053" w14:textId="77777777" w:rsidR="00573F78" w:rsidRPr="00573F78" w:rsidRDefault="00573F78" w:rsidP="000C7855">
            <w:pPr>
              <w:tabs>
                <w:tab w:val="left" w:pos="0"/>
                <w:tab w:val="left" w:pos="720"/>
                <w:tab w:val="left" w:pos="1080"/>
                <w:tab w:val="left" w:pos="1620"/>
              </w:tabs>
              <w:jc w:val="both"/>
              <w:rPr>
                <w:rFonts w:ascii="Arial" w:hAnsi="Arial" w:cs="Arial"/>
                <w:b/>
                <w:bCs/>
                <w:sz w:val="22"/>
                <w:szCs w:val="22"/>
              </w:rPr>
            </w:pPr>
            <w:r w:rsidRPr="00573F78">
              <w:rPr>
                <w:rFonts w:ascii="Arial" w:hAnsi="Arial" w:cs="Arial"/>
                <w:b/>
                <w:bCs/>
                <w:sz w:val="22"/>
                <w:szCs w:val="22"/>
              </w:rPr>
              <w:t>5.</w:t>
            </w:r>
          </w:p>
        </w:tc>
        <w:tc>
          <w:tcPr>
            <w:tcW w:w="8905" w:type="dxa"/>
            <w:tcBorders>
              <w:top w:val="nil"/>
              <w:left w:val="nil"/>
              <w:bottom w:val="single" w:sz="8" w:space="0" w:color="9CC2E5"/>
              <w:right w:val="single" w:sz="8" w:space="0" w:color="9CC2E5"/>
            </w:tcBorders>
            <w:shd w:val="clear" w:color="auto" w:fill="auto"/>
            <w:tcMar>
              <w:top w:w="0" w:type="dxa"/>
              <w:left w:w="108" w:type="dxa"/>
              <w:bottom w:w="0" w:type="dxa"/>
              <w:right w:w="108" w:type="dxa"/>
            </w:tcMar>
            <w:hideMark/>
          </w:tcPr>
          <w:p w14:paraId="1A1A13BC" w14:textId="77777777" w:rsidR="00573F78" w:rsidRPr="00573F78" w:rsidRDefault="00573F78" w:rsidP="000C7855">
            <w:pPr>
              <w:tabs>
                <w:tab w:val="left" w:pos="0"/>
                <w:tab w:val="left" w:pos="720"/>
                <w:tab w:val="left" w:pos="1080"/>
                <w:tab w:val="left" w:pos="1620"/>
              </w:tabs>
              <w:jc w:val="both"/>
              <w:rPr>
                <w:rFonts w:ascii="Arial" w:hAnsi="Arial" w:cs="Arial"/>
                <w:sz w:val="22"/>
                <w:szCs w:val="22"/>
              </w:rPr>
            </w:pPr>
            <w:r w:rsidRPr="00573F78">
              <w:rPr>
                <w:rFonts w:ascii="Arial" w:hAnsi="Arial" w:cs="Arial"/>
                <w:sz w:val="22"/>
                <w:szCs w:val="22"/>
              </w:rPr>
              <w:t xml:space="preserve">Do not take any photos or videos of respondents or their homes – not even if the respondent gives permission – on personal mobile devices - including mobile phones, tablets, and cameras. </w:t>
            </w:r>
          </w:p>
        </w:tc>
      </w:tr>
      <w:tr w:rsidR="00573F78" w:rsidRPr="00573F78" w14:paraId="59555750" w14:textId="77777777" w:rsidTr="000C7855">
        <w:tc>
          <w:tcPr>
            <w:tcW w:w="445" w:type="dxa"/>
            <w:tcBorders>
              <w:top w:val="nil"/>
              <w:left w:val="single" w:sz="8" w:space="0" w:color="9CC2E5"/>
              <w:bottom w:val="single" w:sz="8" w:space="0" w:color="9CC2E5"/>
              <w:right w:val="single" w:sz="8" w:space="0" w:color="9CC2E5"/>
            </w:tcBorders>
            <w:shd w:val="clear" w:color="auto" w:fill="auto"/>
            <w:tcMar>
              <w:top w:w="0" w:type="dxa"/>
              <w:left w:w="108" w:type="dxa"/>
              <w:bottom w:w="0" w:type="dxa"/>
              <w:right w:w="108" w:type="dxa"/>
            </w:tcMar>
            <w:hideMark/>
          </w:tcPr>
          <w:p w14:paraId="77ED90F5" w14:textId="77777777" w:rsidR="00573F78" w:rsidRPr="00573F78" w:rsidRDefault="00573F78" w:rsidP="000C7855">
            <w:pPr>
              <w:tabs>
                <w:tab w:val="left" w:pos="0"/>
                <w:tab w:val="left" w:pos="720"/>
                <w:tab w:val="left" w:pos="1080"/>
                <w:tab w:val="left" w:pos="1620"/>
              </w:tabs>
              <w:jc w:val="both"/>
              <w:rPr>
                <w:rFonts w:ascii="Arial" w:hAnsi="Arial" w:cs="Arial"/>
                <w:b/>
                <w:bCs/>
                <w:sz w:val="22"/>
                <w:szCs w:val="22"/>
              </w:rPr>
            </w:pPr>
            <w:r w:rsidRPr="00573F78">
              <w:rPr>
                <w:rFonts w:ascii="Arial" w:hAnsi="Arial" w:cs="Arial"/>
                <w:b/>
                <w:bCs/>
                <w:sz w:val="22"/>
                <w:szCs w:val="22"/>
              </w:rPr>
              <w:t>6.</w:t>
            </w:r>
          </w:p>
        </w:tc>
        <w:tc>
          <w:tcPr>
            <w:tcW w:w="8905" w:type="dxa"/>
            <w:tcBorders>
              <w:top w:val="nil"/>
              <w:left w:val="nil"/>
              <w:bottom w:val="single" w:sz="8" w:space="0" w:color="9CC2E5"/>
              <w:right w:val="single" w:sz="8" w:space="0" w:color="9CC2E5"/>
            </w:tcBorders>
            <w:shd w:val="clear" w:color="auto" w:fill="auto"/>
            <w:tcMar>
              <w:top w:w="0" w:type="dxa"/>
              <w:left w:w="108" w:type="dxa"/>
              <w:bottom w:w="0" w:type="dxa"/>
              <w:right w:w="108" w:type="dxa"/>
            </w:tcMar>
            <w:hideMark/>
          </w:tcPr>
          <w:p w14:paraId="6FDF01CF" w14:textId="77777777" w:rsidR="00573F78" w:rsidRPr="00573F78" w:rsidRDefault="00573F78" w:rsidP="000C7855">
            <w:pPr>
              <w:tabs>
                <w:tab w:val="left" w:pos="0"/>
                <w:tab w:val="left" w:pos="720"/>
                <w:tab w:val="left" w:pos="1080"/>
                <w:tab w:val="left" w:pos="1620"/>
              </w:tabs>
              <w:jc w:val="both"/>
              <w:rPr>
                <w:rFonts w:ascii="Arial" w:hAnsi="Arial" w:cs="Arial"/>
                <w:sz w:val="22"/>
                <w:szCs w:val="22"/>
              </w:rPr>
            </w:pPr>
            <w:r w:rsidRPr="00573F78">
              <w:rPr>
                <w:rFonts w:ascii="Arial" w:hAnsi="Arial" w:cs="Arial"/>
                <w:sz w:val="22"/>
                <w:szCs w:val="22"/>
              </w:rPr>
              <w:t xml:space="preserve">Turn off or disable geolocation or geotagging permissions in social media applications on personal mobile devices while conducting fieldwork. </w:t>
            </w:r>
          </w:p>
        </w:tc>
      </w:tr>
      <w:tr w:rsidR="00573F78" w:rsidRPr="00573F78" w14:paraId="1907805B" w14:textId="77777777" w:rsidTr="000C7855">
        <w:tc>
          <w:tcPr>
            <w:tcW w:w="445" w:type="dxa"/>
            <w:tcBorders>
              <w:top w:val="nil"/>
              <w:left w:val="single" w:sz="8" w:space="0" w:color="9CC2E5"/>
              <w:bottom w:val="single" w:sz="8" w:space="0" w:color="9CC2E5"/>
              <w:right w:val="single" w:sz="8" w:space="0" w:color="9CC2E5"/>
            </w:tcBorders>
            <w:shd w:val="clear" w:color="auto" w:fill="auto"/>
            <w:tcMar>
              <w:top w:w="0" w:type="dxa"/>
              <w:left w:w="108" w:type="dxa"/>
              <w:bottom w:w="0" w:type="dxa"/>
              <w:right w:w="108" w:type="dxa"/>
            </w:tcMar>
            <w:hideMark/>
          </w:tcPr>
          <w:p w14:paraId="4050E361" w14:textId="385E3A59" w:rsidR="00573F78" w:rsidRPr="00573F78" w:rsidRDefault="00D626E8" w:rsidP="000C7855">
            <w:pPr>
              <w:tabs>
                <w:tab w:val="left" w:pos="0"/>
                <w:tab w:val="left" w:pos="720"/>
                <w:tab w:val="left" w:pos="1080"/>
                <w:tab w:val="left" w:pos="1620"/>
              </w:tabs>
              <w:jc w:val="both"/>
              <w:rPr>
                <w:rFonts w:ascii="Arial" w:hAnsi="Arial" w:cs="Arial"/>
                <w:b/>
                <w:bCs/>
                <w:sz w:val="22"/>
                <w:szCs w:val="22"/>
              </w:rPr>
            </w:pPr>
            <w:bookmarkStart w:id="26" w:name="_GoBack"/>
            <w:bookmarkEnd w:id="26"/>
            <w:r>
              <w:rPr>
                <w:rFonts w:ascii="Arial" w:hAnsi="Arial" w:cs="Arial"/>
                <w:b/>
                <w:bCs/>
                <w:sz w:val="22"/>
                <w:szCs w:val="22"/>
              </w:rPr>
              <w:t>7</w:t>
            </w:r>
            <w:r w:rsidR="00573F78" w:rsidRPr="00573F78">
              <w:rPr>
                <w:rFonts w:ascii="Arial" w:hAnsi="Arial" w:cs="Arial"/>
                <w:b/>
                <w:bCs/>
                <w:sz w:val="22"/>
                <w:szCs w:val="22"/>
              </w:rPr>
              <w:t>.</w:t>
            </w:r>
          </w:p>
        </w:tc>
        <w:tc>
          <w:tcPr>
            <w:tcW w:w="8905" w:type="dxa"/>
            <w:tcBorders>
              <w:top w:val="nil"/>
              <w:left w:val="nil"/>
              <w:bottom w:val="single" w:sz="8" w:space="0" w:color="9CC2E5"/>
              <w:right w:val="single" w:sz="8" w:space="0" w:color="9CC2E5"/>
            </w:tcBorders>
            <w:shd w:val="clear" w:color="auto" w:fill="auto"/>
            <w:tcMar>
              <w:top w:w="0" w:type="dxa"/>
              <w:left w:w="108" w:type="dxa"/>
              <w:bottom w:w="0" w:type="dxa"/>
              <w:right w:w="108" w:type="dxa"/>
            </w:tcMar>
            <w:hideMark/>
          </w:tcPr>
          <w:p w14:paraId="7A2FDB93" w14:textId="77777777" w:rsidR="00573F78" w:rsidRPr="00573F78" w:rsidRDefault="00573F78" w:rsidP="000C7855">
            <w:pPr>
              <w:tabs>
                <w:tab w:val="left" w:pos="0"/>
                <w:tab w:val="left" w:pos="720"/>
                <w:tab w:val="left" w:pos="1080"/>
                <w:tab w:val="left" w:pos="1620"/>
              </w:tabs>
              <w:jc w:val="both"/>
              <w:rPr>
                <w:rFonts w:ascii="Arial" w:hAnsi="Arial" w:cs="Arial"/>
                <w:sz w:val="22"/>
                <w:szCs w:val="22"/>
              </w:rPr>
            </w:pPr>
            <w:r w:rsidRPr="00573F78">
              <w:rPr>
                <w:rFonts w:ascii="Arial" w:hAnsi="Arial" w:cs="Arial"/>
                <w:sz w:val="22"/>
                <w:szCs w:val="22"/>
              </w:rPr>
              <w:t xml:space="preserve">Promptly report any violations of privacy or confidentiality. </w:t>
            </w:r>
          </w:p>
        </w:tc>
      </w:tr>
    </w:tbl>
    <w:p w14:paraId="4FD3D08A"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p>
    <w:p w14:paraId="0BF421CA" w14:textId="77777777" w:rsidR="00573F78" w:rsidRPr="00573F78" w:rsidRDefault="00573F78" w:rsidP="00573F78">
      <w:pPr>
        <w:tabs>
          <w:tab w:val="left" w:pos="0"/>
          <w:tab w:val="left" w:pos="720"/>
          <w:tab w:val="left" w:pos="1080"/>
          <w:tab w:val="left" w:pos="1620"/>
        </w:tabs>
        <w:jc w:val="both"/>
        <w:rPr>
          <w:rFonts w:ascii="Arial" w:hAnsi="Arial" w:cs="Arial"/>
          <w:sz w:val="22"/>
          <w:szCs w:val="22"/>
          <w:u w:val="single"/>
        </w:rPr>
      </w:pPr>
      <w:r w:rsidRPr="00573F78">
        <w:rPr>
          <w:rFonts w:ascii="Arial" w:hAnsi="Arial" w:cs="Arial"/>
          <w:sz w:val="22"/>
          <w:szCs w:val="22"/>
          <w:u w:val="single"/>
        </w:rPr>
        <w:t>What is geolocation and geotagging?</w:t>
      </w:r>
    </w:p>
    <w:p w14:paraId="2FC10C30"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p>
    <w:p w14:paraId="1BFD640F"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r w:rsidRPr="00573F78">
        <w:rPr>
          <w:rFonts w:ascii="Arial" w:hAnsi="Arial" w:cs="Arial"/>
          <w:sz w:val="22"/>
          <w:szCs w:val="22"/>
        </w:rPr>
        <w:t xml:space="preserve">Geolocation or geotagging refers to identifying an object (for example a photo) by its location. Many social media platforms, including Twitter and Facebook, now include geolocation or geotagging, so users can add location information to their messages. The location information can be a broad location such as a city or village, or a precise location with the exact latitude and longitude of the location from which a message was sent. A fieldworker who posts a geolocated or geotagged social media message from the field violates confidentiality by disclosing the location of the cluster. </w:t>
      </w:r>
    </w:p>
    <w:p w14:paraId="62F44606"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p>
    <w:p w14:paraId="502F4552"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r w:rsidRPr="00573F78">
        <w:rPr>
          <w:rFonts w:ascii="Arial" w:hAnsi="Arial" w:cs="Arial"/>
          <w:sz w:val="22"/>
          <w:szCs w:val="22"/>
        </w:rPr>
        <w:t xml:space="preserve">Geolocation or geotagging in social media applications may also have security implications. In security-risk countries, where field work must undergo stringent protocols to protect field teams, </w:t>
      </w:r>
      <w:r w:rsidRPr="00573F78">
        <w:rPr>
          <w:rFonts w:ascii="Arial" w:hAnsi="Arial" w:cs="Arial"/>
          <w:sz w:val="22"/>
          <w:szCs w:val="22"/>
        </w:rPr>
        <w:lastRenderedPageBreak/>
        <w:t xml:space="preserve">it is imperative that survey-related staff disable geolocation from their personal devices so as to not give away secure locations. </w:t>
      </w:r>
    </w:p>
    <w:p w14:paraId="40833F45"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p>
    <w:p w14:paraId="061F03CD" w14:textId="77777777" w:rsidR="00573F78" w:rsidRPr="00573F78" w:rsidRDefault="00573F78" w:rsidP="00573F78">
      <w:pPr>
        <w:tabs>
          <w:tab w:val="left" w:pos="0"/>
          <w:tab w:val="left" w:pos="720"/>
          <w:tab w:val="left" w:pos="1080"/>
          <w:tab w:val="left" w:pos="1620"/>
        </w:tabs>
        <w:jc w:val="both"/>
        <w:rPr>
          <w:rFonts w:ascii="Arial" w:hAnsi="Arial" w:cs="Arial"/>
          <w:b/>
          <w:sz w:val="22"/>
          <w:szCs w:val="22"/>
        </w:rPr>
      </w:pPr>
      <w:r w:rsidRPr="00573F78">
        <w:rPr>
          <w:rFonts w:ascii="Arial" w:hAnsi="Arial" w:cs="Arial"/>
          <w:b/>
          <w:sz w:val="22"/>
          <w:szCs w:val="22"/>
        </w:rPr>
        <w:t xml:space="preserve">Common Misunderstandings of Social Media </w:t>
      </w:r>
    </w:p>
    <w:p w14:paraId="6EE178C1"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p>
    <w:p w14:paraId="5AE28789"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r w:rsidRPr="00573F78">
        <w:rPr>
          <w:rFonts w:ascii="Arial" w:hAnsi="Arial" w:cs="Arial"/>
          <w:sz w:val="22"/>
          <w:szCs w:val="22"/>
        </w:rPr>
        <w:t xml:space="preserve">Misuse of social media is often unintentional and the result of misunderstandings of how social media platforms function. A number of factors may contribute to survey-related staff inadvertently violating survey respondent privacy and confidentiality while using social media. </w:t>
      </w:r>
    </w:p>
    <w:p w14:paraId="3F7683B0"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p>
    <w:p w14:paraId="40A6C683"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p>
    <w:p w14:paraId="591A65AE"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r w:rsidRPr="00573F78">
        <w:rPr>
          <w:rFonts w:ascii="Arial" w:hAnsi="Arial" w:cs="Arial"/>
          <w:b/>
          <w:sz w:val="22"/>
          <w:szCs w:val="22"/>
        </w:rPr>
        <w:t>Test your knowledge</w:t>
      </w:r>
      <w:r w:rsidRPr="00573F78">
        <w:rPr>
          <w:rFonts w:ascii="Arial" w:hAnsi="Arial" w:cs="Arial"/>
          <w:sz w:val="22"/>
          <w:szCs w:val="22"/>
        </w:rPr>
        <w:t xml:space="preserve">.  TRUE or FALSE? </w:t>
      </w:r>
    </w:p>
    <w:p w14:paraId="64BBB919"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p>
    <w:p w14:paraId="10B8DBB6"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r w:rsidRPr="00573F78">
        <w:rPr>
          <w:rFonts w:ascii="Arial" w:hAnsi="Arial" w:cs="Arial"/>
          <w:sz w:val="22"/>
          <w:szCs w:val="22"/>
        </w:rPr>
        <w:t>Q 1. A communication or post is private and can only be seen by the intended recipient. True or False?</w:t>
      </w:r>
    </w:p>
    <w:p w14:paraId="1ED1909D" w14:textId="77777777" w:rsidR="00573F78" w:rsidRPr="00573F78" w:rsidRDefault="00573F78" w:rsidP="00573F78">
      <w:pPr>
        <w:tabs>
          <w:tab w:val="left" w:pos="0"/>
          <w:tab w:val="left" w:pos="720"/>
          <w:tab w:val="left" w:pos="1080"/>
          <w:tab w:val="left" w:pos="1620"/>
        </w:tabs>
        <w:ind w:left="720"/>
        <w:jc w:val="both"/>
        <w:rPr>
          <w:rFonts w:ascii="Arial" w:hAnsi="Arial" w:cs="Arial"/>
          <w:sz w:val="22"/>
          <w:szCs w:val="22"/>
        </w:rPr>
      </w:pPr>
    </w:p>
    <w:p w14:paraId="68A5930D" w14:textId="77777777" w:rsidR="00573F78" w:rsidRPr="00573F78" w:rsidRDefault="00573F78" w:rsidP="00573F78">
      <w:pPr>
        <w:tabs>
          <w:tab w:val="left" w:pos="0"/>
          <w:tab w:val="left" w:pos="720"/>
          <w:tab w:val="left" w:pos="1080"/>
          <w:tab w:val="left" w:pos="1620"/>
        </w:tabs>
        <w:ind w:left="720"/>
        <w:jc w:val="both"/>
        <w:rPr>
          <w:rFonts w:ascii="Arial" w:hAnsi="Arial" w:cs="Arial"/>
          <w:sz w:val="22"/>
          <w:szCs w:val="22"/>
        </w:rPr>
      </w:pPr>
      <w:r w:rsidRPr="00573F78">
        <w:rPr>
          <w:rFonts w:ascii="Arial" w:hAnsi="Arial" w:cs="Arial"/>
          <w:sz w:val="22"/>
          <w:szCs w:val="22"/>
        </w:rPr>
        <w:t>FALSE. Why? Once you send or post something, it can be sent by someone else to others, without you knowing.</w:t>
      </w:r>
    </w:p>
    <w:p w14:paraId="33074685"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p>
    <w:p w14:paraId="39292C44"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r w:rsidRPr="00573F78">
        <w:rPr>
          <w:rFonts w:ascii="Arial" w:hAnsi="Arial" w:cs="Arial"/>
          <w:sz w:val="22"/>
          <w:szCs w:val="22"/>
        </w:rPr>
        <w:t>Q 2. You can always delete posted content and make it “go away”. True or False?</w:t>
      </w:r>
    </w:p>
    <w:p w14:paraId="7B93FF45" w14:textId="77777777" w:rsidR="00573F78" w:rsidRPr="00573F78" w:rsidRDefault="00573F78" w:rsidP="00573F78">
      <w:pPr>
        <w:tabs>
          <w:tab w:val="left" w:pos="0"/>
          <w:tab w:val="left" w:pos="720"/>
          <w:tab w:val="left" w:pos="1080"/>
          <w:tab w:val="left" w:pos="1620"/>
        </w:tabs>
        <w:ind w:left="720"/>
        <w:jc w:val="both"/>
        <w:rPr>
          <w:rFonts w:ascii="Arial" w:hAnsi="Arial" w:cs="Arial"/>
          <w:sz w:val="22"/>
          <w:szCs w:val="22"/>
        </w:rPr>
      </w:pPr>
    </w:p>
    <w:p w14:paraId="77B500B6" w14:textId="77777777" w:rsidR="00573F78" w:rsidRPr="00573F78" w:rsidRDefault="00573F78" w:rsidP="00573F78">
      <w:pPr>
        <w:tabs>
          <w:tab w:val="left" w:pos="0"/>
          <w:tab w:val="left" w:pos="720"/>
          <w:tab w:val="left" w:pos="1080"/>
          <w:tab w:val="left" w:pos="1620"/>
        </w:tabs>
        <w:ind w:left="720"/>
        <w:jc w:val="both"/>
        <w:rPr>
          <w:rFonts w:ascii="Arial" w:hAnsi="Arial" w:cs="Arial"/>
          <w:sz w:val="22"/>
          <w:szCs w:val="22"/>
        </w:rPr>
      </w:pPr>
      <w:r w:rsidRPr="00573F78">
        <w:rPr>
          <w:rFonts w:ascii="Arial" w:hAnsi="Arial" w:cs="Arial"/>
          <w:sz w:val="22"/>
          <w:szCs w:val="22"/>
        </w:rPr>
        <w:t>FALSE. Why? What happens on the Internet, stays on the Internet.</w:t>
      </w:r>
    </w:p>
    <w:p w14:paraId="75E92FB0" w14:textId="77777777" w:rsidR="00573F78" w:rsidRPr="00573F78" w:rsidRDefault="00573F78" w:rsidP="00573F78">
      <w:pPr>
        <w:tabs>
          <w:tab w:val="left" w:pos="0"/>
          <w:tab w:val="left" w:pos="720"/>
          <w:tab w:val="left" w:pos="1080"/>
          <w:tab w:val="left" w:pos="1620"/>
        </w:tabs>
        <w:jc w:val="both"/>
        <w:rPr>
          <w:rFonts w:ascii="Arial" w:hAnsi="Arial" w:cs="Arial"/>
          <w:sz w:val="22"/>
          <w:szCs w:val="22"/>
        </w:rPr>
      </w:pPr>
    </w:p>
    <w:p w14:paraId="3DCC09DF" w14:textId="77777777" w:rsidR="00573F78" w:rsidRPr="00573F78" w:rsidRDefault="00573F78" w:rsidP="00813D4C">
      <w:pPr>
        <w:tabs>
          <w:tab w:val="left" w:pos="-1440"/>
          <w:tab w:val="left" w:pos="-720"/>
        </w:tabs>
        <w:jc w:val="center"/>
        <w:outlineLvl w:val="0"/>
        <w:rPr>
          <w:rFonts w:ascii="Arial" w:hAnsi="Arial" w:cs="Arial"/>
          <w:b/>
          <w:sz w:val="22"/>
          <w:szCs w:val="22"/>
        </w:rPr>
        <w:sectPr w:rsidR="00573F78" w:rsidRPr="00573F78" w:rsidSect="008829C4">
          <w:pgSz w:w="12240" w:h="15840" w:code="1"/>
          <w:pgMar w:top="1440" w:right="1440" w:bottom="1008" w:left="1440" w:header="1440" w:footer="878" w:gutter="0"/>
          <w:pgNumType w:start="1"/>
          <w:cols w:space="720"/>
          <w:noEndnote/>
        </w:sectPr>
      </w:pPr>
    </w:p>
    <w:p w14:paraId="0BF5D08F" w14:textId="77777777" w:rsidR="008C1A45" w:rsidRPr="005C1B8E" w:rsidRDefault="00455DD2" w:rsidP="00813D4C">
      <w:pPr>
        <w:tabs>
          <w:tab w:val="left" w:pos="-1440"/>
          <w:tab w:val="left" w:pos="-720"/>
        </w:tabs>
        <w:jc w:val="center"/>
        <w:outlineLvl w:val="0"/>
        <w:rPr>
          <w:rFonts w:ascii="Arial" w:hAnsi="Arial" w:cs="Arial"/>
          <w:b/>
          <w:sz w:val="28"/>
          <w:szCs w:val="28"/>
        </w:rPr>
      </w:pPr>
      <w:bookmarkStart w:id="27" w:name="_Toc481499982"/>
      <w:r w:rsidRPr="005C1B8E">
        <w:rPr>
          <w:rFonts w:ascii="Arial" w:hAnsi="Arial" w:cs="Arial"/>
          <w:b/>
          <w:sz w:val="28"/>
          <w:szCs w:val="28"/>
        </w:rPr>
        <w:lastRenderedPageBreak/>
        <w:t xml:space="preserve">II.   </w:t>
      </w:r>
      <w:r w:rsidR="008C1A45" w:rsidRPr="005C1B8E">
        <w:rPr>
          <w:rFonts w:ascii="Arial" w:hAnsi="Arial" w:cs="Arial"/>
          <w:b/>
          <w:bCs/>
          <w:sz w:val="28"/>
          <w:szCs w:val="28"/>
        </w:rPr>
        <w:t>PREPARING FOR FIELDWORK</w:t>
      </w:r>
      <w:bookmarkEnd w:id="27"/>
    </w:p>
    <w:p w14:paraId="704EB192"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p w14:paraId="15FF3404" w14:textId="77777777" w:rsidR="008C1A45" w:rsidRPr="005C1B8E" w:rsidRDefault="00D22701" w:rsidP="00E64B75">
      <w:pPr>
        <w:pStyle w:val="Heading1"/>
      </w:pPr>
      <w:bookmarkStart w:id="28" w:name="_Toc481499983"/>
      <w:r w:rsidRPr="00E64B75">
        <w:rPr>
          <w:u w:val="none"/>
        </w:rPr>
        <w:t>A.</w:t>
      </w:r>
      <w:r w:rsidRPr="00E64B75">
        <w:rPr>
          <w:u w:val="none"/>
        </w:rPr>
        <w:tab/>
      </w:r>
      <w:r w:rsidR="008C1A45" w:rsidRPr="005C1B8E">
        <w:t>COLLECTING MATERIALS FOR FIELDWORK</w:t>
      </w:r>
      <w:bookmarkEnd w:id="28"/>
    </w:p>
    <w:p w14:paraId="7A7B283C"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1C37B22"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C1B8E">
        <w:rPr>
          <w:rFonts w:ascii="Arial" w:hAnsi="Arial" w:cs="Arial"/>
          <w:sz w:val="22"/>
          <w:szCs w:val="22"/>
        </w:rPr>
        <w:t>Before leaving for the field, the supervisor is responsible for collecting adequate supplies of the materials the team will need in the field. These items are listed below:</w:t>
      </w:r>
    </w:p>
    <w:p w14:paraId="2357B293" w14:textId="77777777" w:rsidR="008C1A45" w:rsidRPr="005C1B8E" w:rsidRDefault="008C1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766A8877" w14:textId="77777777" w:rsidR="008C1A45" w:rsidRPr="005C1B8E" w:rsidRDefault="00D22701" w:rsidP="001C16AC">
      <w:pPr>
        <w:rPr>
          <w:rFonts w:ascii="Arial" w:hAnsi="Arial" w:cs="Arial"/>
          <w:b/>
          <w:sz w:val="22"/>
          <w:szCs w:val="22"/>
        </w:rPr>
      </w:pPr>
      <w:bookmarkStart w:id="29" w:name="_Toc407619525"/>
      <w:bookmarkStart w:id="30" w:name="_Toc407622524"/>
      <w:r w:rsidRPr="005C1B8E">
        <w:rPr>
          <w:rFonts w:ascii="Arial" w:hAnsi="Arial" w:cs="Arial"/>
          <w:b/>
          <w:sz w:val="22"/>
          <w:szCs w:val="22"/>
        </w:rPr>
        <w:t>Fieldwork D</w:t>
      </w:r>
      <w:r w:rsidR="00455DD2" w:rsidRPr="005C1B8E">
        <w:rPr>
          <w:rFonts w:ascii="Arial" w:hAnsi="Arial" w:cs="Arial"/>
          <w:b/>
          <w:sz w:val="22"/>
          <w:szCs w:val="22"/>
        </w:rPr>
        <w:t>ocuments</w:t>
      </w:r>
      <w:bookmarkEnd w:id="29"/>
      <w:bookmarkEnd w:id="30"/>
    </w:p>
    <w:p w14:paraId="70023FFA" w14:textId="77777777" w:rsidR="008C1A45" w:rsidRPr="005C1B8E"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Supervisor</w:t>
      </w:r>
      <w:r w:rsidR="00356838">
        <w:rPr>
          <w:rFonts w:ascii="Arial" w:hAnsi="Arial" w:cs="Arial"/>
          <w:sz w:val="22"/>
          <w:szCs w:val="22"/>
        </w:rPr>
        <w:t>’s</w:t>
      </w:r>
      <w:r w:rsidRPr="005C1B8E">
        <w:rPr>
          <w:rFonts w:ascii="Arial" w:hAnsi="Arial" w:cs="Arial"/>
          <w:sz w:val="22"/>
          <w:szCs w:val="22"/>
        </w:rPr>
        <w:t xml:space="preserve"> and Editor</w:t>
      </w:r>
      <w:r w:rsidR="00356838">
        <w:rPr>
          <w:rFonts w:ascii="Arial" w:hAnsi="Arial" w:cs="Arial"/>
          <w:sz w:val="22"/>
          <w:szCs w:val="22"/>
        </w:rPr>
        <w:t>’s</w:t>
      </w:r>
      <w:r w:rsidRPr="005C1B8E">
        <w:rPr>
          <w:rFonts w:ascii="Arial" w:hAnsi="Arial" w:cs="Arial"/>
          <w:sz w:val="22"/>
          <w:szCs w:val="22"/>
        </w:rPr>
        <w:t xml:space="preserve"> Manual</w:t>
      </w:r>
    </w:p>
    <w:p w14:paraId="215D58AD" w14:textId="77777777" w:rsidR="008C1A45" w:rsidRPr="005C1B8E"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Interviewer</w:t>
      </w:r>
      <w:r w:rsidR="00356838">
        <w:rPr>
          <w:rFonts w:ascii="Arial" w:hAnsi="Arial" w:cs="Arial"/>
          <w:sz w:val="22"/>
          <w:szCs w:val="22"/>
        </w:rPr>
        <w:t>’s</w:t>
      </w:r>
      <w:r w:rsidRPr="005C1B8E">
        <w:rPr>
          <w:rFonts w:ascii="Arial" w:hAnsi="Arial" w:cs="Arial"/>
          <w:sz w:val="22"/>
          <w:szCs w:val="22"/>
        </w:rPr>
        <w:t xml:space="preserve"> Manual</w:t>
      </w:r>
    </w:p>
    <w:p w14:paraId="151FAC42" w14:textId="77777777" w:rsidR="008C1A45"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Maps and household listing forms for all clusters in the assigned area</w:t>
      </w:r>
    </w:p>
    <w:p w14:paraId="7B20176C" w14:textId="77777777" w:rsidR="00902E34" w:rsidRPr="005C1B8E" w:rsidRDefault="00902E34"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IDs/name tags</w:t>
      </w:r>
    </w:p>
    <w:p w14:paraId="192F73F6" w14:textId="77777777" w:rsidR="003C4ABD" w:rsidRDefault="008C1A45" w:rsidP="003C4ABD">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Letters of introduction to local authorities</w:t>
      </w:r>
    </w:p>
    <w:p w14:paraId="4C80633B" w14:textId="77777777" w:rsidR="003C4ABD" w:rsidRPr="00756ED5" w:rsidRDefault="003C4ABD" w:rsidP="003C4ABD">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756ED5">
        <w:rPr>
          <w:rFonts w:ascii="Arial" w:hAnsi="Arial" w:cs="Arial"/>
          <w:sz w:val="22"/>
          <w:szCs w:val="22"/>
        </w:rPr>
        <w:t>Contact information for central office</w:t>
      </w:r>
    </w:p>
    <w:p w14:paraId="746BB77B" w14:textId="293F5796" w:rsidR="008C1A45" w:rsidRPr="00756ED5"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756ED5">
        <w:rPr>
          <w:rFonts w:ascii="Arial" w:hAnsi="Arial" w:cs="Arial"/>
          <w:sz w:val="22"/>
          <w:szCs w:val="22"/>
        </w:rPr>
        <w:t>Household</w:t>
      </w:r>
      <w:r w:rsidR="00756ED5" w:rsidRPr="00756ED5">
        <w:rPr>
          <w:rFonts w:ascii="Arial" w:hAnsi="Arial" w:cs="Arial"/>
          <w:sz w:val="22"/>
          <w:szCs w:val="22"/>
        </w:rPr>
        <w:t xml:space="preserve">, </w:t>
      </w:r>
      <w:r w:rsidR="00970C2F" w:rsidRPr="00756ED5">
        <w:rPr>
          <w:rFonts w:ascii="Arial" w:hAnsi="Arial" w:cs="Arial"/>
          <w:sz w:val="22"/>
          <w:szCs w:val="22"/>
        </w:rPr>
        <w:t>Woman’s</w:t>
      </w:r>
      <w:r w:rsidR="00756ED5" w:rsidRPr="00756ED5">
        <w:rPr>
          <w:rFonts w:ascii="Arial" w:hAnsi="Arial" w:cs="Arial"/>
          <w:sz w:val="22"/>
          <w:szCs w:val="22"/>
        </w:rPr>
        <w:t xml:space="preserve">, </w:t>
      </w:r>
      <w:r w:rsidR="00350B52" w:rsidRPr="00756ED5">
        <w:rPr>
          <w:rFonts w:ascii="Arial" w:hAnsi="Arial" w:cs="Arial"/>
          <w:sz w:val="22"/>
          <w:szCs w:val="22"/>
        </w:rPr>
        <w:t>M</w:t>
      </w:r>
      <w:r w:rsidR="00350B52">
        <w:rPr>
          <w:rFonts w:ascii="Arial" w:hAnsi="Arial" w:cs="Arial"/>
          <w:sz w:val="22"/>
          <w:szCs w:val="22"/>
        </w:rPr>
        <w:t>a</w:t>
      </w:r>
      <w:r w:rsidR="00350B52" w:rsidRPr="00756ED5">
        <w:rPr>
          <w:rFonts w:ascii="Arial" w:hAnsi="Arial" w:cs="Arial"/>
          <w:sz w:val="22"/>
          <w:szCs w:val="22"/>
        </w:rPr>
        <w:t>n’s</w:t>
      </w:r>
      <w:r w:rsidR="00350B52">
        <w:rPr>
          <w:rFonts w:ascii="Arial" w:hAnsi="Arial" w:cs="Arial"/>
          <w:sz w:val="22"/>
          <w:szCs w:val="22"/>
        </w:rPr>
        <w:t>, and Biomarker</w:t>
      </w:r>
      <w:r w:rsidRPr="00756ED5">
        <w:rPr>
          <w:rFonts w:ascii="Arial" w:hAnsi="Arial" w:cs="Arial"/>
          <w:sz w:val="22"/>
          <w:szCs w:val="22"/>
        </w:rPr>
        <w:t xml:space="preserve"> Questionnaires [in the appropriate languages]</w:t>
      </w:r>
    </w:p>
    <w:p w14:paraId="636ADCD9" w14:textId="77777777" w:rsidR="008C1A45" w:rsidRPr="00756ED5"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756ED5">
        <w:rPr>
          <w:rFonts w:ascii="Arial" w:hAnsi="Arial" w:cs="Arial"/>
          <w:sz w:val="22"/>
          <w:szCs w:val="22"/>
        </w:rPr>
        <w:t>Supervisor</w:t>
      </w:r>
      <w:r w:rsidR="00356838" w:rsidRPr="00756ED5">
        <w:rPr>
          <w:rFonts w:ascii="Arial" w:hAnsi="Arial" w:cs="Arial"/>
          <w:sz w:val="22"/>
          <w:szCs w:val="22"/>
        </w:rPr>
        <w:t>’s</w:t>
      </w:r>
      <w:r w:rsidRPr="00756ED5">
        <w:rPr>
          <w:rFonts w:ascii="Arial" w:hAnsi="Arial" w:cs="Arial"/>
          <w:sz w:val="22"/>
          <w:szCs w:val="22"/>
        </w:rPr>
        <w:t>/Editor</w:t>
      </w:r>
      <w:r w:rsidR="00356838" w:rsidRPr="00756ED5">
        <w:rPr>
          <w:rFonts w:ascii="Arial" w:hAnsi="Arial" w:cs="Arial"/>
          <w:sz w:val="22"/>
          <w:szCs w:val="22"/>
        </w:rPr>
        <w:t>’s</w:t>
      </w:r>
      <w:r w:rsidRPr="00756ED5">
        <w:rPr>
          <w:rFonts w:ascii="Arial" w:hAnsi="Arial" w:cs="Arial"/>
          <w:sz w:val="22"/>
          <w:szCs w:val="22"/>
        </w:rPr>
        <w:t xml:space="preserve"> Assignment Sheets</w:t>
      </w:r>
    </w:p>
    <w:p w14:paraId="15A751B8" w14:textId="77777777" w:rsidR="008C1A45" w:rsidRPr="00756ED5"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756ED5">
        <w:rPr>
          <w:rFonts w:ascii="Arial" w:hAnsi="Arial" w:cs="Arial"/>
          <w:sz w:val="22"/>
          <w:szCs w:val="22"/>
        </w:rPr>
        <w:t>Interviewer</w:t>
      </w:r>
      <w:r w:rsidR="00356838" w:rsidRPr="00756ED5">
        <w:rPr>
          <w:rFonts w:ascii="Arial" w:hAnsi="Arial" w:cs="Arial"/>
          <w:sz w:val="22"/>
          <w:szCs w:val="22"/>
        </w:rPr>
        <w:t>’s</w:t>
      </w:r>
      <w:r w:rsidRPr="00756ED5">
        <w:rPr>
          <w:rFonts w:ascii="Arial" w:hAnsi="Arial" w:cs="Arial"/>
          <w:sz w:val="22"/>
          <w:szCs w:val="22"/>
        </w:rPr>
        <w:t xml:space="preserve"> Assignment Sheets</w:t>
      </w:r>
    </w:p>
    <w:p w14:paraId="4EF6AE00" w14:textId="77777777" w:rsidR="008C1A45" w:rsidRPr="003F5EBA" w:rsidRDefault="008C1A45"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3F5EBA">
        <w:rPr>
          <w:rFonts w:ascii="Arial" w:hAnsi="Arial" w:cs="Arial"/>
          <w:sz w:val="22"/>
          <w:szCs w:val="22"/>
        </w:rPr>
        <w:t>Interviewer Progress Sheets</w:t>
      </w:r>
    </w:p>
    <w:p w14:paraId="46918405" w14:textId="630E977C" w:rsidR="00A5414C" w:rsidRPr="009D17AF" w:rsidRDefault="00350B52" w:rsidP="004A5127">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3F5EBA" w:rsidDel="00350B52">
        <w:rPr>
          <w:rFonts w:ascii="Arial" w:hAnsi="Arial" w:cs="Arial"/>
          <w:sz w:val="22"/>
          <w:szCs w:val="22"/>
        </w:rPr>
        <w:t xml:space="preserve"> </w:t>
      </w:r>
      <w:r w:rsidR="00EE35D5">
        <w:rPr>
          <w:rFonts w:ascii="Arial" w:hAnsi="Arial" w:cs="Arial"/>
          <w:sz w:val="22"/>
          <w:szCs w:val="22"/>
        </w:rPr>
        <w:t>Biomarker Field Manual</w:t>
      </w:r>
    </w:p>
    <w:p w14:paraId="57828DCE" w14:textId="77777777" w:rsidR="008C1A45" w:rsidRPr="0031285B" w:rsidRDefault="008C1A45">
      <w:pPr>
        <w:tabs>
          <w:tab w:val="left" w:pos="-1200"/>
          <w:tab w:val="left" w:pos="-720"/>
          <w:tab w:val="left" w:pos="0"/>
          <w:tab w:val="left" w:pos="720"/>
          <w:tab w:val="left" w:pos="1080"/>
        </w:tabs>
        <w:jc w:val="both"/>
        <w:rPr>
          <w:rFonts w:ascii="Arial" w:hAnsi="Arial" w:cs="Arial"/>
          <w:sz w:val="22"/>
          <w:szCs w:val="22"/>
        </w:rPr>
      </w:pPr>
    </w:p>
    <w:p w14:paraId="4686F772" w14:textId="77777777" w:rsidR="008C1A45" w:rsidRPr="0031285B" w:rsidRDefault="00455DD2" w:rsidP="001C16AC">
      <w:pPr>
        <w:rPr>
          <w:rFonts w:ascii="Arial" w:hAnsi="Arial" w:cs="Arial"/>
          <w:b/>
          <w:sz w:val="22"/>
          <w:szCs w:val="22"/>
        </w:rPr>
      </w:pPr>
      <w:bookmarkStart w:id="31" w:name="_Toc407619526"/>
      <w:bookmarkStart w:id="32" w:name="_Toc407622525"/>
      <w:r w:rsidRPr="0031285B">
        <w:rPr>
          <w:rFonts w:ascii="Arial" w:hAnsi="Arial" w:cs="Arial"/>
          <w:b/>
          <w:sz w:val="22"/>
          <w:szCs w:val="22"/>
        </w:rPr>
        <w:t>Supplies</w:t>
      </w:r>
      <w:bookmarkEnd w:id="31"/>
      <w:bookmarkEnd w:id="32"/>
    </w:p>
    <w:p w14:paraId="42CFA190" w14:textId="77777777" w:rsidR="008C1A45" w:rsidRPr="00756ED5" w:rsidRDefault="008C1A45"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756ED5">
        <w:rPr>
          <w:rFonts w:ascii="Arial" w:hAnsi="Arial" w:cs="Arial"/>
          <w:sz w:val="22"/>
          <w:szCs w:val="22"/>
        </w:rPr>
        <w:t>Blue pens for interviewers</w:t>
      </w:r>
    </w:p>
    <w:p w14:paraId="3275E04A" w14:textId="77777777" w:rsidR="008C1A45" w:rsidRPr="00756ED5" w:rsidRDefault="008C1A45"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756ED5">
        <w:rPr>
          <w:rFonts w:ascii="Arial" w:hAnsi="Arial" w:cs="Arial"/>
          <w:sz w:val="22"/>
          <w:szCs w:val="22"/>
        </w:rPr>
        <w:t>Red pens for the field editor and supervisor</w:t>
      </w:r>
    </w:p>
    <w:p w14:paraId="6F2A3B97" w14:textId="77777777" w:rsidR="008C1A45" w:rsidRPr="00756ED5" w:rsidRDefault="008C1A45"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756ED5">
        <w:rPr>
          <w:rFonts w:ascii="Arial" w:hAnsi="Arial" w:cs="Arial"/>
          <w:sz w:val="22"/>
          <w:szCs w:val="22"/>
        </w:rPr>
        <w:t>Clipboards, briefcases, and backpacks</w:t>
      </w:r>
    </w:p>
    <w:p w14:paraId="423CFF59" w14:textId="77777777" w:rsidR="008C1A45" w:rsidRPr="00756ED5" w:rsidRDefault="008C1A45"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756ED5">
        <w:rPr>
          <w:rFonts w:ascii="Arial" w:hAnsi="Arial" w:cs="Arial"/>
          <w:sz w:val="22"/>
          <w:szCs w:val="22"/>
        </w:rPr>
        <w:t>Paper clips, scissors, string, staplers and staples, cello tape, etc.</w:t>
      </w:r>
    </w:p>
    <w:p w14:paraId="391CDDF6" w14:textId="77777777" w:rsidR="008C1A45" w:rsidRPr="003F5EBA" w:rsidRDefault="008C1A45"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3F5EBA">
        <w:rPr>
          <w:rFonts w:ascii="Arial" w:hAnsi="Arial" w:cs="Arial"/>
          <w:sz w:val="22"/>
          <w:szCs w:val="22"/>
        </w:rPr>
        <w:t>Envelopes to store completed questionnaires</w:t>
      </w:r>
    </w:p>
    <w:p w14:paraId="237BFE09" w14:textId="77777777" w:rsidR="008C1A45" w:rsidRPr="003F5EBA" w:rsidRDefault="008C1A45"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3F5EBA">
        <w:rPr>
          <w:rFonts w:ascii="Arial" w:hAnsi="Arial" w:cs="Arial"/>
          <w:sz w:val="22"/>
          <w:szCs w:val="22"/>
        </w:rPr>
        <w:t>First aid kit</w:t>
      </w:r>
    </w:p>
    <w:p w14:paraId="66CD66AD" w14:textId="2DC6877B" w:rsidR="00A5414C" w:rsidRPr="00756ED5" w:rsidRDefault="00A5414C"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756ED5">
        <w:rPr>
          <w:rFonts w:ascii="Arial" w:hAnsi="Arial" w:cs="Arial"/>
          <w:sz w:val="22"/>
          <w:szCs w:val="22"/>
        </w:rPr>
        <w:t>Height Boards</w:t>
      </w:r>
    </w:p>
    <w:p w14:paraId="70E8D8A8" w14:textId="77777777" w:rsidR="00902E34" w:rsidRDefault="00A5414C" w:rsidP="00902E34">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Scales</w:t>
      </w:r>
    </w:p>
    <w:p w14:paraId="2FCC8EC2" w14:textId="77777777" w:rsidR="00902E34" w:rsidRDefault="00902E34" w:rsidP="00902E34">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Spare AA batteries</w:t>
      </w:r>
    </w:p>
    <w:p w14:paraId="558D6757" w14:textId="77777777" w:rsidR="00902E34" w:rsidRPr="00902E34" w:rsidRDefault="00902E34" w:rsidP="00902E34">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Salt test kits</w:t>
      </w:r>
    </w:p>
    <w:p w14:paraId="2CC25DA8" w14:textId="34484D61" w:rsidR="00A5414C" w:rsidRPr="005C1B8E" w:rsidRDefault="00A5414C" w:rsidP="004A5127">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w:t>
      </w:r>
      <w:r w:rsidR="00EE35D5">
        <w:rPr>
          <w:rFonts w:ascii="Arial" w:hAnsi="Arial" w:cs="Arial"/>
          <w:sz w:val="22"/>
          <w:szCs w:val="22"/>
        </w:rPr>
        <w:t>Additional</w:t>
      </w:r>
      <w:r w:rsidR="007D4D54">
        <w:rPr>
          <w:rFonts w:ascii="Arial" w:hAnsi="Arial" w:cs="Arial"/>
          <w:sz w:val="22"/>
          <w:szCs w:val="22"/>
        </w:rPr>
        <w:t xml:space="preserve"> </w:t>
      </w:r>
      <w:r w:rsidR="00EE35D5">
        <w:rPr>
          <w:rFonts w:ascii="Arial" w:hAnsi="Arial" w:cs="Arial"/>
          <w:sz w:val="22"/>
          <w:szCs w:val="22"/>
        </w:rPr>
        <w:t>biomarker supplies</w:t>
      </w:r>
      <w:r>
        <w:rPr>
          <w:rFonts w:ascii="Arial" w:hAnsi="Arial" w:cs="Arial"/>
          <w:sz w:val="22"/>
          <w:szCs w:val="22"/>
        </w:rPr>
        <w:t>]</w:t>
      </w:r>
    </w:p>
    <w:p w14:paraId="378FC2D5"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21324630" w14:textId="77777777" w:rsidR="008C1A45" w:rsidRPr="005C1B8E" w:rsidRDefault="008C1A45" w:rsidP="001C16AC">
      <w:pPr>
        <w:rPr>
          <w:rFonts w:ascii="Arial" w:hAnsi="Arial" w:cs="Arial"/>
          <w:b/>
          <w:sz w:val="22"/>
          <w:szCs w:val="22"/>
        </w:rPr>
      </w:pPr>
      <w:bookmarkStart w:id="33" w:name="_Toc407619527"/>
      <w:bookmarkStart w:id="34" w:name="_Toc407622526"/>
      <w:r w:rsidRPr="005C1B8E">
        <w:rPr>
          <w:rFonts w:ascii="Arial" w:hAnsi="Arial" w:cs="Arial"/>
          <w:b/>
          <w:sz w:val="22"/>
          <w:szCs w:val="22"/>
        </w:rPr>
        <w:t>Funds for Field Expenses</w:t>
      </w:r>
      <w:bookmarkEnd w:id="33"/>
      <w:bookmarkEnd w:id="34"/>
    </w:p>
    <w:p w14:paraId="20BB6CFE" w14:textId="77777777" w:rsidR="008C1A45" w:rsidRPr="005C1B8E" w:rsidRDefault="008C1A45" w:rsidP="004A5127">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Sufficient funds to cover expenses for the team</w:t>
      </w:r>
    </w:p>
    <w:p w14:paraId="5150FFAC" w14:textId="54CD57F5" w:rsidR="008C1A45" w:rsidRPr="005C1B8E" w:rsidRDefault="008C1A45" w:rsidP="004A5127">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w:t>
      </w:r>
      <w:r w:rsidR="00EE35D5">
        <w:rPr>
          <w:rFonts w:ascii="Arial" w:hAnsi="Arial" w:cs="Arial"/>
          <w:sz w:val="22"/>
          <w:szCs w:val="22"/>
        </w:rPr>
        <w:t>Funds for fuel and minor vehicle repairs</w:t>
      </w:r>
      <w:r w:rsidRPr="005C1B8E">
        <w:rPr>
          <w:rFonts w:ascii="Arial" w:hAnsi="Arial" w:cs="Arial"/>
          <w:sz w:val="22"/>
          <w:szCs w:val="22"/>
        </w:rPr>
        <w:t>]</w:t>
      </w:r>
    </w:p>
    <w:p w14:paraId="2B6D5A8E" w14:textId="64B4240C" w:rsidR="008C1A45" w:rsidRPr="005C1B8E" w:rsidRDefault="008C1A45" w:rsidP="004A5127">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w:t>
      </w:r>
      <w:r w:rsidR="00EE35D5">
        <w:rPr>
          <w:rFonts w:ascii="Arial" w:hAnsi="Arial" w:cs="Arial"/>
          <w:sz w:val="22"/>
          <w:szCs w:val="22"/>
        </w:rPr>
        <w:t>Funds for guides</w:t>
      </w:r>
      <w:r w:rsidRPr="005C1B8E">
        <w:rPr>
          <w:rFonts w:ascii="Arial" w:hAnsi="Arial" w:cs="Arial"/>
          <w:sz w:val="22"/>
          <w:szCs w:val="22"/>
        </w:rPr>
        <w:t>]</w:t>
      </w:r>
    </w:p>
    <w:p w14:paraId="1D37B0BC" w14:textId="6DD7DC97" w:rsidR="008C1A45" w:rsidRPr="005C1B8E" w:rsidRDefault="008C1A45" w:rsidP="004A5127">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w:t>
      </w:r>
      <w:r w:rsidR="00EE35D5">
        <w:rPr>
          <w:rFonts w:ascii="Arial" w:hAnsi="Arial" w:cs="Arial"/>
          <w:sz w:val="22"/>
          <w:szCs w:val="22"/>
        </w:rPr>
        <w:t>Funds for communicating with the central office</w:t>
      </w:r>
      <w:r w:rsidRPr="005C1B8E">
        <w:rPr>
          <w:rFonts w:ascii="Arial" w:hAnsi="Arial" w:cs="Arial"/>
          <w:sz w:val="22"/>
          <w:szCs w:val="22"/>
        </w:rPr>
        <w:t xml:space="preserve">]  </w:t>
      </w:r>
    </w:p>
    <w:p w14:paraId="7C83EA25" w14:textId="0D366CD8" w:rsidR="008C1A45" w:rsidRPr="005C1B8E" w:rsidRDefault="008C1A45" w:rsidP="004A5127">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sidRPr="005C1B8E">
        <w:rPr>
          <w:rFonts w:ascii="Arial" w:hAnsi="Arial" w:cs="Arial"/>
          <w:sz w:val="22"/>
          <w:szCs w:val="22"/>
        </w:rPr>
        <w:t>[</w:t>
      </w:r>
      <w:r w:rsidR="00EE35D5">
        <w:rPr>
          <w:rFonts w:ascii="Arial" w:hAnsi="Arial" w:cs="Arial"/>
          <w:sz w:val="22"/>
          <w:szCs w:val="22"/>
        </w:rPr>
        <w:t>Advances for per diem allowances for the team</w:t>
      </w:r>
      <w:r w:rsidRPr="005C1B8E">
        <w:rPr>
          <w:rFonts w:ascii="Arial" w:hAnsi="Arial" w:cs="Arial"/>
          <w:sz w:val="22"/>
          <w:szCs w:val="22"/>
        </w:rPr>
        <w:t>].</w:t>
      </w:r>
    </w:p>
    <w:p w14:paraId="6BBA8314"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 </w:t>
      </w:r>
    </w:p>
    <w:p w14:paraId="6D4376FF"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w:t>
      </w:r>
      <w:r w:rsidR="00D22701" w:rsidRPr="005C1B8E">
        <w:rPr>
          <w:rFonts w:ascii="Arial" w:hAnsi="Arial" w:cs="Arial"/>
          <w:sz w:val="22"/>
          <w:szCs w:val="22"/>
        </w:rPr>
        <w:t>DESCRIBE THE PROCEDURES FOR MAKING PERIODIC PAYMENTS TO THE TEAMS, INCLUDING FUNDS FOR FUEL AND VEHICLE REPAIRS, GUIDES, ILLNESSES OR INJURIES TO TEAM MEMBERS, AND COMMUNICATING WITH THE CENTRAL OFFICE. EXPLAIN HOW AND WHEN ADVANCES FOR PER DIEM ALLOWANCES AND SALARY PAYMENTS WILL BE MADE</w:t>
      </w:r>
      <w:r w:rsidRPr="005C1B8E">
        <w:rPr>
          <w:rFonts w:ascii="Arial" w:hAnsi="Arial" w:cs="Arial"/>
          <w:sz w:val="22"/>
          <w:szCs w:val="22"/>
        </w:rPr>
        <w:t>.]</w:t>
      </w:r>
    </w:p>
    <w:p w14:paraId="503901A8"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36016EF6" w14:textId="77777777" w:rsidR="00756ED5" w:rsidRDefault="00756ED5">
      <w:pPr>
        <w:tabs>
          <w:tab w:val="left" w:pos="-1200"/>
          <w:tab w:val="left" w:pos="-720"/>
          <w:tab w:val="left" w:pos="0"/>
          <w:tab w:val="left" w:pos="720"/>
          <w:tab w:val="left" w:pos="1080"/>
        </w:tabs>
        <w:jc w:val="both"/>
        <w:rPr>
          <w:rFonts w:ascii="Arial" w:hAnsi="Arial" w:cs="Arial"/>
          <w:b/>
        </w:rPr>
      </w:pPr>
    </w:p>
    <w:p w14:paraId="700AA08A" w14:textId="77777777" w:rsidR="008C1A45" w:rsidRPr="005C1B8E" w:rsidRDefault="00D22701" w:rsidP="00B60A0F">
      <w:pPr>
        <w:pStyle w:val="Heading1"/>
      </w:pPr>
      <w:bookmarkStart w:id="35" w:name="_Toc481499984"/>
      <w:r w:rsidRPr="00B60A0F">
        <w:rPr>
          <w:u w:val="none"/>
        </w:rPr>
        <w:lastRenderedPageBreak/>
        <w:t>B.</w:t>
      </w:r>
      <w:r w:rsidRPr="00B60A0F">
        <w:rPr>
          <w:u w:val="none"/>
        </w:rPr>
        <w:tab/>
      </w:r>
      <w:r w:rsidR="008C1A45" w:rsidRPr="005C1B8E">
        <w:t>ARRANGING TRANSPORTATION AND ACCOMMODATIONS</w:t>
      </w:r>
      <w:bookmarkEnd w:id="35"/>
    </w:p>
    <w:p w14:paraId="62BDD1C8"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 </w:t>
      </w:r>
    </w:p>
    <w:p w14:paraId="2725C50B"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It is the supervisor</w:t>
      </w:r>
      <w:r w:rsidR="00356838">
        <w:rPr>
          <w:rFonts w:ascii="Arial" w:hAnsi="Arial" w:cs="Arial"/>
          <w:sz w:val="22"/>
          <w:szCs w:val="22"/>
        </w:rPr>
        <w:t>’s</w:t>
      </w:r>
      <w:r w:rsidRPr="005C1B8E">
        <w:rPr>
          <w:rFonts w:ascii="Arial" w:hAnsi="Arial" w:cs="Arial"/>
          <w:sz w:val="22"/>
          <w:szCs w:val="22"/>
        </w:rPr>
        <w:t xml:space="preserve"> responsibility to make all necessary travel arrangements for his or her team, </w:t>
      </w:r>
      <w:r w:rsidRPr="003C4ABD">
        <w:rPr>
          <w:rFonts w:ascii="Arial" w:hAnsi="Arial" w:cs="Arial"/>
          <w:sz w:val="22"/>
          <w:szCs w:val="22"/>
        </w:rPr>
        <w:t xml:space="preserve">whenever possible, in consultation with the central office. Vehicles </w:t>
      </w:r>
      <w:r w:rsidR="00D22701" w:rsidRPr="003C4ABD">
        <w:rPr>
          <w:rFonts w:ascii="Arial" w:hAnsi="Arial" w:cs="Arial"/>
          <w:sz w:val="22"/>
          <w:szCs w:val="22"/>
        </w:rPr>
        <w:t xml:space="preserve">will </w:t>
      </w:r>
      <w:r w:rsidRPr="003C4ABD">
        <w:rPr>
          <w:rFonts w:ascii="Arial" w:hAnsi="Arial" w:cs="Arial"/>
          <w:sz w:val="22"/>
          <w:szCs w:val="22"/>
        </w:rPr>
        <w:t>generally transport the team to assigned work areas</w:t>
      </w:r>
      <w:r w:rsidR="00D22701" w:rsidRPr="003C4ABD">
        <w:rPr>
          <w:rFonts w:ascii="Arial" w:hAnsi="Arial" w:cs="Arial"/>
          <w:sz w:val="22"/>
          <w:szCs w:val="22"/>
        </w:rPr>
        <w:t>. T</w:t>
      </w:r>
      <w:r w:rsidRPr="003C4ABD">
        <w:rPr>
          <w:rFonts w:ascii="Arial" w:hAnsi="Arial" w:cs="Arial"/>
          <w:sz w:val="22"/>
          <w:szCs w:val="22"/>
        </w:rPr>
        <w:t>he supervisor is responsible for the maintenance and security of the team vehicle. The vehicle should be used exclusively for survey</w:t>
      </w:r>
      <w:r w:rsidRPr="003C4ABD">
        <w:rPr>
          <w:rFonts w:ascii="Arial" w:hAnsi="Arial" w:cs="Arial"/>
          <w:sz w:val="22"/>
          <w:szCs w:val="22"/>
        </w:rPr>
        <w:noBreakHyphen/>
        <w:t>related travel, and when not in use, it should be kept in a safe place. The driver of the vehicle takes instructions from the supervisor.</w:t>
      </w:r>
      <w:r w:rsidR="000D7156" w:rsidRPr="003C4ABD">
        <w:rPr>
          <w:rFonts w:ascii="Arial" w:hAnsi="Arial" w:cs="Arial"/>
          <w:sz w:val="22"/>
          <w:szCs w:val="22"/>
        </w:rPr>
        <w:t xml:space="preserve"> In some cases, it may be necessary to arrange for other means of transportation; the supervisor also has the responsibility for making these arrangements.</w:t>
      </w:r>
    </w:p>
    <w:p w14:paraId="6F04F33C" w14:textId="77777777" w:rsidR="000D7156" w:rsidRPr="005C1B8E" w:rsidRDefault="000D7156">
      <w:pPr>
        <w:tabs>
          <w:tab w:val="left" w:pos="-1200"/>
          <w:tab w:val="left" w:pos="-720"/>
          <w:tab w:val="left" w:pos="0"/>
          <w:tab w:val="left" w:pos="720"/>
          <w:tab w:val="left" w:pos="1080"/>
        </w:tabs>
        <w:jc w:val="both"/>
        <w:rPr>
          <w:rFonts w:ascii="Arial" w:hAnsi="Arial" w:cs="Arial"/>
          <w:sz w:val="22"/>
          <w:szCs w:val="22"/>
        </w:rPr>
      </w:pPr>
    </w:p>
    <w:p w14:paraId="2BF44680"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In addition to arranging transportation, the supervisor is in charge of arranging for food and lodging for the team. If they wish, interviewers may make their own arrangements, as long as these do not interfere with fieldwork activities or break the team spirit. Lodging should be reasonably comfortable, located as close as possible to the interview area, and provide secure space to store survey materials. Since travel to rural clusters is often long and difficult, the supervisor may have to arrange for the team to stay in a central place. </w:t>
      </w:r>
    </w:p>
    <w:p w14:paraId="55416029"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4812DF8F" w14:textId="77777777" w:rsidR="008C1A45" w:rsidRPr="005C1B8E" w:rsidRDefault="000D7156" w:rsidP="00B60A0F">
      <w:pPr>
        <w:pStyle w:val="Heading1"/>
      </w:pPr>
      <w:bookmarkStart w:id="36" w:name="_Toc481499985"/>
      <w:r w:rsidRPr="00B60A0F">
        <w:rPr>
          <w:u w:val="none"/>
        </w:rPr>
        <w:t>C.</w:t>
      </w:r>
      <w:r w:rsidRPr="00B60A0F">
        <w:rPr>
          <w:u w:val="none"/>
        </w:rPr>
        <w:tab/>
      </w:r>
      <w:r w:rsidR="008C1A45" w:rsidRPr="005C1B8E">
        <w:t>CONTACTING LOCAL AUTHORITIES</w:t>
      </w:r>
      <w:bookmarkEnd w:id="36"/>
    </w:p>
    <w:p w14:paraId="1717428D"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7260C747"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It is the supervisor</w:t>
      </w:r>
      <w:r w:rsidR="00356838">
        <w:rPr>
          <w:rFonts w:ascii="Arial" w:hAnsi="Arial" w:cs="Arial"/>
          <w:sz w:val="22"/>
          <w:szCs w:val="22"/>
        </w:rPr>
        <w:t>’s</w:t>
      </w:r>
      <w:r w:rsidRPr="005C1B8E">
        <w:rPr>
          <w:rFonts w:ascii="Arial" w:hAnsi="Arial" w:cs="Arial"/>
          <w:sz w:val="22"/>
          <w:szCs w:val="22"/>
        </w:rPr>
        <w:t xml:space="preserve"> responsibility to contact the [regional, provincial, district, and village] officials before starting work in an area. Letters of introduction will be provided, but tact and sensitivity in explaining the purpose of the survey will help win the cooperation needed to carry out the interviews.</w:t>
      </w:r>
    </w:p>
    <w:p w14:paraId="05C9E782"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2DC30B51" w14:textId="77777777" w:rsidR="008C1A45" w:rsidRPr="00AF4933" w:rsidRDefault="008C1A45" w:rsidP="00B60A0F">
      <w:pPr>
        <w:pStyle w:val="Heading1"/>
      </w:pPr>
      <w:bookmarkStart w:id="37" w:name="_Toc481499986"/>
      <w:r w:rsidRPr="00B60A0F">
        <w:rPr>
          <w:u w:val="none"/>
        </w:rPr>
        <w:t>D.</w:t>
      </w:r>
      <w:r w:rsidR="000D7156" w:rsidRPr="00B60A0F">
        <w:rPr>
          <w:u w:val="none"/>
        </w:rPr>
        <w:tab/>
      </w:r>
      <w:r w:rsidRPr="000F3850">
        <w:t>CONTACTING THE CENTRAL OFFICE</w:t>
      </w:r>
      <w:bookmarkEnd w:id="37"/>
    </w:p>
    <w:p w14:paraId="2E95F8E5"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4A7A3432"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Each supervisor should arrange for a system to maintain regular contact with the central office staff before leaving for the field. Regular contact is needed for supervision of the team by central office staff, payment of team members, and the return of completed questionnaires for timely data processing.</w:t>
      </w:r>
    </w:p>
    <w:p w14:paraId="4D31352F"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73D22FCD" w14:textId="77777777" w:rsidR="008C1A45" w:rsidRPr="005C1B8E" w:rsidRDefault="000D7156" w:rsidP="00B60A0F">
      <w:pPr>
        <w:pStyle w:val="Heading1"/>
      </w:pPr>
      <w:bookmarkStart w:id="38" w:name="_Toc481499987"/>
      <w:r w:rsidRPr="00B60A0F">
        <w:rPr>
          <w:u w:val="none"/>
        </w:rPr>
        <w:t>E.</w:t>
      </w:r>
      <w:r w:rsidRPr="00B60A0F">
        <w:rPr>
          <w:u w:val="none"/>
        </w:rPr>
        <w:tab/>
      </w:r>
      <w:r w:rsidR="008C1A45" w:rsidRPr="005C1B8E">
        <w:t>USING MAPS TO LOCATE CLUSTERS</w:t>
      </w:r>
      <w:r w:rsidR="00022CE2">
        <w:t xml:space="preserve"> AND SELECTED HOUSEHOLDS</w:t>
      </w:r>
      <w:bookmarkEnd w:id="38"/>
    </w:p>
    <w:p w14:paraId="6180C29B"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23B6AD52"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A5414C">
        <w:rPr>
          <w:rFonts w:ascii="Arial" w:hAnsi="Arial" w:cs="Arial"/>
          <w:sz w:val="22"/>
          <w:szCs w:val="22"/>
        </w:rPr>
        <w:t>[</w:t>
      </w:r>
      <w:r w:rsidR="000D7156" w:rsidRPr="00A5414C">
        <w:rPr>
          <w:rFonts w:ascii="Arial" w:hAnsi="Arial" w:cs="Arial"/>
          <w:sz w:val="22"/>
          <w:szCs w:val="22"/>
        </w:rPr>
        <w:t>ADAPT SECTION TO REFLECT SPECIFIC CHARACTERISTICS OF SAMPLE DESIGN</w:t>
      </w:r>
      <w:r w:rsidRPr="00A5414C">
        <w:rPr>
          <w:rFonts w:ascii="Arial" w:hAnsi="Arial" w:cs="Arial"/>
          <w:sz w:val="22"/>
          <w:szCs w:val="22"/>
        </w:rPr>
        <w:t>.]</w:t>
      </w:r>
      <w:r w:rsidRPr="005C1B8E">
        <w:rPr>
          <w:rFonts w:ascii="Arial" w:hAnsi="Arial" w:cs="Arial"/>
          <w:sz w:val="22"/>
          <w:szCs w:val="22"/>
        </w:rPr>
        <w:t xml:space="preserve"> </w:t>
      </w:r>
    </w:p>
    <w:p w14:paraId="3223E3AE"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25E2493A"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 major responsibility of the field supervisor is to assist interviewers in locating households in the sample. The [</w:t>
      </w:r>
      <w:r w:rsidR="00CA11B9" w:rsidRPr="005C1B8E">
        <w:rPr>
          <w:rFonts w:ascii="Arial" w:hAnsi="Arial" w:cs="Arial"/>
          <w:sz w:val="22"/>
          <w:szCs w:val="22"/>
        </w:rPr>
        <w:t>FIELD COORDINATOR/PROJECT DIRECTOR</w:t>
      </w:r>
      <w:r w:rsidRPr="005C1B8E">
        <w:rPr>
          <w:rFonts w:ascii="Arial" w:hAnsi="Arial" w:cs="Arial"/>
          <w:sz w:val="22"/>
          <w:szCs w:val="22"/>
        </w:rPr>
        <w:t>] will provide the supervisor with maps and a copy of the household listing for each of the clusters in which his/her team will be working. These documents enable the team to identify the cluster boundaries and to locate the households selected for the sample. The representativeness</w:t>
      </w:r>
      <w:r w:rsidR="003B4A02" w:rsidRPr="005C1B8E">
        <w:rPr>
          <w:rFonts w:ascii="Arial" w:hAnsi="Arial" w:cs="Arial"/>
          <w:sz w:val="22"/>
          <w:szCs w:val="22"/>
        </w:rPr>
        <w:t xml:space="preserve"> </w:t>
      </w:r>
      <w:r w:rsidRPr="005C1B8E">
        <w:rPr>
          <w:rFonts w:ascii="Arial" w:hAnsi="Arial" w:cs="Arial"/>
          <w:sz w:val="22"/>
          <w:szCs w:val="22"/>
        </w:rPr>
        <w:t>of the whole survey depends on finding and visiting every sampled household.</w:t>
      </w:r>
    </w:p>
    <w:p w14:paraId="752006B1"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68AD9F39" w14:textId="77777777" w:rsidR="008C1A45" w:rsidRPr="005C1B8E" w:rsidRDefault="003B4A02">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Each team will be given general cluster maps, household listing forms, and sketch maps and/or written descriptions of the boundaries of selected areas. </w:t>
      </w:r>
      <w:r w:rsidR="008C1A45" w:rsidRPr="005C1B8E">
        <w:rPr>
          <w:rFonts w:ascii="Arial" w:hAnsi="Arial" w:cs="Arial"/>
          <w:sz w:val="22"/>
          <w:szCs w:val="22"/>
        </w:rPr>
        <w:t>Regional or provincial maps help the supervisor to determine the location of sample areas and the distance between them, while general cluster maps and sketch maps of the sampled clusters will help identify how to reach selected households or dwellings.</w:t>
      </w:r>
    </w:p>
    <w:p w14:paraId="67C22F56"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1F9EEA15"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A cluster is the smallest working unit in any census or survey operation that can easily be covered by one enumerator. It has identifiable boundaries and lies wholly within an </w:t>
      </w:r>
      <w:r w:rsidRPr="005C1B8E">
        <w:rPr>
          <w:rFonts w:ascii="Arial" w:hAnsi="Arial" w:cs="Arial"/>
          <w:sz w:val="22"/>
          <w:szCs w:val="22"/>
        </w:rPr>
        <w:lastRenderedPageBreak/>
        <w:t>admin</w:t>
      </w:r>
      <w:r w:rsidR="006E260E">
        <w:rPr>
          <w:rFonts w:ascii="Arial" w:hAnsi="Arial" w:cs="Arial"/>
          <w:sz w:val="22"/>
          <w:szCs w:val="22"/>
        </w:rPr>
        <w:t xml:space="preserve">istrative or statistical area. </w:t>
      </w:r>
      <w:r w:rsidRPr="005C1B8E">
        <w:rPr>
          <w:rFonts w:ascii="Arial" w:hAnsi="Arial" w:cs="Arial"/>
          <w:sz w:val="22"/>
          <w:szCs w:val="22"/>
        </w:rPr>
        <w:t>The general cluster maps may show more than one cluster (see Figure 1). Each cluster is identified by a number (e.g., EA</w:t>
      </w:r>
      <w:r w:rsidRPr="005C1B8E">
        <w:rPr>
          <w:rFonts w:ascii="Arial" w:hAnsi="Arial" w:cs="Arial"/>
          <w:sz w:val="22"/>
          <w:szCs w:val="22"/>
        </w:rPr>
        <w:noBreakHyphen/>
        <w:t>05, enumeration area 05). Symbols are used to indicate certain features on the map such as roads, footpaths, rivers, and railroads (see Figure 1). Sketch maps show more details of the selected cluster (see Figure 2).</w:t>
      </w:r>
    </w:p>
    <w:p w14:paraId="2E86FA6D"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0B41F66D" w14:textId="77777777" w:rsidR="00E74426" w:rsidRPr="005C1B8E" w:rsidRDefault="008C1A45" w:rsidP="00E74426">
      <w:p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In most clusters, the boundaries follow easily recognizable land features (such as rivers, roads, </w:t>
      </w:r>
      <w:r w:rsidR="00E74426">
        <w:rPr>
          <w:rFonts w:ascii="Arial" w:hAnsi="Arial" w:cs="Arial"/>
          <w:sz w:val="22"/>
          <w:szCs w:val="22"/>
        </w:rPr>
        <w:t>r</w:t>
      </w:r>
      <w:r w:rsidR="00E74426" w:rsidRPr="005C1B8E">
        <w:rPr>
          <w:rFonts w:ascii="Arial" w:hAnsi="Arial" w:cs="Arial"/>
          <w:sz w:val="22"/>
          <w:szCs w:val="22"/>
        </w:rPr>
        <w:t>ailroads, swamps, etc.). However, at times, boundaries are invisible lines. The location and determination of invisible boundaries will require some ingenuity. The following guidelines are suggested to locate the selected clusters:</w:t>
      </w:r>
    </w:p>
    <w:p w14:paraId="7C976A5E" w14:textId="77777777" w:rsidR="006A4835" w:rsidRPr="006A4835" w:rsidRDefault="003C4ABD" w:rsidP="003C4ABD">
      <w:pPr>
        <w:tabs>
          <w:tab w:val="left" w:pos="-1200"/>
          <w:tab w:val="left" w:pos="-720"/>
          <w:tab w:val="left" w:pos="0"/>
          <w:tab w:val="left" w:pos="720"/>
          <w:tab w:val="left" w:pos="1080"/>
        </w:tabs>
        <w:rPr>
          <w:rFonts w:ascii="Arial" w:hAnsi="Arial" w:cs="Arial"/>
          <w:b/>
        </w:rPr>
        <w:sectPr w:rsidR="006A4835" w:rsidRPr="006A4835" w:rsidSect="00524F06">
          <w:pgSz w:w="12240" w:h="15840" w:code="1"/>
          <w:pgMar w:top="1440" w:right="1440" w:bottom="1440" w:left="1440" w:header="1440" w:footer="983" w:gutter="0"/>
          <w:pgNumType w:start="4"/>
          <w:cols w:space="720"/>
          <w:noEndnote/>
        </w:sectPr>
      </w:pPr>
      <w:r>
        <w:rPr>
          <w:rFonts w:ascii="Arial" w:hAnsi="Arial" w:cs="Arial"/>
          <w:b/>
        </w:rPr>
        <w:t xml:space="preserve"> </w:t>
      </w:r>
      <w:r>
        <w:rPr>
          <w:rFonts w:ascii="Arial" w:hAnsi="Arial" w:cs="Arial"/>
          <w:b/>
        </w:rPr>
        <w:tab/>
      </w:r>
    </w:p>
    <w:p w14:paraId="57D88FE2" w14:textId="77777777" w:rsidR="00756ED5" w:rsidRPr="005C1B8E" w:rsidRDefault="00756ED5" w:rsidP="00756ED5">
      <w:pPr>
        <w:framePr w:w="9450" w:h="7282" w:wrap="auto" w:vAnchor="page" w:hAnchor="page" w:x="1319" w:y="2012"/>
        <w:jc w:val="center"/>
        <w:rPr>
          <w:rFonts w:ascii="Arial" w:hAnsi="Arial" w:cs="Arial"/>
        </w:rPr>
      </w:pPr>
      <w:r w:rsidRPr="005C1B8E">
        <w:rPr>
          <w:rFonts w:ascii="Arial" w:hAnsi="Arial" w:cs="Arial"/>
        </w:rPr>
        <w:object w:dxaOrig="9330" w:dyaOrig="8355" w14:anchorId="32085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417pt" o:ole="">
            <v:imagedata r:id="rId11" o:title=""/>
          </v:shape>
          <o:OLEObject Type="Embed" ProgID="WPDraw30.Drawing" ShapeID="_x0000_i1025" DrawAspect="Content" ObjectID="_1555243318" r:id="rId12">
            <o:FieldCodes>\s \* MERGEFORMAT</o:FieldCodes>
          </o:OLEObject>
        </w:object>
      </w:r>
    </w:p>
    <w:p w14:paraId="2A14B522" w14:textId="77777777" w:rsidR="00756ED5" w:rsidRPr="005C1B8E" w:rsidRDefault="00756ED5" w:rsidP="00756ED5">
      <w:pPr>
        <w:framePr w:w="3540" w:h="3804" w:wrap="auto" w:vAnchor="page" w:hAnchor="page" w:x="1550" w:y="10230"/>
        <w:pBdr>
          <w:top w:val="single" w:sz="6" w:space="0" w:color="000000"/>
          <w:left w:val="single" w:sz="6" w:space="0" w:color="000000"/>
          <w:bottom w:val="single" w:sz="20" w:space="0" w:color="000000"/>
          <w:right w:val="single" w:sz="20" w:space="0" w:color="000000"/>
        </w:pBdr>
        <w:rPr>
          <w:rFonts w:ascii="Arial" w:hAnsi="Arial" w:cs="Arial"/>
        </w:rPr>
      </w:pPr>
      <w:r w:rsidRPr="005C1B8E">
        <w:rPr>
          <w:rFonts w:ascii="Arial" w:hAnsi="Arial" w:cs="Arial"/>
        </w:rPr>
        <w:object w:dxaOrig="3735" w:dyaOrig="4320" w14:anchorId="05BD1B67">
          <v:shape id="_x0000_i1026" type="#_x0000_t75" style="width:176.25pt;height:204pt" o:ole="">
            <v:imagedata r:id="rId13" o:title=""/>
          </v:shape>
          <o:OLEObject Type="Embed" ProgID="WPDraw30.Drawing" ShapeID="_x0000_i1026" DrawAspect="Content" ObjectID="_1555243319" r:id="rId14">
            <o:FieldCodes>\s \* MERGEFORMAT</o:FieldCodes>
          </o:OLEObject>
        </w:object>
      </w:r>
    </w:p>
    <w:p w14:paraId="77759FA2" w14:textId="040B0E4C" w:rsidR="00756ED5" w:rsidRDefault="00756ED5" w:rsidP="00B60A0F">
      <w:pPr>
        <w:tabs>
          <w:tab w:val="center" w:pos="4680"/>
        </w:tabs>
        <w:jc w:val="center"/>
        <w:outlineLvl w:val="0"/>
        <w:rPr>
          <w:rFonts w:ascii="Arial" w:hAnsi="Arial" w:cs="Arial"/>
          <w:b/>
          <w:bCs/>
        </w:rPr>
      </w:pPr>
      <w:bookmarkStart w:id="39" w:name="_Toc481499988"/>
      <w:r w:rsidRPr="005C1B8E">
        <w:rPr>
          <w:rFonts w:ascii="Arial" w:hAnsi="Arial" w:cs="Arial"/>
          <w:b/>
        </w:rPr>
        <w:t>Figure 1</w:t>
      </w:r>
      <w:r w:rsidR="00F87EB0">
        <w:rPr>
          <w:rFonts w:ascii="Arial" w:hAnsi="Arial" w:cs="Arial"/>
          <w:b/>
        </w:rPr>
        <w:t>.</w:t>
      </w:r>
      <w:r>
        <w:rPr>
          <w:rFonts w:ascii="Arial" w:hAnsi="Arial" w:cs="Arial"/>
          <w:b/>
        </w:rPr>
        <w:t xml:space="preserve"> </w:t>
      </w:r>
      <w:r w:rsidRPr="005C1B8E">
        <w:rPr>
          <w:rFonts w:ascii="Arial" w:hAnsi="Arial" w:cs="Arial"/>
          <w:b/>
        </w:rPr>
        <w:t xml:space="preserve">Example of a </w:t>
      </w:r>
      <w:r w:rsidRPr="00F87EB0">
        <w:rPr>
          <w:rFonts w:ascii="Arial" w:hAnsi="Arial" w:cs="Arial"/>
          <w:b/>
          <w:bCs/>
        </w:rPr>
        <w:t>General</w:t>
      </w:r>
      <w:r w:rsidRPr="005C1B8E">
        <w:rPr>
          <w:rFonts w:ascii="Arial" w:hAnsi="Arial" w:cs="Arial"/>
          <w:b/>
        </w:rPr>
        <w:t xml:space="preserve"> EA Map</w:t>
      </w:r>
      <w:bookmarkEnd w:id="39"/>
      <w:r>
        <w:rPr>
          <w:rFonts w:ascii="Arial" w:hAnsi="Arial" w:cs="Arial"/>
          <w:b/>
          <w:bCs/>
        </w:rPr>
        <w:t xml:space="preserve"> </w:t>
      </w:r>
    </w:p>
    <w:p w14:paraId="7679F239" w14:textId="7BFA41CE" w:rsidR="00111068" w:rsidRPr="005C1B8E" w:rsidRDefault="00756ED5" w:rsidP="00B60A0F">
      <w:pPr>
        <w:tabs>
          <w:tab w:val="center" w:pos="4680"/>
        </w:tabs>
        <w:jc w:val="center"/>
        <w:outlineLvl w:val="0"/>
        <w:rPr>
          <w:rFonts w:ascii="Arial" w:hAnsi="Arial" w:cs="Arial"/>
          <w:b/>
          <w:bCs/>
        </w:rPr>
      </w:pPr>
      <w:r>
        <w:rPr>
          <w:rFonts w:ascii="Arial" w:hAnsi="Arial" w:cs="Arial"/>
          <w:b/>
          <w:bCs/>
        </w:rPr>
        <w:br w:type="page"/>
      </w:r>
      <w:bookmarkStart w:id="40" w:name="_Toc481499989"/>
      <w:r w:rsidR="003B4A02" w:rsidRPr="005C1B8E">
        <w:rPr>
          <w:rFonts w:ascii="Arial" w:hAnsi="Arial" w:cs="Arial"/>
          <w:b/>
          <w:bCs/>
        </w:rPr>
        <w:lastRenderedPageBreak/>
        <w:t>Figure 2</w:t>
      </w:r>
      <w:r w:rsidR="00F87EB0">
        <w:rPr>
          <w:rFonts w:ascii="Arial" w:hAnsi="Arial" w:cs="Arial"/>
          <w:b/>
          <w:bCs/>
        </w:rPr>
        <w:t xml:space="preserve">. </w:t>
      </w:r>
      <w:r w:rsidR="00111068" w:rsidRPr="005C1B8E">
        <w:rPr>
          <w:rFonts w:ascii="Arial" w:hAnsi="Arial" w:cs="Arial"/>
          <w:b/>
          <w:bCs/>
        </w:rPr>
        <w:t>Example of a Sketch Map</w:t>
      </w:r>
      <w:bookmarkEnd w:id="40"/>
    </w:p>
    <w:p w14:paraId="3F4E75F5" w14:textId="77777777" w:rsidR="00987EC0" w:rsidRPr="005C1B8E" w:rsidRDefault="00987EC0" w:rsidP="00987EC0">
      <w:pPr>
        <w:tabs>
          <w:tab w:val="left" w:pos="-1200"/>
          <w:tab w:val="left" w:pos="-720"/>
          <w:tab w:val="left" w:pos="0"/>
          <w:tab w:val="left" w:pos="720"/>
          <w:tab w:val="left" w:pos="1080"/>
        </w:tabs>
        <w:ind w:left="720" w:hanging="720"/>
        <w:jc w:val="both"/>
        <w:rPr>
          <w:rFonts w:ascii="Arial" w:hAnsi="Arial" w:cs="Arial"/>
          <w:b/>
          <w:sz w:val="22"/>
          <w:szCs w:val="22"/>
        </w:rPr>
      </w:pPr>
    </w:p>
    <w:p w14:paraId="40101E95" w14:textId="77777777" w:rsidR="00111068" w:rsidRPr="005C1B8E" w:rsidRDefault="00111068" w:rsidP="00987EC0">
      <w:pPr>
        <w:tabs>
          <w:tab w:val="left" w:pos="-1200"/>
          <w:tab w:val="left" w:pos="-720"/>
          <w:tab w:val="left" w:pos="0"/>
          <w:tab w:val="left" w:pos="720"/>
          <w:tab w:val="left" w:pos="1080"/>
        </w:tabs>
        <w:ind w:left="720" w:hanging="720"/>
        <w:jc w:val="both"/>
        <w:rPr>
          <w:rFonts w:ascii="Arial" w:hAnsi="Arial" w:cs="Arial"/>
          <w:b/>
          <w:sz w:val="22"/>
          <w:szCs w:val="22"/>
        </w:rPr>
      </w:pPr>
    </w:p>
    <w:p w14:paraId="45720728" w14:textId="77777777" w:rsidR="00111068" w:rsidRPr="005C1B8E" w:rsidRDefault="00111068" w:rsidP="00111068">
      <w:pPr>
        <w:framePr w:w="9108" w:h="6948" w:wrap="auto" w:hAnchor="margin" w:x="124" w:y="722"/>
        <w:jc w:val="center"/>
        <w:rPr>
          <w:rFonts w:ascii="Arial" w:hAnsi="Arial" w:cs="Arial"/>
        </w:rPr>
      </w:pPr>
      <w:r w:rsidRPr="005C1B8E">
        <w:rPr>
          <w:rFonts w:ascii="Arial" w:hAnsi="Arial" w:cs="Arial"/>
        </w:rPr>
        <w:object w:dxaOrig="6495" w:dyaOrig="8220" w14:anchorId="42D0FDE2">
          <v:shape id="_x0000_i1027" type="#_x0000_t75" style="width:324.75pt;height:409.5pt" o:ole="">
            <v:imagedata r:id="rId15" o:title=""/>
          </v:shape>
          <o:OLEObject Type="Embed" ProgID="WPDraw30.Drawing" ShapeID="_x0000_i1027" DrawAspect="Content" ObjectID="_1555243320" r:id="rId16">
            <o:FieldCodes>\s \* MERGEFORMAT</o:FieldCodes>
          </o:OLEObject>
        </w:object>
      </w:r>
    </w:p>
    <w:p w14:paraId="428958E1" w14:textId="77777777" w:rsidR="00111068" w:rsidRPr="005C1B8E" w:rsidRDefault="00111068" w:rsidP="00111068">
      <w:pPr>
        <w:framePr w:w="3156" w:h="4080" w:wrap="auto" w:vAnchor="page" w:hAnchor="page" w:x="2003" w:y="10441"/>
        <w:pBdr>
          <w:top w:val="single" w:sz="6" w:space="0" w:color="000000"/>
          <w:left w:val="single" w:sz="6" w:space="0" w:color="000000"/>
          <w:bottom w:val="single" w:sz="20" w:space="0" w:color="000000"/>
          <w:right w:val="single" w:sz="20" w:space="0" w:color="000000"/>
        </w:pBdr>
        <w:jc w:val="both"/>
        <w:rPr>
          <w:rFonts w:ascii="Arial" w:hAnsi="Arial" w:cs="Arial"/>
        </w:rPr>
      </w:pPr>
      <w:r w:rsidRPr="005C1B8E">
        <w:rPr>
          <w:rFonts w:ascii="Arial" w:hAnsi="Arial" w:cs="Arial"/>
        </w:rPr>
        <w:object w:dxaOrig="2925" w:dyaOrig="4035" w14:anchorId="66A89B2B">
          <v:shape id="_x0000_i1028" type="#_x0000_t75" style="width:147pt;height:201.75pt" o:ole="">
            <v:imagedata r:id="rId17" o:title=""/>
          </v:shape>
          <o:OLEObject Type="Embed" ProgID="WPDraw30.Drawing" ShapeID="_x0000_i1028" DrawAspect="Content" ObjectID="_1555243321" r:id="rId18">
            <o:FieldCodes>\s \* MERGEFORMAT</o:FieldCodes>
          </o:OLEObject>
        </w:object>
      </w:r>
    </w:p>
    <w:p w14:paraId="2A23974A" w14:textId="77777777" w:rsidR="00111068" w:rsidRPr="005C1B8E" w:rsidRDefault="00111068" w:rsidP="00987EC0">
      <w:pPr>
        <w:tabs>
          <w:tab w:val="left" w:pos="-1200"/>
          <w:tab w:val="left" w:pos="-720"/>
          <w:tab w:val="left" w:pos="0"/>
          <w:tab w:val="left" w:pos="720"/>
          <w:tab w:val="left" w:pos="1080"/>
        </w:tabs>
        <w:ind w:left="720" w:hanging="720"/>
        <w:jc w:val="both"/>
        <w:rPr>
          <w:rFonts w:ascii="Arial" w:hAnsi="Arial" w:cs="Arial"/>
          <w:b/>
          <w:sz w:val="22"/>
          <w:szCs w:val="22"/>
        </w:rPr>
        <w:sectPr w:rsidR="00111068" w:rsidRPr="005C1B8E" w:rsidSect="00A550B5">
          <w:type w:val="nextColumn"/>
          <w:pgSz w:w="12240" w:h="15840" w:code="1"/>
          <w:pgMar w:top="1440" w:right="1440" w:bottom="1440" w:left="1440" w:header="1440" w:footer="720" w:gutter="0"/>
          <w:cols w:space="720"/>
          <w:noEndnote/>
        </w:sectPr>
      </w:pPr>
    </w:p>
    <w:p w14:paraId="326FCCC6" w14:textId="77777777" w:rsidR="005C1B8E" w:rsidRPr="005C1B8E" w:rsidRDefault="005C1B8E" w:rsidP="005C1B8E">
      <w:pPr>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lastRenderedPageBreak/>
        <w:t>1)</w:t>
      </w:r>
      <w:r w:rsidRPr="005C1B8E">
        <w:rPr>
          <w:rFonts w:ascii="Arial" w:hAnsi="Arial" w:cs="Arial"/>
          <w:sz w:val="22"/>
          <w:szCs w:val="22"/>
        </w:rPr>
        <w:tab/>
        <w:t>Identify on the map the road used to reach the cluster. When you reach what appears to be the boundary, verify this by checking the location of terrain features and landmarks against their location on the map. Do not depend on one single feature; use as many as possible.</w:t>
      </w:r>
    </w:p>
    <w:p w14:paraId="060F8812" w14:textId="77777777" w:rsidR="005C1B8E" w:rsidRPr="005C1B8E" w:rsidRDefault="005C1B8E" w:rsidP="005C1B8E">
      <w:pPr>
        <w:tabs>
          <w:tab w:val="left" w:pos="-1200"/>
          <w:tab w:val="left" w:pos="-720"/>
          <w:tab w:val="left" w:pos="0"/>
          <w:tab w:val="left" w:pos="720"/>
          <w:tab w:val="left" w:pos="1080"/>
        </w:tabs>
        <w:jc w:val="both"/>
        <w:rPr>
          <w:rFonts w:ascii="Arial" w:hAnsi="Arial" w:cs="Arial"/>
          <w:sz w:val="22"/>
          <w:szCs w:val="22"/>
        </w:rPr>
      </w:pPr>
    </w:p>
    <w:p w14:paraId="1CE3E099" w14:textId="77777777" w:rsidR="005C1B8E" w:rsidRPr="005C1B8E" w:rsidRDefault="005C1B8E" w:rsidP="005C1B8E">
      <w:pPr>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2)</w:t>
      </w:r>
      <w:r w:rsidRPr="005C1B8E">
        <w:rPr>
          <w:rFonts w:ascii="Arial" w:hAnsi="Arial" w:cs="Arial"/>
          <w:sz w:val="22"/>
          <w:szCs w:val="22"/>
        </w:rPr>
        <w:tab/>
        <w:t>It is usually possible to locate unnamed roads or imaginary lines by asking local authorities or people living in the area. In most cases, these people will know where the villages or other landmarks are, and by locating these, you can usually determine where the boundary runs.</w:t>
      </w:r>
    </w:p>
    <w:p w14:paraId="6D2C210D" w14:textId="77777777" w:rsidR="005C1B8E" w:rsidRDefault="005C1B8E" w:rsidP="000C0DC0">
      <w:pPr>
        <w:tabs>
          <w:tab w:val="left" w:pos="-1200"/>
          <w:tab w:val="left" w:pos="-720"/>
          <w:tab w:val="left" w:pos="-27"/>
          <w:tab w:val="left" w:pos="720"/>
          <w:tab w:val="left" w:pos="1080"/>
        </w:tabs>
        <w:ind w:left="720" w:hanging="720"/>
        <w:jc w:val="both"/>
        <w:rPr>
          <w:rFonts w:ascii="Arial" w:hAnsi="Arial" w:cs="Arial"/>
          <w:sz w:val="22"/>
          <w:szCs w:val="22"/>
        </w:rPr>
      </w:pPr>
    </w:p>
    <w:p w14:paraId="50FCD6E6" w14:textId="77777777" w:rsidR="008C1A45" w:rsidRPr="005C1B8E" w:rsidRDefault="008C1A45" w:rsidP="000C0DC0">
      <w:pPr>
        <w:tabs>
          <w:tab w:val="left" w:pos="-1200"/>
          <w:tab w:val="left" w:pos="-720"/>
          <w:tab w:val="left" w:pos="-27"/>
          <w:tab w:val="left" w:pos="720"/>
          <w:tab w:val="left" w:pos="1080"/>
        </w:tabs>
        <w:ind w:left="720" w:hanging="720"/>
        <w:jc w:val="both"/>
        <w:rPr>
          <w:rFonts w:ascii="Arial" w:hAnsi="Arial" w:cs="Arial"/>
          <w:sz w:val="22"/>
          <w:szCs w:val="22"/>
        </w:rPr>
      </w:pPr>
      <w:r w:rsidRPr="005C1B8E">
        <w:rPr>
          <w:rFonts w:ascii="Arial" w:hAnsi="Arial" w:cs="Arial"/>
          <w:sz w:val="22"/>
          <w:szCs w:val="22"/>
        </w:rPr>
        <w:t>3)</w:t>
      </w:r>
      <w:r w:rsidRPr="005C1B8E">
        <w:rPr>
          <w:rFonts w:ascii="Arial" w:hAnsi="Arial" w:cs="Arial"/>
          <w:sz w:val="22"/>
          <w:szCs w:val="22"/>
        </w:rPr>
        <w:tab/>
        <w:t xml:space="preserve">Although there are cases in which boundaries shown on the map no longer exist or have changed location (e.g., a road has been relocated or a river has changed course), do not jump to conclusions. </w:t>
      </w:r>
      <w:r w:rsidR="000C0DC0" w:rsidRPr="005C1B8E">
        <w:rPr>
          <w:rFonts w:ascii="Arial" w:hAnsi="Arial" w:cs="Arial"/>
          <w:sz w:val="22"/>
          <w:szCs w:val="22"/>
        </w:rPr>
        <w:t>I</w:t>
      </w:r>
      <w:r w:rsidRPr="005C1B8E">
        <w:rPr>
          <w:rFonts w:ascii="Arial" w:hAnsi="Arial" w:cs="Arial"/>
          <w:sz w:val="22"/>
          <w:szCs w:val="22"/>
        </w:rPr>
        <w:t>f you cannot locate a cluster, go on to the next one and discuss the matter later with the [</w:t>
      </w:r>
      <w:r w:rsidR="00CA11B9" w:rsidRPr="005C1B8E">
        <w:rPr>
          <w:rFonts w:ascii="Arial" w:hAnsi="Arial" w:cs="Arial"/>
          <w:sz w:val="22"/>
          <w:szCs w:val="22"/>
        </w:rPr>
        <w:t>FIELD COORDINATOR/PROJECT DIRECTOR</w:t>
      </w:r>
      <w:r w:rsidRPr="005C1B8E">
        <w:rPr>
          <w:rFonts w:ascii="Arial" w:hAnsi="Arial" w:cs="Arial"/>
          <w:sz w:val="22"/>
          <w:szCs w:val="22"/>
        </w:rPr>
        <w:t>]</w:t>
      </w:r>
      <w:r w:rsidR="006E260E">
        <w:rPr>
          <w:rFonts w:ascii="Arial" w:hAnsi="Arial" w:cs="Arial"/>
          <w:sz w:val="22"/>
          <w:szCs w:val="22"/>
        </w:rPr>
        <w:t>.</w:t>
      </w:r>
    </w:p>
    <w:p w14:paraId="0ECD140B"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6C869F58" w14:textId="77777777" w:rsidR="008C1A45" w:rsidRPr="005C1B8E" w:rsidRDefault="008C1A45">
      <w:pPr>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4)</w:t>
      </w:r>
      <w:r w:rsidRPr="005C1B8E">
        <w:rPr>
          <w:rFonts w:ascii="Arial" w:hAnsi="Arial" w:cs="Arial"/>
          <w:sz w:val="22"/>
          <w:szCs w:val="22"/>
        </w:rPr>
        <w:tab/>
        <w:t>In urban areas, street names will often help you locate the general area. Boundaries can be streets, alleys, streams, city limits, power cables, walls, rows of trees, etc.</w:t>
      </w:r>
    </w:p>
    <w:p w14:paraId="039BD966"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0CEFDD39" w14:textId="77777777" w:rsidR="008C1A45" w:rsidRPr="005C1B8E" w:rsidRDefault="008C1A45">
      <w:pPr>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5)</w:t>
      </w:r>
      <w:r w:rsidRPr="005C1B8E">
        <w:rPr>
          <w:rFonts w:ascii="Arial" w:hAnsi="Arial" w:cs="Arial"/>
          <w:sz w:val="22"/>
          <w:szCs w:val="22"/>
        </w:rPr>
        <w:tab/>
        <w:t>Check the general shape of the cluster. This will help you determine whether you are in the right place.</w:t>
      </w:r>
    </w:p>
    <w:p w14:paraId="69068BE7"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3B31FF99" w14:textId="77777777" w:rsidR="008C1A45" w:rsidRPr="005C1B8E" w:rsidRDefault="008C1A45">
      <w:pPr>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6)</w:t>
      </w:r>
      <w:r w:rsidRPr="005C1B8E">
        <w:rPr>
          <w:rFonts w:ascii="Arial" w:hAnsi="Arial" w:cs="Arial"/>
          <w:sz w:val="22"/>
          <w:szCs w:val="22"/>
        </w:rPr>
        <w:tab/>
        <w:t>Read the written description.</w:t>
      </w:r>
    </w:p>
    <w:p w14:paraId="082772E4" w14:textId="77777777" w:rsidR="008C1A45" w:rsidRPr="005C1B8E" w:rsidRDefault="008C1A45">
      <w:pPr>
        <w:tabs>
          <w:tab w:val="left" w:pos="-1200"/>
          <w:tab w:val="left" w:pos="-720"/>
          <w:tab w:val="left" w:pos="0"/>
          <w:tab w:val="left" w:pos="720"/>
          <w:tab w:val="left" w:pos="1080"/>
        </w:tabs>
        <w:jc w:val="both"/>
        <w:rPr>
          <w:rFonts w:ascii="Arial" w:hAnsi="Arial" w:cs="Arial"/>
          <w:sz w:val="22"/>
          <w:szCs w:val="22"/>
        </w:rPr>
      </w:pPr>
    </w:p>
    <w:p w14:paraId="6C6F544A" w14:textId="77777777" w:rsidR="008C1A45" w:rsidRDefault="008C1A45">
      <w:pPr>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7)</w:t>
      </w:r>
      <w:r w:rsidRPr="005C1B8E">
        <w:rPr>
          <w:rFonts w:ascii="Arial" w:hAnsi="Arial" w:cs="Arial"/>
          <w:sz w:val="22"/>
          <w:szCs w:val="22"/>
        </w:rPr>
        <w:tab/>
        <w:t>Locate all the cluster boundaries before you begin interviewing. For example, if the cluster is a rectangular block, the names of three boundary streets is not enough to unequivocally identify the cluster; check all four boundary streets (see Figure 3).</w:t>
      </w:r>
    </w:p>
    <w:p w14:paraId="06019552" w14:textId="77777777" w:rsidR="009133A6" w:rsidRDefault="009133A6">
      <w:pPr>
        <w:tabs>
          <w:tab w:val="left" w:pos="-1200"/>
          <w:tab w:val="left" w:pos="-720"/>
          <w:tab w:val="left" w:pos="0"/>
          <w:tab w:val="left" w:pos="720"/>
          <w:tab w:val="left" w:pos="1080"/>
        </w:tabs>
        <w:ind w:left="720" w:hanging="720"/>
        <w:jc w:val="both"/>
        <w:rPr>
          <w:rFonts w:ascii="Arial" w:hAnsi="Arial" w:cs="Arial"/>
          <w:sz w:val="22"/>
          <w:szCs w:val="22"/>
        </w:rPr>
      </w:pPr>
    </w:p>
    <w:p w14:paraId="568FE1A7" w14:textId="77777777" w:rsidR="00E50D3E" w:rsidRDefault="00E50D3E" w:rsidP="00E50D3E">
      <w:pPr>
        <w:tabs>
          <w:tab w:val="left" w:pos="-1200"/>
          <w:tab w:val="left" w:pos="-720"/>
          <w:tab w:val="left" w:pos="720"/>
          <w:tab w:val="left" w:pos="1080"/>
        </w:tabs>
        <w:ind w:left="720" w:hanging="720"/>
        <w:rPr>
          <w:rFonts w:ascii="Arial" w:hAnsi="Arial" w:cs="Arial"/>
          <w:sz w:val="22"/>
          <w:szCs w:val="22"/>
        </w:rPr>
      </w:pPr>
      <w:r>
        <w:rPr>
          <w:rFonts w:ascii="Arial" w:hAnsi="Arial" w:cs="Arial"/>
          <w:sz w:val="22"/>
          <w:szCs w:val="22"/>
        </w:rPr>
        <w:t>8</w:t>
      </w:r>
      <w:r w:rsidRPr="005C1B8E">
        <w:rPr>
          <w:rFonts w:ascii="Arial" w:hAnsi="Arial" w:cs="Arial"/>
          <w:sz w:val="22"/>
          <w:szCs w:val="22"/>
        </w:rPr>
        <w:t>)</w:t>
      </w:r>
      <w:r w:rsidRPr="005C1B8E">
        <w:rPr>
          <w:rFonts w:ascii="Arial" w:hAnsi="Arial" w:cs="Arial"/>
          <w:sz w:val="22"/>
          <w:szCs w:val="22"/>
        </w:rPr>
        <w:tab/>
        <w:t>In most cases, the selected households can be located by referring to the household listing form or to the detailed maps of the selected clusters. Because people move around, and sometimes the listing teams may have made errors, you may have difficulty locating the residents of dwellings that were selected.</w:t>
      </w:r>
      <w:r>
        <w:rPr>
          <w:rFonts w:ascii="Arial" w:hAnsi="Arial" w:cs="Arial"/>
          <w:sz w:val="22"/>
          <w:szCs w:val="22"/>
        </w:rPr>
        <w:t xml:space="preserve"> See the Interviewer’s manual for a discussion of how to find selected households.</w:t>
      </w:r>
    </w:p>
    <w:p w14:paraId="7EDF4610" w14:textId="77777777" w:rsidR="00E50D3E" w:rsidRDefault="00E50D3E">
      <w:pPr>
        <w:tabs>
          <w:tab w:val="left" w:pos="-1200"/>
          <w:tab w:val="left" w:pos="-720"/>
          <w:tab w:val="left" w:pos="0"/>
          <w:tab w:val="left" w:pos="720"/>
          <w:tab w:val="left" w:pos="1080"/>
        </w:tabs>
        <w:ind w:left="720" w:hanging="720"/>
        <w:jc w:val="both"/>
        <w:rPr>
          <w:rFonts w:ascii="Arial" w:hAnsi="Arial" w:cs="Arial"/>
          <w:sz w:val="22"/>
          <w:szCs w:val="22"/>
        </w:rPr>
      </w:pPr>
    </w:p>
    <w:p w14:paraId="68D097A9" w14:textId="77777777" w:rsidR="00E50D3E" w:rsidRDefault="00E50D3E">
      <w:pPr>
        <w:tabs>
          <w:tab w:val="left" w:pos="-1200"/>
          <w:tab w:val="left" w:pos="-720"/>
          <w:tab w:val="left" w:pos="0"/>
          <w:tab w:val="left" w:pos="720"/>
          <w:tab w:val="left" w:pos="1080"/>
        </w:tabs>
        <w:ind w:left="720" w:hanging="720"/>
        <w:jc w:val="both"/>
        <w:rPr>
          <w:rFonts w:ascii="Arial" w:hAnsi="Arial" w:cs="Arial"/>
          <w:sz w:val="22"/>
          <w:szCs w:val="22"/>
        </w:rPr>
      </w:pPr>
    </w:p>
    <w:p w14:paraId="74658404" w14:textId="77777777" w:rsidR="00FF61C6" w:rsidRDefault="00FF61C6">
      <w:pPr>
        <w:widowControl/>
        <w:autoSpaceDE/>
        <w:autoSpaceDN/>
        <w:adjustRightInd/>
        <w:rPr>
          <w:rFonts w:ascii="Arial" w:hAnsi="Arial" w:cs="Arial"/>
          <w:b/>
          <w:bCs/>
        </w:rPr>
      </w:pPr>
      <w:r>
        <w:rPr>
          <w:rFonts w:ascii="Arial" w:hAnsi="Arial" w:cs="Arial"/>
          <w:b/>
          <w:bCs/>
        </w:rPr>
        <w:br w:type="page"/>
      </w:r>
    </w:p>
    <w:p w14:paraId="05CA16C7" w14:textId="3352391B" w:rsidR="009133A6" w:rsidRPr="008249A2" w:rsidRDefault="009133A6" w:rsidP="00813D4C">
      <w:pPr>
        <w:tabs>
          <w:tab w:val="center" w:pos="4680"/>
        </w:tabs>
        <w:jc w:val="center"/>
        <w:outlineLvl w:val="0"/>
        <w:rPr>
          <w:rFonts w:ascii="Arial" w:hAnsi="Arial" w:cs="Arial"/>
        </w:rPr>
      </w:pPr>
      <w:bookmarkStart w:id="41" w:name="_Toc481499990"/>
      <w:r w:rsidRPr="008249A2">
        <w:rPr>
          <w:rFonts w:ascii="Arial" w:hAnsi="Arial" w:cs="Arial"/>
          <w:b/>
          <w:bCs/>
        </w:rPr>
        <w:lastRenderedPageBreak/>
        <w:t>Figure 3.  Importance of Identifying All Cluster Boundaries</w:t>
      </w:r>
      <w:bookmarkEnd w:id="41"/>
    </w:p>
    <w:p w14:paraId="34D8754F" w14:textId="77777777" w:rsidR="00D91428" w:rsidRDefault="00D91428">
      <w:pPr>
        <w:tabs>
          <w:tab w:val="left" w:pos="-1200"/>
          <w:tab w:val="left" w:pos="-720"/>
          <w:tab w:val="left" w:pos="0"/>
          <w:tab w:val="left" w:pos="720"/>
          <w:tab w:val="left" w:pos="1080"/>
        </w:tabs>
        <w:ind w:left="720" w:hanging="720"/>
        <w:jc w:val="both"/>
        <w:rPr>
          <w:rFonts w:ascii="Arial" w:hAnsi="Arial" w:cs="Arial"/>
          <w:sz w:val="22"/>
          <w:szCs w:val="22"/>
        </w:rPr>
      </w:pPr>
    </w:p>
    <w:p w14:paraId="6F192732" w14:textId="44910DCC" w:rsidR="009133A6" w:rsidRPr="00F907E5" w:rsidRDefault="00E50D3E" w:rsidP="009133A6">
      <w:pPr>
        <w:framePr w:w="8316" w:h="5465" w:wrap="notBeside" w:vAnchor="text" w:hAnchor="page" w:x="1942" w:y="143"/>
        <w:jc w:val="center"/>
      </w:pPr>
      <w:r w:rsidRPr="00F907E5">
        <w:object w:dxaOrig="9270" w:dyaOrig="7890" w14:anchorId="6D55B92E">
          <v:shape id="_x0000_i1029" type="#_x0000_t75" style="width:337.5pt;height:4in" o:ole="">
            <v:imagedata r:id="rId19" o:title=""/>
          </v:shape>
          <o:OLEObject Type="Embed" ProgID="WPDraw30.Drawing" ShapeID="_x0000_i1029" DrawAspect="Content" ObjectID="_1555243322" r:id="rId20">
            <o:FieldCodes>\s \* MERGEFORMAT</o:FieldCodes>
          </o:OLEObject>
        </w:object>
      </w:r>
    </w:p>
    <w:p w14:paraId="33019EA7" w14:textId="77777777" w:rsidR="006B149E" w:rsidRDefault="006B149E" w:rsidP="006B149E">
      <w:pPr>
        <w:tabs>
          <w:tab w:val="left" w:pos="-1200"/>
          <w:tab w:val="left" w:pos="-720"/>
          <w:tab w:val="left" w:pos="0"/>
          <w:tab w:val="left" w:pos="720"/>
          <w:tab w:val="left" w:pos="1080"/>
        </w:tabs>
        <w:jc w:val="both"/>
        <w:rPr>
          <w:sz w:val="23"/>
          <w:szCs w:val="23"/>
        </w:rPr>
      </w:pPr>
    </w:p>
    <w:p w14:paraId="35F9C751" w14:textId="7E9AD2B6" w:rsidR="008C1A45" w:rsidRPr="000F3850" w:rsidRDefault="007E04B9" w:rsidP="00A97353">
      <w:pPr>
        <w:tabs>
          <w:tab w:val="left" w:pos="-1440"/>
          <w:tab w:val="left" w:pos="-720"/>
        </w:tabs>
        <w:jc w:val="center"/>
        <w:outlineLvl w:val="0"/>
        <w:rPr>
          <w:rFonts w:ascii="Arial" w:hAnsi="Arial" w:cs="Arial"/>
          <w:b/>
          <w:bCs/>
          <w:sz w:val="28"/>
          <w:szCs w:val="28"/>
        </w:rPr>
      </w:pPr>
      <w:r w:rsidRPr="00F907E5">
        <w:rPr>
          <w:sz w:val="22"/>
          <w:szCs w:val="22"/>
        </w:rPr>
        <w:br w:type="page"/>
      </w:r>
      <w:bookmarkStart w:id="42" w:name="_Toc481499991"/>
      <w:r w:rsidR="00611A2B" w:rsidRPr="000F3850">
        <w:rPr>
          <w:rFonts w:ascii="Arial" w:hAnsi="Arial" w:cs="Arial"/>
          <w:b/>
          <w:bCs/>
          <w:sz w:val="28"/>
          <w:szCs w:val="28"/>
        </w:rPr>
        <w:lastRenderedPageBreak/>
        <w:t>III.</w:t>
      </w:r>
      <w:r w:rsidR="00611A2B" w:rsidRPr="000F3850">
        <w:rPr>
          <w:rFonts w:ascii="Arial" w:hAnsi="Arial" w:cs="Arial"/>
          <w:b/>
          <w:bCs/>
          <w:sz w:val="28"/>
          <w:szCs w:val="28"/>
        </w:rPr>
        <w:tab/>
      </w:r>
      <w:r w:rsidR="008C1A45" w:rsidRPr="005C1B8E">
        <w:rPr>
          <w:rFonts w:ascii="Arial" w:hAnsi="Arial" w:cs="Arial"/>
          <w:b/>
          <w:bCs/>
          <w:sz w:val="28"/>
          <w:szCs w:val="28"/>
        </w:rPr>
        <w:t>ORGANIZING AND SUPERVISING FIELDWORK</w:t>
      </w:r>
      <w:bookmarkEnd w:id="42"/>
    </w:p>
    <w:p w14:paraId="4A602D71"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8"/>
          <w:szCs w:val="28"/>
        </w:rPr>
      </w:pPr>
      <w:r w:rsidRPr="005C1B8E">
        <w:rPr>
          <w:rFonts w:ascii="Arial" w:hAnsi="Arial" w:cs="Arial"/>
          <w:sz w:val="23"/>
          <w:szCs w:val="23"/>
        </w:rPr>
        <w:t xml:space="preserve"> </w:t>
      </w:r>
    </w:p>
    <w:p w14:paraId="66BC18AC" w14:textId="77777777" w:rsidR="008C1A45" w:rsidRPr="005C1B8E" w:rsidRDefault="00D86AB0" w:rsidP="00B60A0F">
      <w:pPr>
        <w:pStyle w:val="Heading1"/>
      </w:pPr>
      <w:bookmarkStart w:id="43" w:name="_Toc481499992"/>
      <w:r w:rsidRPr="00B60A0F">
        <w:rPr>
          <w:u w:val="none"/>
        </w:rPr>
        <w:t>A.</w:t>
      </w:r>
      <w:r w:rsidRPr="00B60A0F">
        <w:rPr>
          <w:u w:val="none"/>
        </w:rPr>
        <w:tab/>
      </w:r>
      <w:r w:rsidR="008C1A45" w:rsidRPr="005C1B8E">
        <w:t>ASSIGNING WORK TO INTERVIEWERS</w:t>
      </w:r>
      <w:bookmarkEnd w:id="43"/>
      <w:r w:rsidR="008C1A45" w:rsidRPr="005C1B8E">
        <w:t xml:space="preserve"> </w:t>
      </w:r>
    </w:p>
    <w:p w14:paraId="590B6968"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 </w:t>
      </w:r>
    </w:p>
    <w:p w14:paraId="25D79C57"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The following tips may be helpful to the supervisor in assigning work: </w:t>
      </w:r>
    </w:p>
    <w:p w14:paraId="5B957C1D"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 </w:t>
      </w:r>
    </w:p>
    <w:p w14:paraId="10C73B75" w14:textId="77777777"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 xml:space="preserve">Make daily work assignments. Be sure each interviewer has enough work to do for the day, taking into account the duration of an interview and the working conditions in the area. </w:t>
      </w:r>
      <w:r w:rsidR="00A53C55" w:rsidRPr="005C1B8E">
        <w:rPr>
          <w:rFonts w:ascii="Arial" w:hAnsi="Arial" w:cs="Arial"/>
          <w:sz w:val="22"/>
          <w:szCs w:val="22"/>
        </w:rPr>
        <w:t xml:space="preserve">The </w:t>
      </w:r>
      <w:r w:rsidRPr="005C1B8E">
        <w:rPr>
          <w:rFonts w:ascii="Arial" w:hAnsi="Arial" w:cs="Arial"/>
          <w:sz w:val="22"/>
          <w:szCs w:val="22"/>
        </w:rPr>
        <w:t>[</w:t>
      </w:r>
      <w:r w:rsidR="00A53C55" w:rsidRPr="005C1B8E">
        <w:rPr>
          <w:rFonts w:ascii="Arial" w:hAnsi="Arial" w:cs="Arial"/>
          <w:sz w:val="22"/>
          <w:szCs w:val="22"/>
        </w:rPr>
        <w:t>FIELD COORDINATOR/PROJECT DIRECTOR]</w:t>
      </w:r>
      <w:r w:rsidRPr="005C1B8E">
        <w:rPr>
          <w:rFonts w:ascii="Arial" w:hAnsi="Arial" w:cs="Arial"/>
          <w:sz w:val="22"/>
          <w:szCs w:val="22"/>
        </w:rPr>
        <w:t xml:space="preserve"> will advise you about how many interviews each interviewer should be able to complete in a day.  </w:t>
      </w:r>
    </w:p>
    <w:p w14:paraId="46409F97" w14:textId="77777777" w:rsidR="008C1A45" w:rsidRPr="005C1B8E" w:rsidRDefault="008C1A45" w:rsidP="00D86AB0">
      <w:pPr>
        <w:widowControl/>
        <w:tabs>
          <w:tab w:val="left" w:pos="-1200"/>
          <w:tab w:val="left" w:pos="-720"/>
          <w:tab w:val="left" w:pos="0"/>
          <w:tab w:val="left" w:pos="720"/>
          <w:tab w:val="left" w:pos="1080"/>
        </w:tabs>
        <w:ind w:firstLine="60"/>
        <w:jc w:val="both"/>
        <w:rPr>
          <w:rFonts w:ascii="Arial" w:hAnsi="Arial" w:cs="Arial"/>
          <w:sz w:val="22"/>
          <w:szCs w:val="22"/>
        </w:rPr>
      </w:pPr>
    </w:p>
    <w:p w14:paraId="38374484" w14:textId="77777777"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 xml:space="preserve">Assign more </w:t>
      </w:r>
      <w:r w:rsidR="00D86AB0" w:rsidRPr="005C1B8E">
        <w:rPr>
          <w:rFonts w:ascii="Arial" w:hAnsi="Arial" w:cs="Arial"/>
          <w:sz w:val="22"/>
          <w:szCs w:val="22"/>
        </w:rPr>
        <w:t xml:space="preserve">households to </w:t>
      </w:r>
      <w:r w:rsidRPr="005C1B8E">
        <w:rPr>
          <w:rFonts w:ascii="Arial" w:hAnsi="Arial" w:cs="Arial"/>
          <w:sz w:val="22"/>
          <w:szCs w:val="22"/>
        </w:rPr>
        <w:t>interview than an interviewer can actually do in one day. This will be necessary because some households and/or women may not be available for interview at the time of the interviewer</w:t>
      </w:r>
      <w:r w:rsidR="00356838">
        <w:rPr>
          <w:rFonts w:ascii="Arial" w:hAnsi="Arial" w:cs="Arial"/>
          <w:sz w:val="22"/>
          <w:szCs w:val="22"/>
        </w:rPr>
        <w:t>’s</w:t>
      </w:r>
      <w:r w:rsidRPr="005C1B8E">
        <w:rPr>
          <w:rFonts w:ascii="Arial" w:hAnsi="Arial" w:cs="Arial"/>
          <w:sz w:val="22"/>
          <w:szCs w:val="22"/>
        </w:rPr>
        <w:t xml:space="preserve"> visit. </w:t>
      </w:r>
      <w:r w:rsidR="00512329" w:rsidRPr="007B12B7">
        <w:rPr>
          <w:rFonts w:ascii="Arial" w:hAnsi="Arial" w:cs="Arial"/>
          <w:sz w:val="22"/>
          <w:szCs w:val="22"/>
        </w:rPr>
        <w:t>Sometimes there may be as many as three or four of these cases a day</w:t>
      </w:r>
      <w:r w:rsidR="00512329">
        <w:rPr>
          <w:rFonts w:ascii="Arial" w:hAnsi="Arial" w:cs="Arial"/>
          <w:sz w:val="22"/>
          <w:szCs w:val="22"/>
        </w:rPr>
        <w:t xml:space="preserve"> for a particular interviewer.</w:t>
      </w:r>
      <w:r w:rsidRPr="005C1B8E">
        <w:rPr>
          <w:rFonts w:ascii="Arial" w:hAnsi="Arial" w:cs="Arial"/>
          <w:sz w:val="22"/>
          <w:szCs w:val="22"/>
        </w:rPr>
        <w:t xml:space="preserve"> Assign fewer households at the beginning of the survey to allow time for discussion of problems and for close supervision.</w:t>
      </w:r>
    </w:p>
    <w:p w14:paraId="3B4C3B91" w14:textId="77777777" w:rsidR="008C1A45" w:rsidRPr="005C1B8E" w:rsidRDefault="008C1A45" w:rsidP="00D86AB0">
      <w:pPr>
        <w:widowControl/>
        <w:tabs>
          <w:tab w:val="left" w:pos="-1200"/>
          <w:tab w:val="left" w:pos="-720"/>
          <w:tab w:val="left" w:pos="0"/>
          <w:tab w:val="left" w:pos="720"/>
          <w:tab w:val="left" w:pos="1080"/>
        </w:tabs>
        <w:ind w:firstLine="60"/>
        <w:jc w:val="both"/>
        <w:rPr>
          <w:rFonts w:ascii="Arial" w:hAnsi="Arial" w:cs="Arial"/>
          <w:sz w:val="22"/>
          <w:szCs w:val="22"/>
        </w:rPr>
      </w:pPr>
    </w:p>
    <w:p w14:paraId="76960BAE" w14:textId="77777777"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Distribute work fairly among the interviewers. Work should be assigned taking into account the capabilities and strengths of each interviewer but never consistently assigning more difficult workloads to certain interviewers. Drawing numbers out of a hat is a good system to ensure that team and interviewer assignments are distributed on a random basis and that interviewers are aware of this. Bad feelings among the interviewers can be avoided by using this system. If an interviewer is unlucky and consistently draws difficult assignments, the supervisor can purposely provide her some easier assignments.</w:t>
      </w:r>
    </w:p>
    <w:p w14:paraId="754B0287" w14:textId="77777777" w:rsidR="008C1A45" w:rsidRPr="005C1B8E" w:rsidRDefault="008C1A45" w:rsidP="00D86AB0">
      <w:pPr>
        <w:widowControl/>
        <w:tabs>
          <w:tab w:val="left" w:pos="-1200"/>
          <w:tab w:val="left" w:pos="-720"/>
          <w:tab w:val="left" w:pos="0"/>
          <w:tab w:val="left" w:pos="720"/>
          <w:tab w:val="left" w:pos="1080"/>
        </w:tabs>
        <w:ind w:firstLine="60"/>
        <w:jc w:val="both"/>
        <w:rPr>
          <w:rFonts w:ascii="Arial" w:hAnsi="Arial" w:cs="Arial"/>
          <w:sz w:val="22"/>
          <w:szCs w:val="22"/>
        </w:rPr>
      </w:pPr>
    </w:p>
    <w:p w14:paraId="59ACD9AC" w14:textId="77777777"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Ensure that each interviewer has all the required information and materials for completing the work assignment.</w:t>
      </w:r>
    </w:p>
    <w:p w14:paraId="57277339" w14:textId="77777777" w:rsidR="008C1A45" w:rsidRPr="005C1B8E" w:rsidRDefault="008C1A45" w:rsidP="00D86AB0">
      <w:pPr>
        <w:widowControl/>
        <w:tabs>
          <w:tab w:val="left" w:pos="-1200"/>
          <w:tab w:val="left" w:pos="-720"/>
          <w:tab w:val="left" w:pos="0"/>
          <w:tab w:val="left" w:pos="720"/>
          <w:tab w:val="left" w:pos="1080"/>
        </w:tabs>
        <w:ind w:firstLine="60"/>
        <w:jc w:val="both"/>
        <w:rPr>
          <w:rFonts w:ascii="Arial" w:hAnsi="Arial" w:cs="Arial"/>
          <w:sz w:val="22"/>
          <w:szCs w:val="22"/>
        </w:rPr>
      </w:pPr>
    </w:p>
    <w:p w14:paraId="1F7C4673" w14:textId="77777777"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Maintain complete records each day using the control sheets (see Section IV). All assignments and work completed by each interviewer and for each work area should be carefully monitored for completeness and accuracy.</w:t>
      </w:r>
    </w:p>
    <w:p w14:paraId="7DA75D1A"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18AB988C" w14:textId="77777777"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 xml:space="preserve">Make sure that all selected households and eligible </w:t>
      </w:r>
      <w:r w:rsidR="00512329">
        <w:rPr>
          <w:rFonts w:ascii="Arial" w:hAnsi="Arial" w:cs="Arial"/>
          <w:sz w:val="22"/>
          <w:szCs w:val="22"/>
        </w:rPr>
        <w:t>respondents</w:t>
      </w:r>
      <w:r w:rsidRPr="005C1B8E">
        <w:rPr>
          <w:rFonts w:ascii="Arial" w:hAnsi="Arial" w:cs="Arial"/>
          <w:sz w:val="22"/>
          <w:szCs w:val="22"/>
        </w:rPr>
        <w:t xml:space="preserve"> for that cluster have been interviewed before leaving an area. See Section C for details on how to handle pending interviews.</w:t>
      </w:r>
    </w:p>
    <w:p w14:paraId="0A07EE22" w14:textId="77777777" w:rsidR="004B730D" w:rsidRPr="005C1B8E" w:rsidRDefault="004B730D">
      <w:pPr>
        <w:widowControl/>
        <w:tabs>
          <w:tab w:val="left" w:pos="-1200"/>
          <w:tab w:val="left" w:pos="-720"/>
          <w:tab w:val="left" w:pos="0"/>
          <w:tab w:val="left" w:pos="720"/>
          <w:tab w:val="left" w:pos="1080"/>
        </w:tabs>
        <w:ind w:left="720" w:hanging="720"/>
        <w:jc w:val="both"/>
        <w:rPr>
          <w:rFonts w:ascii="Arial" w:hAnsi="Arial" w:cs="Arial"/>
          <w:sz w:val="22"/>
          <w:szCs w:val="22"/>
        </w:rPr>
      </w:pPr>
    </w:p>
    <w:p w14:paraId="6D473576" w14:textId="77777777" w:rsidR="004B730D" w:rsidRPr="005C1B8E" w:rsidRDefault="004B730D"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Reassign a household or individual interview to a different interviewer if it turns out that the interviewer knows the respondent. Interviewers are not allowed to interview anyone they know.</w:t>
      </w:r>
    </w:p>
    <w:p w14:paraId="5FDAE906"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6C2A8071" w14:textId="7FD5DB2A" w:rsidR="008C1A45" w:rsidRPr="005C1B8E" w:rsidRDefault="008C1A45" w:rsidP="004A5127">
      <w:pPr>
        <w:widowControl/>
        <w:numPr>
          <w:ilvl w:val="0"/>
          <w:numId w:val="8"/>
        </w:numPr>
        <w:tabs>
          <w:tab w:val="left" w:pos="-1200"/>
          <w:tab w:val="left" w:pos="-720"/>
          <w:tab w:val="left" w:pos="0"/>
          <w:tab w:val="left" w:pos="1080"/>
        </w:tabs>
        <w:jc w:val="both"/>
        <w:rPr>
          <w:rFonts w:ascii="Arial" w:hAnsi="Arial" w:cs="Arial"/>
          <w:sz w:val="22"/>
          <w:szCs w:val="22"/>
        </w:rPr>
      </w:pPr>
      <w:r w:rsidRPr="005C1B8E">
        <w:rPr>
          <w:rFonts w:ascii="Arial" w:hAnsi="Arial" w:cs="Arial"/>
          <w:sz w:val="22"/>
          <w:szCs w:val="22"/>
        </w:rPr>
        <w:t xml:space="preserve">Finally, it is the responsibility of the supervisor to make sure that the interviewers fully understand the instructions given to them and that they adhere to the work schedule. The work schedule is prepared in advance by the central office, and adherence to it is crucial to avoid overruns in the total amount of time and money allocated for the fieldwork. Supervisors should also monitor the work of each interviewer to assess whether </w:t>
      </w:r>
      <w:r w:rsidR="00D451F8">
        <w:rPr>
          <w:rFonts w:ascii="Arial" w:hAnsi="Arial" w:cs="Arial"/>
          <w:sz w:val="22"/>
          <w:szCs w:val="22"/>
        </w:rPr>
        <w:t xml:space="preserve">he or </w:t>
      </w:r>
      <w:r w:rsidRPr="005C1B8E">
        <w:rPr>
          <w:rFonts w:ascii="Arial" w:hAnsi="Arial" w:cs="Arial"/>
          <w:sz w:val="22"/>
          <w:szCs w:val="22"/>
        </w:rPr>
        <w:t xml:space="preserve">she is performing according to the standards set by the central office. </w:t>
      </w:r>
    </w:p>
    <w:p w14:paraId="358E5328" w14:textId="77777777" w:rsidR="008C1A45" w:rsidRDefault="008C1A45">
      <w:pPr>
        <w:widowControl/>
        <w:tabs>
          <w:tab w:val="left" w:pos="-1200"/>
          <w:tab w:val="left" w:pos="-720"/>
          <w:tab w:val="left" w:pos="0"/>
          <w:tab w:val="left" w:pos="720"/>
          <w:tab w:val="left" w:pos="1080"/>
        </w:tabs>
        <w:jc w:val="both"/>
        <w:rPr>
          <w:rFonts w:ascii="Arial" w:hAnsi="Arial" w:cs="Arial"/>
          <w:sz w:val="22"/>
          <w:szCs w:val="22"/>
        </w:rPr>
      </w:pPr>
    </w:p>
    <w:p w14:paraId="3018F2C9" w14:textId="77777777" w:rsidR="009E64CA" w:rsidRDefault="009E64CA">
      <w:pPr>
        <w:widowControl/>
        <w:tabs>
          <w:tab w:val="left" w:pos="-1200"/>
          <w:tab w:val="left" w:pos="-720"/>
          <w:tab w:val="left" w:pos="0"/>
          <w:tab w:val="left" w:pos="720"/>
          <w:tab w:val="left" w:pos="1080"/>
        </w:tabs>
        <w:jc w:val="both"/>
        <w:rPr>
          <w:rFonts w:ascii="Arial" w:hAnsi="Arial" w:cs="Arial"/>
          <w:sz w:val="22"/>
          <w:szCs w:val="22"/>
        </w:rPr>
      </w:pPr>
    </w:p>
    <w:p w14:paraId="4826C6E9" w14:textId="77777777" w:rsidR="009E64CA" w:rsidRDefault="009E64CA">
      <w:pPr>
        <w:widowControl/>
        <w:tabs>
          <w:tab w:val="left" w:pos="-1200"/>
          <w:tab w:val="left" w:pos="-720"/>
          <w:tab w:val="left" w:pos="0"/>
          <w:tab w:val="left" w:pos="720"/>
          <w:tab w:val="left" w:pos="1080"/>
        </w:tabs>
        <w:jc w:val="both"/>
        <w:rPr>
          <w:rFonts w:ascii="Arial" w:hAnsi="Arial" w:cs="Arial"/>
          <w:sz w:val="22"/>
          <w:szCs w:val="22"/>
        </w:rPr>
      </w:pPr>
    </w:p>
    <w:p w14:paraId="12A9B3D6" w14:textId="77777777" w:rsidR="009E64CA" w:rsidRPr="005C1B8E" w:rsidRDefault="009E64CA">
      <w:pPr>
        <w:widowControl/>
        <w:tabs>
          <w:tab w:val="left" w:pos="-1200"/>
          <w:tab w:val="left" w:pos="-720"/>
          <w:tab w:val="left" w:pos="0"/>
          <w:tab w:val="left" w:pos="720"/>
          <w:tab w:val="left" w:pos="1080"/>
        </w:tabs>
        <w:jc w:val="both"/>
        <w:rPr>
          <w:rFonts w:ascii="Arial" w:hAnsi="Arial" w:cs="Arial"/>
          <w:sz w:val="22"/>
          <w:szCs w:val="22"/>
        </w:rPr>
      </w:pPr>
    </w:p>
    <w:p w14:paraId="1364CE65" w14:textId="77777777" w:rsidR="008C1A45" w:rsidRPr="005C1B8E" w:rsidRDefault="00D86AB0" w:rsidP="00B60A0F">
      <w:pPr>
        <w:pStyle w:val="Heading1"/>
      </w:pPr>
      <w:bookmarkStart w:id="44" w:name="_Toc481499993"/>
      <w:r w:rsidRPr="00B60A0F">
        <w:rPr>
          <w:u w:val="none"/>
        </w:rPr>
        <w:t>B.</w:t>
      </w:r>
      <w:r w:rsidRPr="00B60A0F">
        <w:rPr>
          <w:u w:val="none"/>
        </w:rPr>
        <w:tab/>
      </w:r>
      <w:r w:rsidR="008C1A45" w:rsidRPr="005C1B8E">
        <w:t>REDUCING NONRESPONSE</w:t>
      </w:r>
      <w:bookmarkEnd w:id="44"/>
      <w:r w:rsidR="008C1A45" w:rsidRPr="005C1B8E">
        <w:t xml:space="preserve"> </w:t>
      </w:r>
    </w:p>
    <w:p w14:paraId="1D4EAE45" w14:textId="77777777" w:rsidR="00F41E63" w:rsidRPr="005C1B8E" w:rsidRDefault="00F41E63">
      <w:pPr>
        <w:widowControl/>
        <w:tabs>
          <w:tab w:val="left" w:pos="-1200"/>
          <w:tab w:val="left" w:pos="-720"/>
          <w:tab w:val="left" w:pos="0"/>
          <w:tab w:val="left" w:pos="720"/>
          <w:tab w:val="left" w:pos="1080"/>
        </w:tabs>
        <w:jc w:val="both"/>
        <w:rPr>
          <w:rFonts w:ascii="Arial" w:hAnsi="Arial" w:cs="Arial"/>
          <w:sz w:val="22"/>
          <w:szCs w:val="22"/>
        </w:rPr>
      </w:pPr>
    </w:p>
    <w:p w14:paraId="6E803BAB" w14:textId="75564CFA"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One of the most serious problems in a sample survey of this type is nonresponse, that is, failure to obtain information for selected households or failure to interview eligible women</w:t>
      </w:r>
      <w:r w:rsidR="0068423E">
        <w:rPr>
          <w:rFonts w:ascii="Arial" w:hAnsi="Arial" w:cs="Arial"/>
          <w:sz w:val="22"/>
          <w:szCs w:val="22"/>
        </w:rPr>
        <w:t xml:space="preserve"> [and men]</w:t>
      </w:r>
      <w:r w:rsidRPr="005C1B8E">
        <w:rPr>
          <w:rFonts w:ascii="Arial" w:hAnsi="Arial" w:cs="Arial"/>
          <w:sz w:val="22"/>
          <w:szCs w:val="22"/>
        </w:rPr>
        <w:t>. A serious bias could result if the level of nonresponse is high. One of the most important duties of the supervisor and editor is to try to minimize this problem and to obtain the most complete information possible. In many cases, interviewers will need to make return visits to households in the evening or on the weekends to reduce nonresponse. It is a time</w:t>
      </w:r>
      <w:r w:rsidRPr="005C1B8E">
        <w:rPr>
          <w:rFonts w:ascii="Arial" w:hAnsi="Arial" w:cs="Arial"/>
          <w:sz w:val="22"/>
          <w:szCs w:val="22"/>
        </w:rPr>
        <w:noBreakHyphen/>
        <w:t xml:space="preserve">consuming task and requires strict monitoring by means of the control sheets. </w:t>
      </w:r>
    </w:p>
    <w:p w14:paraId="487E0E9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701F63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Nonresponse may be classified into three basic types: </w:t>
      </w:r>
    </w:p>
    <w:p w14:paraId="114E990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F50A816" w14:textId="77777777" w:rsidR="008C1A45" w:rsidRPr="005C1B8E" w:rsidRDefault="007C34A5" w:rsidP="007C5BA8">
      <w:pPr>
        <w:rPr>
          <w:rFonts w:ascii="Arial" w:hAnsi="Arial" w:cs="Arial"/>
          <w:sz w:val="22"/>
          <w:szCs w:val="22"/>
        </w:rPr>
      </w:pPr>
      <w:r w:rsidRPr="005C1B8E">
        <w:rPr>
          <w:rFonts w:ascii="Arial" w:hAnsi="Arial" w:cs="Arial"/>
          <w:sz w:val="22"/>
          <w:szCs w:val="22"/>
        </w:rPr>
        <w:tab/>
      </w:r>
      <w:bookmarkStart w:id="45" w:name="_Toc407622537"/>
      <w:r w:rsidR="008C1A45" w:rsidRPr="005C1B8E">
        <w:rPr>
          <w:rFonts w:ascii="Arial" w:hAnsi="Arial" w:cs="Arial"/>
          <w:b/>
          <w:sz w:val="22"/>
          <w:szCs w:val="22"/>
        </w:rPr>
        <w:t>Type 1</w:t>
      </w:r>
      <w:r w:rsidRPr="005C1B8E">
        <w:rPr>
          <w:rFonts w:ascii="Arial" w:hAnsi="Arial" w:cs="Arial"/>
          <w:b/>
          <w:sz w:val="22"/>
          <w:szCs w:val="22"/>
        </w:rPr>
        <w:t xml:space="preserve"> </w:t>
      </w:r>
      <w:r w:rsidRPr="005C1B8E">
        <w:rPr>
          <w:rFonts w:ascii="Arial" w:hAnsi="Arial" w:cs="Arial"/>
          <w:sz w:val="22"/>
          <w:szCs w:val="22"/>
        </w:rPr>
        <w:t xml:space="preserve">– </w:t>
      </w:r>
      <w:r w:rsidR="008C1A45" w:rsidRPr="005C1B8E">
        <w:rPr>
          <w:rFonts w:ascii="Arial" w:hAnsi="Arial" w:cs="Arial"/>
          <w:sz w:val="22"/>
          <w:szCs w:val="22"/>
        </w:rPr>
        <w:t>the selected household</w:t>
      </w:r>
      <w:r w:rsidRPr="005C1B8E">
        <w:rPr>
          <w:rFonts w:ascii="Arial" w:hAnsi="Arial" w:cs="Arial"/>
          <w:sz w:val="22"/>
          <w:szCs w:val="22"/>
        </w:rPr>
        <w:t xml:space="preserve"> cannot be located</w:t>
      </w:r>
      <w:bookmarkEnd w:id="45"/>
    </w:p>
    <w:p w14:paraId="244D1CF9" w14:textId="77777777" w:rsidR="008C1A45" w:rsidRPr="005C1B8E" w:rsidRDefault="007C34A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b/>
      </w:r>
      <w:r w:rsidR="008C1A45" w:rsidRPr="005C1B8E">
        <w:rPr>
          <w:rFonts w:ascii="Arial" w:hAnsi="Arial" w:cs="Arial"/>
          <w:b/>
          <w:sz w:val="22"/>
          <w:szCs w:val="22"/>
        </w:rPr>
        <w:t>Type 2</w:t>
      </w:r>
      <w:r w:rsidRPr="005C1B8E">
        <w:rPr>
          <w:rFonts w:ascii="Arial" w:hAnsi="Arial" w:cs="Arial"/>
          <w:b/>
          <w:sz w:val="22"/>
          <w:szCs w:val="22"/>
        </w:rPr>
        <w:t xml:space="preserve"> </w:t>
      </w:r>
      <w:r w:rsidRPr="005C1B8E">
        <w:rPr>
          <w:rFonts w:ascii="Arial" w:hAnsi="Arial" w:cs="Arial"/>
          <w:sz w:val="22"/>
          <w:szCs w:val="22"/>
        </w:rPr>
        <w:t xml:space="preserve">– a </w:t>
      </w:r>
      <w:r w:rsidR="00D451F8">
        <w:rPr>
          <w:rFonts w:ascii="Arial" w:hAnsi="Arial" w:cs="Arial"/>
          <w:sz w:val="22"/>
          <w:szCs w:val="22"/>
        </w:rPr>
        <w:t>respondent</w:t>
      </w:r>
      <w:r w:rsidR="008C1A45" w:rsidRPr="005C1B8E">
        <w:rPr>
          <w:rFonts w:ascii="Arial" w:hAnsi="Arial" w:cs="Arial"/>
          <w:sz w:val="22"/>
          <w:szCs w:val="22"/>
        </w:rPr>
        <w:t xml:space="preserve"> eligible for the individual interview </w:t>
      </w:r>
      <w:r w:rsidR="00DC7CC9" w:rsidRPr="005C1B8E">
        <w:rPr>
          <w:rFonts w:ascii="Arial" w:hAnsi="Arial" w:cs="Arial"/>
          <w:sz w:val="22"/>
          <w:szCs w:val="22"/>
        </w:rPr>
        <w:t>cannot be located</w:t>
      </w:r>
    </w:p>
    <w:p w14:paraId="3D5D5326" w14:textId="77777777" w:rsidR="008C1A45" w:rsidRPr="005C1B8E" w:rsidRDefault="007C34A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b/>
      </w:r>
      <w:r w:rsidR="008C1A45" w:rsidRPr="005C1B8E">
        <w:rPr>
          <w:rFonts w:ascii="Arial" w:hAnsi="Arial" w:cs="Arial"/>
          <w:b/>
          <w:sz w:val="22"/>
          <w:szCs w:val="22"/>
        </w:rPr>
        <w:t>Type 3</w:t>
      </w:r>
      <w:r w:rsidRPr="005C1B8E">
        <w:rPr>
          <w:rFonts w:ascii="Arial" w:hAnsi="Arial" w:cs="Arial"/>
          <w:b/>
          <w:sz w:val="22"/>
          <w:szCs w:val="22"/>
        </w:rPr>
        <w:t xml:space="preserve"> </w:t>
      </w:r>
      <w:r w:rsidRPr="005C1B8E">
        <w:rPr>
          <w:rFonts w:ascii="Arial" w:hAnsi="Arial" w:cs="Arial"/>
          <w:sz w:val="22"/>
          <w:szCs w:val="22"/>
        </w:rPr>
        <w:t>–</w:t>
      </w:r>
      <w:r w:rsidR="00DC7CC9" w:rsidRPr="005C1B8E">
        <w:rPr>
          <w:rFonts w:ascii="Arial" w:hAnsi="Arial" w:cs="Arial"/>
          <w:sz w:val="22"/>
          <w:szCs w:val="22"/>
        </w:rPr>
        <w:t xml:space="preserve"> a </w:t>
      </w:r>
      <w:r w:rsidR="008C1A45" w:rsidRPr="005C1B8E">
        <w:rPr>
          <w:rFonts w:ascii="Arial" w:hAnsi="Arial" w:cs="Arial"/>
          <w:sz w:val="22"/>
          <w:szCs w:val="22"/>
        </w:rPr>
        <w:t xml:space="preserve">respondent refuses to be interviewed. </w:t>
      </w:r>
    </w:p>
    <w:p w14:paraId="404BB8B7"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3FA0B24" w14:textId="77777777" w:rsidR="008C1A45" w:rsidRPr="005C1B8E" w:rsidRDefault="008C1A45" w:rsidP="00AD1272">
      <w:pPr>
        <w:rPr>
          <w:rFonts w:ascii="Arial" w:hAnsi="Arial" w:cs="Arial"/>
          <w:sz w:val="22"/>
          <w:szCs w:val="22"/>
        </w:rPr>
      </w:pPr>
      <w:bookmarkStart w:id="46" w:name="_Toc407622538"/>
      <w:r w:rsidRPr="005C1B8E">
        <w:rPr>
          <w:rFonts w:ascii="Arial" w:hAnsi="Arial" w:cs="Arial"/>
          <w:sz w:val="22"/>
          <w:szCs w:val="22"/>
        </w:rPr>
        <w:t>Various ways of dealing with these types of nonresponse are discussed below.</w:t>
      </w:r>
      <w:bookmarkEnd w:id="46"/>
    </w:p>
    <w:p w14:paraId="1A8A229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05D013F" w14:textId="77777777" w:rsidR="008C1A45" w:rsidRPr="005C1B8E" w:rsidRDefault="00DC7CC9" w:rsidP="00AD1272">
      <w:pPr>
        <w:rPr>
          <w:rFonts w:ascii="Arial" w:hAnsi="Arial" w:cs="Arial"/>
          <w:b/>
          <w:sz w:val="22"/>
          <w:szCs w:val="22"/>
        </w:rPr>
      </w:pPr>
      <w:r w:rsidRPr="005C1B8E">
        <w:rPr>
          <w:rFonts w:ascii="Arial" w:hAnsi="Arial" w:cs="Arial"/>
          <w:b/>
          <w:bCs/>
          <w:sz w:val="22"/>
          <w:szCs w:val="22"/>
        </w:rPr>
        <w:tab/>
      </w:r>
      <w:bookmarkStart w:id="47" w:name="_Toc407622539"/>
      <w:r w:rsidR="008C1A45" w:rsidRPr="005C1B8E">
        <w:rPr>
          <w:rFonts w:ascii="Arial" w:hAnsi="Arial" w:cs="Arial"/>
          <w:b/>
          <w:bCs/>
          <w:sz w:val="22"/>
          <w:szCs w:val="22"/>
        </w:rPr>
        <w:t>Type 1</w:t>
      </w:r>
      <w:r w:rsidR="007C34A5" w:rsidRPr="005C1B8E">
        <w:rPr>
          <w:rFonts w:ascii="Arial" w:hAnsi="Arial" w:cs="Arial"/>
          <w:b/>
          <w:bCs/>
          <w:sz w:val="22"/>
          <w:szCs w:val="22"/>
        </w:rPr>
        <w:t xml:space="preserve">:  </w:t>
      </w:r>
      <w:r w:rsidR="008C1A45" w:rsidRPr="005C1B8E">
        <w:rPr>
          <w:rFonts w:ascii="Arial" w:hAnsi="Arial" w:cs="Arial"/>
          <w:sz w:val="22"/>
          <w:szCs w:val="22"/>
          <w:u w:val="single"/>
        </w:rPr>
        <w:t>The interviewer is unable to locate the selected household</w:t>
      </w:r>
      <w:bookmarkEnd w:id="47"/>
      <w:r w:rsidR="008C1A45" w:rsidRPr="005C1B8E">
        <w:rPr>
          <w:rFonts w:ascii="Arial" w:hAnsi="Arial" w:cs="Arial"/>
          <w:b/>
          <w:sz w:val="22"/>
          <w:szCs w:val="22"/>
        </w:rPr>
        <w:t xml:space="preserve"> </w:t>
      </w:r>
    </w:p>
    <w:p w14:paraId="4B05AF4B"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422AF2E" w14:textId="77777777" w:rsidR="008C1A45" w:rsidRPr="005C1B8E" w:rsidRDefault="008C1A45" w:rsidP="004A5127">
      <w:pPr>
        <w:widowControl/>
        <w:numPr>
          <w:ilvl w:val="0"/>
          <w:numId w:val="9"/>
        </w:numPr>
        <w:tabs>
          <w:tab w:val="left" w:pos="-1200"/>
          <w:tab w:val="left" w:pos="-720"/>
          <w:tab w:val="left" w:pos="720"/>
          <w:tab w:val="left" w:pos="1080"/>
        </w:tabs>
        <w:ind w:firstLine="360"/>
        <w:jc w:val="both"/>
        <w:rPr>
          <w:rFonts w:ascii="Arial" w:hAnsi="Arial" w:cs="Arial"/>
          <w:sz w:val="22"/>
          <w:szCs w:val="22"/>
        </w:rPr>
      </w:pPr>
      <w:r w:rsidRPr="005C1B8E">
        <w:rPr>
          <w:rFonts w:ascii="Arial" w:hAnsi="Arial" w:cs="Arial"/>
          <w:i/>
          <w:iCs/>
          <w:sz w:val="22"/>
          <w:szCs w:val="22"/>
        </w:rPr>
        <w:t>Occupied structure inaccessible.</w:t>
      </w:r>
      <w:r w:rsidRPr="005C1B8E">
        <w:rPr>
          <w:rFonts w:ascii="Arial" w:hAnsi="Arial" w:cs="Arial"/>
          <w:sz w:val="22"/>
          <w:szCs w:val="22"/>
        </w:rPr>
        <w:t xml:space="preserve"> There may be some occupied structures for which no interviews can be made because of impassable roads, etc. The interviewer should be instructed to hold t</w:t>
      </w:r>
      <w:r w:rsidR="00D451F8">
        <w:rPr>
          <w:rFonts w:ascii="Arial" w:hAnsi="Arial" w:cs="Arial"/>
          <w:sz w:val="22"/>
          <w:szCs w:val="22"/>
        </w:rPr>
        <w:t>he questionnaire until later. He or s</w:t>
      </w:r>
      <w:r w:rsidRPr="005C1B8E">
        <w:rPr>
          <w:rFonts w:ascii="Arial" w:hAnsi="Arial" w:cs="Arial"/>
          <w:sz w:val="22"/>
          <w:szCs w:val="22"/>
        </w:rPr>
        <w:t>he should make another attempt to reach the dwelling at a later date when the situation may have changed. The supervisor should immediately inform the director of field operations of any difficulty in gaining access to a whole cluster or a sizable number of structures within the same cluster.</w:t>
      </w:r>
    </w:p>
    <w:p w14:paraId="31A756DF"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7BBC76B6" w14:textId="77777777" w:rsidR="008C1A45" w:rsidRPr="005C1B8E" w:rsidRDefault="008C1A45" w:rsidP="004A5127">
      <w:pPr>
        <w:widowControl/>
        <w:numPr>
          <w:ilvl w:val="0"/>
          <w:numId w:val="9"/>
        </w:numPr>
        <w:tabs>
          <w:tab w:val="left" w:pos="-1200"/>
          <w:tab w:val="left" w:pos="-720"/>
          <w:tab w:val="left" w:pos="720"/>
          <w:tab w:val="left" w:pos="1080"/>
        </w:tabs>
        <w:ind w:firstLine="360"/>
        <w:jc w:val="both"/>
        <w:rPr>
          <w:rFonts w:ascii="Arial" w:hAnsi="Arial" w:cs="Arial"/>
          <w:sz w:val="22"/>
          <w:szCs w:val="22"/>
        </w:rPr>
      </w:pPr>
      <w:r w:rsidRPr="005C1B8E">
        <w:rPr>
          <w:rFonts w:ascii="Arial" w:hAnsi="Arial" w:cs="Arial"/>
          <w:i/>
          <w:iCs/>
          <w:sz w:val="22"/>
          <w:szCs w:val="22"/>
        </w:rPr>
        <w:t>Structure not found.</w:t>
      </w:r>
      <w:r w:rsidRPr="005C1B8E">
        <w:rPr>
          <w:rFonts w:ascii="Arial" w:hAnsi="Arial" w:cs="Arial"/>
          <w:sz w:val="22"/>
          <w:szCs w:val="22"/>
        </w:rPr>
        <w:t xml:space="preserve"> The supervisor should make sure the interviewer has tried several times to locate the structure using the household listing form, maps, etc. If </w:t>
      </w:r>
      <w:r w:rsidR="00D451F8">
        <w:rPr>
          <w:rFonts w:ascii="Arial" w:hAnsi="Arial" w:cs="Arial"/>
          <w:sz w:val="22"/>
          <w:szCs w:val="22"/>
        </w:rPr>
        <w:t>the interviewer</w:t>
      </w:r>
      <w:r w:rsidRPr="005C1B8E">
        <w:rPr>
          <w:rFonts w:ascii="Arial" w:hAnsi="Arial" w:cs="Arial"/>
          <w:sz w:val="22"/>
          <w:szCs w:val="22"/>
        </w:rPr>
        <w:t xml:space="preserve"> is still unsuccessful, the supervisor or field editor should attempt to locate the structure and ask neighbors whether they know anything about the structure or the household members. Again, if this problem occurs frequently, it should be reported to the director of field operations. Although no interview has taken place, the cover sheet of a Household Questionnaire should be filled out and code </w:t>
      </w:r>
      <w:r w:rsidR="00EF61B2">
        <w:rPr>
          <w:rFonts w:ascii="Arial" w:hAnsi="Arial" w:cs="Arial"/>
          <w:sz w:val="22"/>
          <w:szCs w:val="22"/>
        </w:rPr>
        <w:t>‘</w:t>
      </w:r>
      <w:r w:rsidRPr="005C1B8E">
        <w:rPr>
          <w:rFonts w:ascii="Arial" w:hAnsi="Arial" w:cs="Arial"/>
          <w:sz w:val="22"/>
          <w:szCs w:val="22"/>
        </w:rPr>
        <w:t>8</w:t>
      </w:r>
      <w:r w:rsidR="00EF61B2">
        <w:rPr>
          <w:rFonts w:ascii="Arial" w:hAnsi="Arial" w:cs="Arial"/>
          <w:sz w:val="22"/>
          <w:szCs w:val="22"/>
        </w:rPr>
        <w:t>’</w:t>
      </w:r>
      <w:r w:rsidRPr="005C1B8E">
        <w:rPr>
          <w:rFonts w:ascii="Arial" w:hAnsi="Arial" w:cs="Arial"/>
          <w:sz w:val="22"/>
          <w:szCs w:val="22"/>
        </w:rPr>
        <w:t xml:space="preserve"> (DWELLING NOT FOUND) filled in for the result code.</w:t>
      </w:r>
    </w:p>
    <w:p w14:paraId="08230BD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38939C0" w14:textId="77777777" w:rsidR="008C1A45" w:rsidRPr="005C1B8E" w:rsidRDefault="008C1A45" w:rsidP="004A5127">
      <w:pPr>
        <w:widowControl/>
        <w:numPr>
          <w:ilvl w:val="0"/>
          <w:numId w:val="9"/>
        </w:numPr>
        <w:tabs>
          <w:tab w:val="left" w:pos="-1200"/>
          <w:tab w:val="left" w:pos="-720"/>
          <w:tab w:val="left" w:pos="720"/>
          <w:tab w:val="left" w:pos="1080"/>
        </w:tabs>
        <w:ind w:firstLine="360"/>
        <w:jc w:val="both"/>
        <w:rPr>
          <w:rFonts w:ascii="Arial" w:hAnsi="Arial" w:cs="Arial"/>
          <w:sz w:val="22"/>
          <w:szCs w:val="22"/>
        </w:rPr>
      </w:pPr>
      <w:r w:rsidRPr="005C1B8E">
        <w:rPr>
          <w:rFonts w:ascii="Arial" w:hAnsi="Arial" w:cs="Arial"/>
          <w:i/>
          <w:iCs/>
          <w:sz w:val="22"/>
          <w:szCs w:val="22"/>
        </w:rPr>
        <w:t>Structure nonresidential, vacant, or demolished.</w:t>
      </w:r>
      <w:r w:rsidRPr="005C1B8E">
        <w:rPr>
          <w:rFonts w:ascii="Arial" w:hAnsi="Arial" w:cs="Arial"/>
          <w:sz w:val="22"/>
          <w:szCs w:val="22"/>
        </w:rPr>
        <w:t xml:space="preserve"> If the interviewer indicates that a structure is not a dwelling unit or that it is vacant or demolished, the supervisor or editor should verify that this is the case. If the interviewer is correct, there is no need for further callbacks (return visits). Although no interview has taken place, the cover sheet of a Household Questionnaire should be filled out</w:t>
      </w:r>
      <w:r w:rsidR="00846800" w:rsidRPr="005C1B8E">
        <w:rPr>
          <w:rFonts w:ascii="Arial" w:hAnsi="Arial" w:cs="Arial"/>
          <w:sz w:val="22"/>
          <w:szCs w:val="22"/>
        </w:rPr>
        <w:t xml:space="preserve"> and a result code ‘6’ (DWELLING VACANT OR ADDRESS NOT A DWELLING) </w:t>
      </w:r>
      <w:r w:rsidR="00AC6388" w:rsidRPr="005C1B8E">
        <w:rPr>
          <w:rFonts w:ascii="Arial" w:hAnsi="Arial" w:cs="Arial"/>
          <w:sz w:val="22"/>
          <w:szCs w:val="22"/>
        </w:rPr>
        <w:t xml:space="preserve">should be </w:t>
      </w:r>
      <w:r w:rsidR="00846800" w:rsidRPr="005C1B8E">
        <w:rPr>
          <w:rFonts w:ascii="Arial" w:hAnsi="Arial" w:cs="Arial"/>
          <w:sz w:val="22"/>
          <w:szCs w:val="22"/>
        </w:rPr>
        <w:t>entered</w:t>
      </w:r>
      <w:r w:rsidRPr="005C1B8E">
        <w:rPr>
          <w:rFonts w:ascii="Arial" w:hAnsi="Arial" w:cs="Arial"/>
          <w:sz w:val="22"/>
          <w:szCs w:val="22"/>
        </w:rPr>
        <w:t>.</w:t>
      </w:r>
    </w:p>
    <w:p w14:paraId="02795904"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4588EE7" w14:textId="77777777" w:rsidR="001B5E69" w:rsidRDefault="00DC7CC9" w:rsidP="00AD1272">
      <w:pPr>
        <w:rPr>
          <w:rFonts w:ascii="Arial" w:hAnsi="Arial" w:cs="Arial"/>
          <w:sz w:val="22"/>
          <w:szCs w:val="22"/>
          <w:u w:val="single"/>
        </w:rPr>
      </w:pPr>
      <w:r w:rsidRPr="005C1B8E">
        <w:rPr>
          <w:rFonts w:ascii="Arial" w:hAnsi="Arial" w:cs="Arial"/>
          <w:b/>
          <w:bCs/>
          <w:sz w:val="22"/>
          <w:szCs w:val="22"/>
        </w:rPr>
        <w:tab/>
      </w:r>
      <w:bookmarkStart w:id="48" w:name="_Toc407622540"/>
      <w:r w:rsidR="008C1A45" w:rsidRPr="005C1B8E">
        <w:rPr>
          <w:rFonts w:ascii="Arial" w:hAnsi="Arial" w:cs="Arial"/>
          <w:b/>
          <w:bCs/>
          <w:sz w:val="22"/>
          <w:szCs w:val="22"/>
        </w:rPr>
        <w:t>Type 2</w:t>
      </w:r>
      <w:r w:rsidRPr="005C1B8E">
        <w:rPr>
          <w:rFonts w:ascii="Arial" w:hAnsi="Arial" w:cs="Arial"/>
          <w:sz w:val="22"/>
          <w:szCs w:val="22"/>
        </w:rPr>
        <w:t>:</w:t>
      </w:r>
      <w:r w:rsidR="008C1A45" w:rsidRPr="005C1B8E">
        <w:rPr>
          <w:rFonts w:ascii="Arial" w:hAnsi="Arial" w:cs="Arial"/>
          <w:sz w:val="22"/>
          <w:szCs w:val="22"/>
        </w:rPr>
        <w:t xml:space="preserve"> </w:t>
      </w:r>
      <w:r w:rsidR="00EF61B2">
        <w:rPr>
          <w:rFonts w:ascii="Arial" w:hAnsi="Arial" w:cs="Arial"/>
          <w:sz w:val="22"/>
          <w:szCs w:val="22"/>
        </w:rPr>
        <w:t xml:space="preserve"> </w:t>
      </w:r>
      <w:r w:rsidR="008C1A45" w:rsidRPr="005C1B8E">
        <w:rPr>
          <w:rFonts w:ascii="Arial" w:hAnsi="Arial" w:cs="Arial"/>
          <w:sz w:val="22"/>
          <w:szCs w:val="22"/>
          <w:u w:val="single"/>
        </w:rPr>
        <w:t xml:space="preserve">The interviewer is unable to locate the </w:t>
      </w:r>
      <w:r w:rsidR="00D451F8">
        <w:rPr>
          <w:rFonts w:ascii="Arial" w:hAnsi="Arial" w:cs="Arial"/>
          <w:sz w:val="22"/>
          <w:szCs w:val="22"/>
          <w:u w:val="single"/>
        </w:rPr>
        <w:t>respondent</w:t>
      </w:r>
      <w:r w:rsidR="008C1A45" w:rsidRPr="005C1B8E">
        <w:rPr>
          <w:rFonts w:ascii="Arial" w:hAnsi="Arial" w:cs="Arial"/>
          <w:sz w:val="22"/>
          <w:szCs w:val="22"/>
          <w:u w:val="single"/>
        </w:rPr>
        <w:t xml:space="preserve"> eligible for the individual</w:t>
      </w:r>
      <w:bookmarkEnd w:id="48"/>
      <w:r w:rsidR="008C1A45" w:rsidRPr="005C1B8E">
        <w:rPr>
          <w:rFonts w:ascii="Arial" w:hAnsi="Arial" w:cs="Arial"/>
          <w:sz w:val="22"/>
          <w:szCs w:val="22"/>
          <w:u w:val="single"/>
        </w:rPr>
        <w:t xml:space="preserve"> </w:t>
      </w:r>
    </w:p>
    <w:p w14:paraId="546ED9FC" w14:textId="77777777" w:rsidR="008C1A45" w:rsidRPr="005C1B8E" w:rsidRDefault="00424433" w:rsidP="001E2FD5">
      <w:pPr>
        <w:rPr>
          <w:rFonts w:ascii="Arial" w:hAnsi="Arial" w:cs="Arial"/>
          <w:sz w:val="22"/>
          <w:szCs w:val="22"/>
        </w:rPr>
      </w:pPr>
      <w:r w:rsidRPr="00424433">
        <w:rPr>
          <w:rFonts w:ascii="Arial" w:hAnsi="Arial" w:cs="Arial"/>
          <w:sz w:val="22"/>
          <w:szCs w:val="22"/>
        </w:rPr>
        <w:tab/>
      </w:r>
      <w:r w:rsidRPr="00424433">
        <w:rPr>
          <w:rFonts w:ascii="Arial" w:hAnsi="Arial" w:cs="Arial"/>
          <w:sz w:val="22"/>
          <w:szCs w:val="22"/>
        </w:rPr>
        <w:tab/>
      </w:r>
      <w:r w:rsidRPr="00424433">
        <w:rPr>
          <w:rFonts w:ascii="Arial" w:hAnsi="Arial" w:cs="Arial"/>
          <w:sz w:val="22"/>
          <w:szCs w:val="22"/>
        </w:rPr>
        <w:tab/>
        <w:t xml:space="preserve">  </w:t>
      </w:r>
      <w:bookmarkStart w:id="49" w:name="_Toc407622541"/>
      <w:r w:rsidR="008C1A45" w:rsidRPr="005C1B8E">
        <w:rPr>
          <w:rFonts w:ascii="Arial" w:hAnsi="Arial" w:cs="Arial"/>
          <w:sz w:val="22"/>
          <w:szCs w:val="22"/>
          <w:u w:val="single"/>
        </w:rPr>
        <w:t>interview</w:t>
      </w:r>
      <w:bookmarkEnd w:id="49"/>
      <w:r w:rsidR="008C1A45" w:rsidRPr="005C1B8E">
        <w:rPr>
          <w:rFonts w:ascii="Arial" w:hAnsi="Arial" w:cs="Arial"/>
          <w:sz w:val="22"/>
          <w:szCs w:val="22"/>
        </w:rPr>
        <w:t xml:space="preserve"> </w:t>
      </w:r>
    </w:p>
    <w:p w14:paraId="3BAD6D8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 </w:t>
      </w:r>
    </w:p>
    <w:p w14:paraId="074EDE09" w14:textId="77777777" w:rsidR="008C1A45" w:rsidRPr="005C1B8E" w:rsidRDefault="008C1A45" w:rsidP="004A5127">
      <w:pPr>
        <w:widowControl/>
        <w:numPr>
          <w:ilvl w:val="0"/>
          <w:numId w:val="10"/>
        </w:numPr>
        <w:tabs>
          <w:tab w:val="left" w:pos="-1200"/>
          <w:tab w:val="left" w:pos="-720"/>
          <w:tab w:val="left" w:pos="720"/>
          <w:tab w:val="left" w:pos="1080"/>
        </w:tabs>
        <w:jc w:val="both"/>
        <w:rPr>
          <w:rFonts w:ascii="Arial" w:hAnsi="Arial" w:cs="Arial"/>
          <w:sz w:val="22"/>
          <w:szCs w:val="22"/>
        </w:rPr>
      </w:pPr>
      <w:r w:rsidRPr="005C1B8E">
        <w:rPr>
          <w:rFonts w:ascii="Arial" w:hAnsi="Arial" w:cs="Arial"/>
          <w:i/>
          <w:iCs/>
          <w:sz w:val="22"/>
          <w:szCs w:val="22"/>
        </w:rPr>
        <w:t>No one home at time of call.</w:t>
      </w:r>
      <w:r w:rsidR="000A71AB">
        <w:rPr>
          <w:rFonts w:ascii="Arial" w:hAnsi="Arial" w:cs="Arial"/>
          <w:i/>
          <w:iCs/>
          <w:sz w:val="22"/>
          <w:szCs w:val="22"/>
        </w:rPr>
        <w:t xml:space="preserve"> </w:t>
      </w:r>
      <w:r w:rsidRPr="005C1B8E">
        <w:rPr>
          <w:rFonts w:ascii="Arial" w:hAnsi="Arial" w:cs="Arial"/>
          <w:sz w:val="22"/>
          <w:szCs w:val="22"/>
        </w:rPr>
        <w:t xml:space="preserve">The interviewer should make every effort to contact neighbors to find out when the members of the household will be at home or where they might be contacted.  At least three visits should be made to locate the household members. Sometimes it may be necessary to call at mealtime, in the early morning, in the evening, or on </w:t>
      </w:r>
      <w:r w:rsidRPr="005C1B8E">
        <w:rPr>
          <w:rFonts w:ascii="Arial" w:hAnsi="Arial" w:cs="Arial"/>
          <w:sz w:val="22"/>
          <w:szCs w:val="22"/>
        </w:rPr>
        <w:lastRenderedPageBreak/>
        <w:t xml:space="preserve">the weekend. However, the interviewer should not make </w:t>
      </w:r>
      <w:r w:rsidR="00EF61B2">
        <w:rPr>
          <w:rFonts w:ascii="Arial" w:hAnsi="Arial" w:cs="Arial"/>
          <w:sz w:val="22"/>
          <w:szCs w:val="22"/>
        </w:rPr>
        <w:t>“</w:t>
      </w:r>
      <w:r w:rsidRPr="005C1B8E">
        <w:rPr>
          <w:rFonts w:ascii="Arial" w:hAnsi="Arial" w:cs="Arial"/>
          <w:sz w:val="22"/>
          <w:szCs w:val="22"/>
        </w:rPr>
        <w:t>hit or miss</w:t>
      </w:r>
      <w:r w:rsidR="00EF61B2">
        <w:rPr>
          <w:rFonts w:ascii="Arial" w:hAnsi="Arial" w:cs="Arial"/>
          <w:sz w:val="22"/>
          <w:szCs w:val="22"/>
        </w:rPr>
        <w:t>”</w:t>
      </w:r>
      <w:r w:rsidRPr="005C1B8E">
        <w:rPr>
          <w:rFonts w:ascii="Arial" w:hAnsi="Arial" w:cs="Arial"/>
          <w:sz w:val="22"/>
          <w:szCs w:val="22"/>
        </w:rPr>
        <w:t xml:space="preserve"> calls just to fill the quota of three visits. </w:t>
      </w:r>
      <w:r w:rsidR="00D451F8" w:rsidRPr="005C1B8E">
        <w:rPr>
          <w:rFonts w:ascii="Arial" w:hAnsi="Arial" w:cs="Arial"/>
          <w:sz w:val="22"/>
          <w:szCs w:val="22"/>
        </w:rPr>
        <w:t>UNDER NO CIRCUMSTANCES IS IT ACCEPTABLE TO MAKE ALL THREE VISITS ON THE SAME DAY</w:t>
      </w:r>
      <w:r w:rsidRPr="005C1B8E">
        <w:rPr>
          <w:rFonts w:ascii="Arial" w:hAnsi="Arial" w:cs="Arial"/>
          <w:sz w:val="22"/>
          <w:szCs w:val="22"/>
        </w:rPr>
        <w:t xml:space="preserve">. </w:t>
      </w:r>
    </w:p>
    <w:p w14:paraId="77A8AF85"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1D62809F" w14:textId="77777777" w:rsidR="008C1A45" w:rsidRPr="005C1B8E" w:rsidRDefault="008C1A45" w:rsidP="004A5127">
      <w:pPr>
        <w:widowControl/>
        <w:numPr>
          <w:ilvl w:val="0"/>
          <w:numId w:val="10"/>
        </w:numPr>
        <w:tabs>
          <w:tab w:val="left" w:pos="-1200"/>
          <w:tab w:val="left" w:pos="-720"/>
          <w:tab w:val="left" w:pos="720"/>
          <w:tab w:val="left" w:pos="1080"/>
        </w:tabs>
        <w:jc w:val="both"/>
        <w:rPr>
          <w:rFonts w:ascii="Arial" w:hAnsi="Arial" w:cs="Arial"/>
          <w:sz w:val="22"/>
          <w:szCs w:val="22"/>
        </w:rPr>
      </w:pPr>
      <w:r w:rsidRPr="005C1B8E">
        <w:rPr>
          <w:rFonts w:ascii="Arial" w:hAnsi="Arial" w:cs="Arial"/>
          <w:i/>
          <w:iCs/>
          <w:sz w:val="22"/>
          <w:szCs w:val="22"/>
        </w:rPr>
        <w:t>Respondent temporarily absent.</w:t>
      </w:r>
      <w:r w:rsidR="000A71AB">
        <w:rPr>
          <w:rFonts w:ascii="Arial" w:hAnsi="Arial" w:cs="Arial"/>
          <w:i/>
          <w:iCs/>
          <w:sz w:val="22"/>
          <w:szCs w:val="22"/>
        </w:rPr>
        <w:t xml:space="preserve"> </w:t>
      </w:r>
      <w:r w:rsidRPr="005C1B8E">
        <w:rPr>
          <w:rFonts w:ascii="Arial" w:hAnsi="Arial" w:cs="Arial"/>
          <w:sz w:val="22"/>
          <w:szCs w:val="22"/>
        </w:rPr>
        <w:t>The respondent may not be at home or may be unable to complete the interview at the time of the first call. The interviewer should find out from other household members or neighbors when the respondent can best be contacted, and a return visit should be made then. If the respondent is still not at home at the time of the second visit, another time should be set for a return visit. At least three attempts should be made to locate the respondent. If the interviewer is not able to complete the entire interview during the initial visit, the procedure for ca</w:t>
      </w:r>
      <w:r w:rsidR="00F41E63" w:rsidRPr="005C1B8E">
        <w:rPr>
          <w:rFonts w:ascii="Arial" w:hAnsi="Arial" w:cs="Arial"/>
          <w:sz w:val="22"/>
          <w:szCs w:val="22"/>
        </w:rPr>
        <w:t>llbacks should be followed.</w:t>
      </w:r>
    </w:p>
    <w:p w14:paraId="66ED1E9D" w14:textId="77777777" w:rsidR="00DC7CC9" w:rsidRPr="005C1B8E" w:rsidRDefault="00DC7CC9">
      <w:pPr>
        <w:widowControl/>
        <w:tabs>
          <w:tab w:val="left" w:pos="-1200"/>
          <w:tab w:val="left" w:pos="-720"/>
          <w:tab w:val="left" w:pos="0"/>
          <w:tab w:val="left" w:pos="720"/>
          <w:tab w:val="left" w:pos="1080"/>
        </w:tabs>
        <w:jc w:val="both"/>
        <w:rPr>
          <w:rFonts w:ascii="Arial" w:hAnsi="Arial" w:cs="Arial"/>
          <w:b/>
          <w:bCs/>
          <w:sz w:val="22"/>
          <w:szCs w:val="22"/>
        </w:rPr>
      </w:pPr>
    </w:p>
    <w:p w14:paraId="31BC587C" w14:textId="77777777" w:rsidR="008C1A45" w:rsidRPr="005C1B8E" w:rsidRDefault="00DC7CC9" w:rsidP="00AD1272">
      <w:pPr>
        <w:rPr>
          <w:rFonts w:ascii="Arial" w:hAnsi="Arial" w:cs="Arial"/>
          <w:sz w:val="22"/>
          <w:szCs w:val="22"/>
        </w:rPr>
      </w:pPr>
      <w:r w:rsidRPr="005C1B8E">
        <w:rPr>
          <w:rFonts w:ascii="Arial" w:hAnsi="Arial" w:cs="Arial"/>
          <w:b/>
          <w:bCs/>
          <w:sz w:val="22"/>
          <w:szCs w:val="22"/>
        </w:rPr>
        <w:tab/>
      </w:r>
      <w:bookmarkStart w:id="50" w:name="_Toc407622542"/>
      <w:r w:rsidR="00F41E63" w:rsidRPr="005C1B8E">
        <w:rPr>
          <w:rFonts w:ascii="Arial" w:hAnsi="Arial" w:cs="Arial"/>
          <w:b/>
          <w:bCs/>
          <w:sz w:val="22"/>
          <w:szCs w:val="22"/>
        </w:rPr>
        <w:t>T</w:t>
      </w:r>
      <w:r w:rsidR="008C1A45" w:rsidRPr="005C1B8E">
        <w:rPr>
          <w:rFonts w:ascii="Arial" w:hAnsi="Arial" w:cs="Arial"/>
          <w:b/>
          <w:bCs/>
          <w:sz w:val="22"/>
          <w:szCs w:val="22"/>
        </w:rPr>
        <w:t>ype 3</w:t>
      </w:r>
      <w:r w:rsidRPr="005C1B8E">
        <w:rPr>
          <w:rFonts w:ascii="Arial" w:hAnsi="Arial" w:cs="Arial"/>
          <w:b/>
          <w:bCs/>
          <w:sz w:val="22"/>
          <w:szCs w:val="22"/>
        </w:rPr>
        <w:t xml:space="preserve">:  </w:t>
      </w:r>
      <w:r w:rsidR="008C1A45" w:rsidRPr="005C1B8E">
        <w:rPr>
          <w:rFonts w:ascii="Arial" w:hAnsi="Arial" w:cs="Arial"/>
          <w:sz w:val="22"/>
          <w:szCs w:val="22"/>
          <w:u w:val="single"/>
        </w:rPr>
        <w:t>The respondent refuses to be interviewed</w:t>
      </w:r>
      <w:bookmarkEnd w:id="50"/>
      <w:r w:rsidR="008C1A45" w:rsidRPr="005C1B8E">
        <w:rPr>
          <w:rFonts w:ascii="Arial" w:hAnsi="Arial" w:cs="Arial"/>
          <w:sz w:val="22"/>
          <w:szCs w:val="22"/>
        </w:rPr>
        <w:t xml:space="preserve"> </w:t>
      </w:r>
    </w:p>
    <w:p w14:paraId="219B52A8"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5EBEC70E"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The number of refusals reported by each interviewer should be closely monitored. If an interviewer reports an unusually high number of refusals, it may indicate that </w:t>
      </w:r>
      <w:r w:rsidR="00D451F8">
        <w:rPr>
          <w:rFonts w:ascii="Arial" w:hAnsi="Arial" w:cs="Arial"/>
          <w:sz w:val="22"/>
          <w:szCs w:val="22"/>
        </w:rPr>
        <w:t xml:space="preserve">he or </w:t>
      </w:r>
      <w:r w:rsidRPr="005C1B8E">
        <w:rPr>
          <w:rFonts w:ascii="Arial" w:hAnsi="Arial" w:cs="Arial"/>
          <w:sz w:val="22"/>
          <w:szCs w:val="22"/>
        </w:rPr>
        <w:t>she gives up too easily or explains the survey inadequately. If this appears to be the case, the supervisor or editor should observe the interviewer promptly. Suggestions for handling potential refusals include the following:</w:t>
      </w:r>
    </w:p>
    <w:p w14:paraId="57E73DA0"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5D33FF49" w14:textId="77777777" w:rsidR="008C1A45" w:rsidRPr="005C1B8E" w:rsidRDefault="008C1A45" w:rsidP="004A5127">
      <w:pPr>
        <w:widowControl/>
        <w:numPr>
          <w:ilvl w:val="0"/>
          <w:numId w:val="11"/>
        </w:numPr>
        <w:tabs>
          <w:tab w:val="left" w:pos="-1200"/>
          <w:tab w:val="left" w:pos="-720"/>
          <w:tab w:val="left" w:pos="0"/>
          <w:tab w:val="left" w:pos="1080"/>
        </w:tabs>
        <w:jc w:val="both"/>
        <w:rPr>
          <w:rFonts w:ascii="Arial" w:hAnsi="Arial" w:cs="Arial"/>
          <w:sz w:val="22"/>
          <w:szCs w:val="22"/>
        </w:rPr>
      </w:pPr>
      <w:r w:rsidRPr="005C1B8E">
        <w:rPr>
          <w:rFonts w:ascii="Arial" w:hAnsi="Arial" w:cs="Arial"/>
          <w:i/>
          <w:iCs/>
          <w:sz w:val="22"/>
          <w:szCs w:val="22"/>
        </w:rPr>
        <w:t xml:space="preserve">Approach respondent from </w:t>
      </w:r>
      <w:r w:rsidR="00D451F8">
        <w:rPr>
          <w:rFonts w:ascii="Arial" w:hAnsi="Arial" w:cs="Arial"/>
          <w:i/>
          <w:iCs/>
          <w:sz w:val="22"/>
          <w:szCs w:val="22"/>
        </w:rPr>
        <w:t>their</w:t>
      </w:r>
      <w:r w:rsidRPr="005C1B8E">
        <w:rPr>
          <w:rFonts w:ascii="Arial" w:hAnsi="Arial" w:cs="Arial"/>
          <w:i/>
          <w:iCs/>
          <w:sz w:val="22"/>
          <w:szCs w:val="22"/>
        </w:rPr>
        <w:t xml:space="preserve"> point of view.</w:t>
      </w:r>
      <w:r w:rsidRPr="005C1B8E">
        <w:rPr>
          <w:rFonts w:ascii="Arial" w:hAnsi="Arial" w:cs="Arial"/>
          <w:sz w:val="22"/>
          <w:szCs w:val="22"/>
        </w:rPr>
        <w:t xml:space="preserve"> Refusals may stem from misconceptions about the survey or other prejudices. The interviewer must consider the respondent</w:t>
      </w:r>
      <w:r w:rsidR="00356838">
        <w:rPr>
          <w:rFonts w:ascii="Arial" w:hAnsi="Arial" w:cs="Arial"/>
          <w:sz w:val="22"/>
          <w:szCs w:val="22"/>
        </w:rPr>
        <w:t>’s</w:t>
      </w:r>
      <w:r w:rsidRPr="005C1B8E">
        <w:rPr>
          <w:rFonts w:ascii="Arial" w:hAnsi="Arial" w:cs="Arial"/>
          <w:sz w:val="22"/>
          <w:szCs w:val="22"/>
        </w:rPr>
        <w:t xml:space="preserve"> point of view, adapt to it, and reassure </w:t>
      </w:r>
      <w:r w:rsidR="00D451F8">
        <w:rPr>
          <w:rFonts w:ascii="Arial" w:hAnsi="Arial" w:cs="Arial"/>
          <w:sz w:val="22"/>
          <w:szCs w:val="22"/>
        </w:rPr>
        <w:t>them</w:t>
      </w:r>
      <w:r w:rsidRPr="005C1B8E">
        <w:rPr>
          <w:rFonts w:ascii="Arial" w:hAnsi="Arial" w:cs="Arial"/>
          <w:sz w:val="22"/>
          <w:szCs w:val="22"/>
        </w:rPr>
        <w:t xml:space="preserve">. If there is a linguistic or ethnic barrier between the respondent and the interviewer, the supervisor should, if possible, send a different interviewer to complete the questionnaire. </w:t>
      </w:r>
    </w:p>
    <w:p w14:paraId="2ED57D65"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F38586B" w14:textId="77777777" w:rsidR="008C1A45" w:rsidRPr="005C1B8E" w:rsidRDefault="008C1A45" w:rsidP="004A5127">
      <w:pPr>
        <w:widowControl/>
        <w:numPr>
          <w:ilvl w:val="0"/>
          <w:numId w:val="11"/>
        </w:numPr>
        <w:tabs>
          <w:tab w:val="left" w:pos="-1200"/>
          <w:tab w:val="left" w:pos="-720"/>
          <w:tab w:val="left" w:pos="0"/>
          <w:tab w:val="left" w:pos="1080"/>
        </w:tabs>
        <w:jc w:val="both"/>
        <w:rPr>
          <w:rFonts w:ascii="Arial" w:hAnsi="Arial" w:cs="Arial"/>
          <w:sz w:val="22"/>
          <w:szCs w:val="22"/>
        </w:rPr>
      </w:pPr>
      <w:r w:rsidRPr="005C1B8E">
        <w:rPr>
          <w:rFonts w:ascii="Arial" w:hAnsi="Arial" w:cs="Arial"/>
          <w:i/>
          <w:iCs/>
          <w:sz w:val="22"/>
          <w:szCs w:val="22"/>
        </w:rPr>
        <w:t>Postpone interview to another day.</w:t>
      </w:r>
      <w:r w:rsidRPr="005C1B8E">
        <w:rPr>
          <w:rFonts w:ascii="Arial" w:hAnsi="Arial" w:cs="Arial"/>
          <w:sz w:val="22"/>
          <w:szCs w:val="22"/>
        </w:rPr>
        <w:t xml:space="preserve"> If interviewer</w:t>
      </w:r>
      <w:r w:rsidR="00D451F8">
        <w:rPr>
          <w:rFonts w:ascii="Arial" w:hAnsi="Arial" w:cs="Arial"/>
          <w:sz w:val="22"/>
          <w:szCs w:val="22"/>
        </w:rPr>
        <w:t>s sense</w:t>
      </w:r>
      <w:r w:rsidRPr="005C1B8E">
        <w:rPr>
          <w:rFonts w:ascii="Arial" w:hAnsi="Arial" w:cs="Arial"/>
          <w:sz w:val="22"/>
          <w:szCs w:val="22"/>
        </w:rPr>
        <w:t xml:space="preserve"> that </w:t>
      </w:r>
      <w:r w:rsidR="00D451F8">
        <w:rPr>
          <w:rFonts w:ascii="Arial" w:hAnsi="Arial" w:cs="Arial"/>
          <w:sz w:val="22"/>
          <w:szCs w:val="22"/>
        </w:rPr>
        <w:t>they have</w:t>
      </w:r>
      <w:r w:rsidRPr="005C1B8E">
        <w:rPr>
          <w:rFonts w:ascii="Arial" w:hAnsi="Arial" w:cs="Arial"/>
          <w:sz w:val="22"/>
          <w:szCs w:val="22"/>
        </w:rPr>
        <w:t xml:space="preserve"> arrived at an inconvenient or awkward time, </w:t>
      </w:r>
      <w:r w:rsidR="00D451F8">
        <w:rPr>
          <w:rFonts w:ascii="Arial" w:hAnsi="Arial" w:cs="Arial"/>
          <w:sz w:val="22"/>
          <w:szCs w:val="22"/>
        </w:rPr>
        <w:t>they</w:t>
      </w:r>
      <w:r w:rsidRPr="005C1B8E">
        <w:rPr>
          <w:rFonts w:ascii="Arial" w:hAnsi="Arial" w:cs="Arial"/>
          <w:sz w:val="22"/>
          <w:szCs w:val="22"/>
        </w:rPr>
        <w:t xml:space="preserve"> should try to leave before the respondent gives a final </w:t>
      </w:r>
      <w:r w:rsidR="00513332">
        <w:rPr>
          <w:rFonts w:ascii="Arial" w:hAnsi="Arial" w:cs="Arial"/>
          <w:sz w:val="22"/>
          <w:szCs w:val="22"/>
        </w:rPr>
        <w:t>“</w:t>
      </w:r>
      <w:r w:rsidRPr="005C1B8E">
        <w:rPr>
          <w:rFonts w:ascii="Arial" w:hAnsi="Arial" w:cs="Arial"/>
          <w:sz w:val="22"/>
          <w:szCs w:val="22"/>
        </w:rPr>
        <w:t>no</w:t>
      </w:r>
      <w:r w:rsidR="00513332">
        <w:rPr>
          <w:rFonts w:ascii="Arial" w:hAnsi="Arial" w:cs="Arial"/>
          <w:sz w:val="22"/>
          <w:szCs w:val="22"/>
        </w:rPr>
        <w:t>”</w:t>
      </w:r>
      <w:r w:rsidRPr="005C1B8E">
        <w:rPr>
          <w:rFonts w:ascii="Arial" w:hAnsi="Arial" w:cs="Arial"/>
          <w:sz w:val="22"/>
          <w:szCs w:val="22"/>
        </w:rPr>
        <w:t xml:space="preserve">; </w:t>
      </w:r>
      <w:r w:rsidR="00D451F8">
        <w:rPr>
          <w:rFonts w:ascii="Arial" w:hAnsi="Arial" w:cs="Arial"/>
          <w:sz w:val="22"/>
          <w:szCs w:val="22"/>
        </w:rPr>
        <w:t>they</w:t>
      </w:r>
      <w:r w:rsidRPr="005C1B8E">
        <w:rPr>
          <w:rFonts w:ascii="Arial" w:hAnsi="Arial" w:cs="Arial"/>
          <w:sz w:val="22"/>
          <w:szCs w:val="22"/>
        </w:rPr>
        <w:t xml:space="preserve"> can then return another day when circumstances are more likely to result in a successful interview. </w:t>
      </w:r>
    </w:p>
    <w:p w14:paraId="3FA4DAB6"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26749CA" w14:textId="77777777" w:rsidR="008C1A45" w:rsidRPr="005C1B8E" w:rsidRDefault="008C1A45" w:rsidP="004A5127">
      <w:pPr>
        <w:widowControl/>
        <w:numPr>
          <w:ilvl w:val="0"/>
          <w:numId w:val="11"/>
        </w:numPr>
        <w:tabs>
          <w:tab w:val="left" w:pos="-1200"/>
          <w:tab w:val="left" w:pos="-720"/>
          <w:tab w:val="left" w:pos="0"/>
          <w:tab w:val="left" w:pos="1080"/>
        </w:tabs>
        <w:jc w:val="both"/>
        <w:rPr>
          <w:rFonts w:ascii="Arial" w:hAnsi="Arial" w:cs="Arial"/>
          <w:sz w:val="22"/>
          <w:szCs w:val="22"/>
        </w:rPr>
      </w:pPr>
      <w:r w:rsidRPr="005C1B8E">
        <w:rPr>
          <w:rFonts w:ascii="Arial" w:hAnsi="Arial" w:cs="Arial"/>
          <w:i/>
          <w:iCs/>
          <w:sz w:val="22"/>
          <w:szCs w:val="22"/>
        </w:rPr>
        <w:t>Have field editor carry out the interview.</w:t>
      </w:r>
      <w:r w:rsidRPr="005C1B8E">
        <w:rPr>
          <w:rFonts w:ascii="Arial" w:hAnsi="Arial" w:cs="Arial"/>
          <w:sz w:val="22"/>
          <w:szCs w:val="22"/>
        </w:rPr>
        <w:t xml:space="preserve"> The field editor</w:t>
      </w:r>
      <w:r w:rsidR="00356838">
        <w:rPr>
          <w:rFonts w:ascii="Arial" w:hAnsi="Arial" w:cs="Arial"/>
          <w:sz w:val="22"/>
          <w:szCs w:val="22"/>
        </w:rPr>
        <w:t>’s</w:t>
      </w:r>
      <w:r w:rsidRPr="005C1B8E">
        <w:rPr>
          <w:rFonts w:ascii="Arial" w:hAnsi="Arial" w:cs="Arial"/>
          <w:sz w:val="22"/>
          <w:szCs w:val="22"/>
        </w:rPr>
        <w:t xml:space="preserve"> knowledge, skill, and maturity may enable her to complete a difficult interview when the assigned interviewer has been unable to do so.</w:t>
      </w:r>
    </w:p>
    <w:p w14:paraId="3F86A3C6"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B45B128" w14:textId="77777777" w:rsidR="008C1A45" w:rsidRPr="005C1B8E" w:rsidRDefault="00846800" w:rsidP="00B60A0F">
      <w:pPr>
        <w:pStyle w:val="Heading1"/>
      </w:pPr>
      <w:bookmarkStart w:id="51" w:name="_Toc481499994"/>
      <w:r w:rsidRPr="00B60A0F">
        <w:rPr>
          <w:u w:val="none"/>
        </w:rPr>
        <w:t>C.</w:t>
      </w:r>
      <w:r w:rsidRPr="00B60A0F">
        <w:rPr>
          <w:u w:val="none"/>
        </w:rPr>
        <w:tab/>
      </w:r>
      <w:r w:rsidR="008C1A45" w:rsidRPr="005C1B8E">
        <w:t>HANDLING PENDING INTERVIEWS</w:t>
      </w:r>
      <w:bookmarkEnd w:id="51"/>
      <w:r w:rsidR="008C1A45" w:rsidRPr="005C1B8E">
        <w:t xml:space="preserve"> </w:t>
      </w:r>
    </w:p>
    <w:p w14:paraId="2BAA1749"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74C177F"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When information has not been collected from a selected household or from an eligible respondent and the return visits have not been completed, the interview is considered </w:t>
      </w:r>
      <w:r w:rsidR="00970C2F">
        <w:rPr>
          <w:rFonts w:ascii="Arial" w:hAnsi="Arial" w:cs="Arial"/>
          <w:sz w:val="22"/>
          <w:szCs w:val="22"/>
        </w:rPr>
        <w:t>“</w:t>
      </w:r>
      <w:r w:rsidRPr="005C1B8E">
        <w:rPr>
          <w:rFonts w:ascii="Arial" w:hAnsi="Arial" w:cs="Arial"/>
          <w:sz w:val="22"/>
          <w:szCs w:val="22"/>
        </w:rPr>
        <w:t>pending.</w:t>
      </w:r>
      <w:r w:rsidR="00970C2F">
        <w:rPr>
          <w:rFonts w:ascii="Arial" w:hAnsi="Arial" w:cs="Arial"/>
          <w:sz w:val="22"/>
          <w:szCs w:val="22"/>
        </w:rPr>
        <w:t>”</w:t>
      </w:r>
      <w:r w:rsidRPr="005C1B8E">
        <w:rPr>
          <w:rFonts w:ascii="Arial" w:hAnsi="Arial" w:cs="Arial"/>
          <w:sz w:val="22"/>
          <w:szCs w:val="22"/>
        </w:rPr>
        <w:t xml:space="preserve"> All materials pertaining to this interview should remain with the interviewer until </w:t>
      </w:r>
      <w:r w:rsidR="00D451F8">
        <w:rPr>
          <w:rFonts w:ascii="Arial" w:hAnsi="Arial" w:cs="Arial"/>
          <w:sz w:val="22"/>
          <w:szCs w:val="22"/>
        </w:rPr>
        <w:t xml:space="preserve">he or </w:t>
      </w:r>
      <w:r w:rsidRPr="005C1B8E">
        <w:rPr>
          <w:rFonts w:ascii="Arial" w:hAnsi="Arial" w:cs="Arial"/>
          <w:sz w:val="22"/>
          <w:szCs w:val="22"/>
        </w:rPr>
        <w:t xml:space="preserve">she has completed the pending interview. Supervisors and field editors should keep track of all assignments </w:t>
      </w:r>
      <w:r w:rsidR="00AC6388" w:rsidRPr="005C1B8E">
        <w:rPr>
          <w:rFonts w:ascii="Arial" w:hAnsi="Arial" w:cs="Arial"/>
          <w:sz w:val="22"/>
          <w:szCs w:val="22"/>
        </w:rPr>
        <w:t xml:space="preserve">including pending interviews </w:t>
      </w:r>
      <w:r w:rsidRPr="005C1B8E">
        <w:rPr>
          <w:rFonts w:ascii="Arial" w:hAnsi="Arial" w:cs="Arial"/>
          <w:sz w:val="22"/>
          <w:szCs w:val="22"/>
        </w:rPr>
        <w:t>on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(see Section IV.A). </w:t>
      </w:r>
    </w:p>
    <w:p w14:paraId="7D2E4404"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72F44855"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Completing callbacks for pending interviews is time consuming and should be carefully planned. If a few interviews remain pending as interviewing in a cluster nears completion, one or two interviewers should be assigned to remain in the area and complete the interviews while the rest of the team proceeds to the next assignment area. In this way, the whole team is not kept waiting for one or two interviewers to finish. Clear instructions should be left with the </w:t>
      </w:r>
      <w:r w:rsidRPr="005C1B8E">
        <w:rPr>
          <w:rFonts w:ascii="Arial" w:hAnsi="Arial" w:cs="Arial"/>
          <w:sz w:val="22"/>
          <w:szCs w:val="22"/>
        </w:rPr>
        <w:lastRenderedPageBreak/>
        <w:t>interviewers as to where and when to rejoin the team and what method of transportation should be used.</w:t>
      </w:r>
    </w:p>
    <w:p w14:paraId="2087E0E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17CB2F9F" w14:textId="77777777" w:rsidR="008C1A45" w:rsidRPr="005C1B8E" w:rsidRDefault="00530F80" w:rsidP="00B60A0F">
      <w:pPr>
        <w:pStyle w:val="Heading1"/>
      </w:pPr>
      <w:bookmarkStart w:id="52" w:name="_Toc481499995"/>
      <w:r w:rsidRPr="00B60A0F">
        <w:rPr>
          <w:u w:val="none"/>
        </w:rPr>
        <w:t>D.</w:t>
      </w:r>
      <w:r w:rsidRPr="00B60A0F">
        <w:rPr>
          <w:u w:val="none"/>
        </w:rPr>
        <w:tab/>
      </w:r>
      <w:r w:rsidR="008C1A45" w:rsidRPr="005C1B8E">
        <w:t>MAINTAINING MOTIVATION AND MORALE</w:t>
      </w:r>
      <w:bookmarkEnd w:id="52"/>
      <w:r w:rsidR="008C1A45" w:rsidRPr="005C1B8E">
        <w:t xml:space="preserve"> </w:t>
      </w:r>
    </w:p>
    <w:p w14:paraId="68EEA15A"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5B0FB8C"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supervisor and editor play a vital role in creating and maintaining motivation and morale among the interviewers</w:t>
      </w:r>
      <w:r w:rsidR="00513332">
        <w:rPr>
          <w:rFonts w:ascii="Arial" w:hAnsi="Arial" w:cs="Arial"/>
          <w:sz w:val="22"/>
          <w:szCs w:val="22"/>
        </w:rPr>
        <w:t xml:space="preserve">- </w:t>
      </w:r>
      <w:r w:rsidRPr="005C1B8E">
        <w:rPr>
          <w:rFonts w:ascii="Arial" w:hAnsi="Arial" w:cs="Arial"/>
          <w:sz w:val="22"/>
          <w:szCs w:val="22"/>
        </w:rPr>
        <w:t>two elements that are essential to good-quality work. To achieve this, it is necessary to make sure that interviewers</w:t>
      </w:r>
      <w:r w:rsidR="00AC6388" w:rsidRPr="005C1B8E">
        <w:rPr>
          <w:rFonts w:ascii="Arial" w:hAnsi="Arial" w:cs="Arial"/>
          <w:sz w:val="22"/>
          <w:szCs w:val="22"/>
        </w:rPr>
        <w:t>:</w:t>
      </w:r>
      <w:r w:rsidRPr="005C1B8E">
        <w:rPr>
          <w:rFonts w:ascii="Arial" w:hAnsi="Arial" w:cs="Arial"/>
          <w:sz w:val="22"/>
          <w:szCs w:val="22"/>
        </w:rPr>
        <w:t xml:space="preserve"> </w:t>
      </w:r>
    </w:p>
    <w:p w14:paraId="11AEFB6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0EEAA0F" w14:textId="77777777" w:rsidR="008C1A45" w:rsidRPr="005C1B8E" w:rsidRDefault="008C1A45" w:rsidP="004A5127">
      <w:pPr>
        <w:widowControl/>
        <w:numPr>
          <w:ilvl w:val="0"/>
          <w:numId w:val="1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Understand clearly what is expected of them</w:t>
      </w:r>
    </w:p>
    <w:p w14:paraId="5EFEB18D" w14:textId="77777777" w:rsidR="008C1A45" w:rsidRPr="005C1B8E" w:rsidRDefault="008C1A45" w:rsidP="004A5127">
      <w:pPr>
        <w:widowControl/>
        <w:numPr>
          <w:ilvl w:val="0"/>
          <w:numId w:val="1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Are properly guided and supervised in their work</w:t>
      </w:r>
    </w:p>
    <w:p w14:paraId="6BEE5F97" w14:textId="77777777" w:rsidR="008C1A45" w:rsidRPr="005C1B8E" w:rsidRDefault="008C1A45" w:rsidP="004A5127">
      <w:pPr>
        <w:widowControl/>
        <w:numPr>
          <w:ilvl w:val="0"/>
          <w:numId w:val="1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Receive recognition for good work</w:t>
      </w:r>
    </w:p>
    <w:p w14:paraId="32D60257" w14:textId="77777777" w:rsidR="008C1A45" w:rsidRPr="005C1B8E" w:rsidRDefault="008C1A45" w:rsidP="004A5127">
      <w:pPr>
        <w:widowControl/>
        <w:numPr>
          <w:ilvl w:val="0"/>
          <w:numId w:val="1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Are stimulated to improve their work</w:t>
      </w:r>
    </w:p>
    <w:p w14:paraId="57249F64" w14:textId="77777777" w:rsidR="008C1A45" w:rsidRPr="005C1B8E" w:rsidRDefault="008C1A45" w:rsidP="004A5127">
      <w:pPr>
        <w:widowControl/>
        <w:numPr>
          <w:ilvl w:val="0"/>
          <w:numId w:val="1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Work in tranquil and secure conditions. </w:t>
      </w:r>
    </w:p>
    <w:p w14:paraId="3303ACB9"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F06168A"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In working with the interviewers it may be useful to adhere to the following principles: </w:t>
      </w:r>
    </w:p>
    <w:p w14:paraId="179B841A"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427965D" w14:textId="77777777" w:rsidR="008C1A45"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Rather than giving direct orders, try to gain voluntary compliance before demanding it. </w:t>
      </w:r>
    </w:p>
    <w:p w14:paraId="3DC03B1D" w14:textId="77777777" w:rsidR="0022735C" w:rsidRPr="005C1B8E" w:rsidRDefault="0022735C" w:rsidP="0022735C">
      <w:pPr>
        <w:widowControl/>
        <w:tabs>
          <w:tab w:val="left" w:pos="-1200"/>
          <w:tab w:val="left" w:pos="-720"/>
          <w:tab w:val="left" w:pos="0"/>
          <w:tab w:val="left" w:pos="720"/>
        </w:tabs>
        <w:ind w:left="720"/>
        <w:jc w:val="both"/>
        <w:rPr>
          <w:rFonts w:ascii="Arial" w:hAnsi="Arial" w:cs="Arial"/>
          <w:sz w:val="22"/>
          <w:szCs w:val="22"/>
        </w:rPr>
      </w:pPr>
    </w:p>
    <w:p w14:paraId="12A88C66" w14:textId="4BC9D15C" w:rsidR="008C1A45" w:rsidRPr="005C1B8E"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Without losing a sense of authority, try to involve the interviewers in decision</w:t>
      </w:r>
      <w:r w:rsidR="00196DB7">
        <w:rPr>
          <w:rFonts w:ascii="Arial" w:hAnsi="Arial" w:cs="Arial"/>
          <w:sz w:val="22"/>
          <w:szCs w:val="22"/>
        </w:rPr>
        <w:t>-</w:t>
      </w:r>
      <w:r w:rsidRPr="005C1B8E">
        <w:rPr>
          <w:rFonts w:ascii="Arial" w:hAnsi="Arial" w:cs="Arial"/>
          <w:sz w:val="22"/>
          <w:szCs w:val="22"/>
        </w:rPr>
        <w:t xml:space="preserve">making, and at the same time, see to it that the decision remains firm. </w:t>
      </w:r>
    </w:p>
    <w:p w14:paraId="671ED5C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4FB4FDD" w14:textId="77777777" w:rsidR="008C1A45"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When pointing out an error, do it with tact, in a friendly manner, and in private.  Listen to the interviewer</w:t>
      </w:r>
      <w:r w:rsidR="00356838">
        <w:rPr>
          <w:rFonts w:ascii="Arial" w:hAnsi="Arial" w:cs="Arial"/>
          <w:sz w:val="22"/>
          <w:szCs w:val="22"/>
        </w:rPr>
        <w:t>’s</w:t>
      </w:r>
      <w:r w:rsidRPr="005C1B8E">
        <w:rPr>
          <w:rFonts w:ascii="Arial" w:hAnsi="Arial" w:cs="Arial"/>
          <w:sz w:val="22"/>
          <w:szCs w:val="22"/>
        </w:rPr>
        <w:t xml:space="preserve"> explanation, show </w:t>
      </w:r>
      <w:r w:rsidR="00041E06">
        <w:rPr>
          <w:rFonts w:ascii="Arial" w:hAnsi="Arial" w:cs="Arial"/>
          <w:sz w:val="22"/>
          <w:szCs w:val="22"/>
        </w:rPr>
        <w:t>him/</w:t>
      </w:r>
      <w:r w:rsidRPr="005C1B8E">
        <w:rPr>
          <w:rFonts w:ascii="Arial" w:hAnsi="Arial" w:cs="Arial"/>
          <w:sz w:val="22"/>
          <w:szCs w:val="22"/>
        </w:rPr>
        <w:t xml:space="preserve">her that you are trying to help, and examine the causes of the problem together. </w:t>
      </w:r>
    </w:p>
    <w:p w14:paraId="5833A9B3" w14:textId="77777777" w:rsidR="0022735C" w:rsidRPr="005C1B8E" w:rsidRDefault="0022735C" w:rsidP="0022735C">
      <w:pPr>
        <w:widowControl/>
        <w:tabs>
          <w:tab w:val="left" w:pos="-1200"/>
          <w:tab w:val="left" w:pos="-720"/>
          <w:tab w:val="left" w:pos="0"/>
          <w:tab w:val="left" w:pos="720"/>
        </w:tabs>
        <w:jc w:val="both"/>
        <w:rPr>
          <w:rFonts w:ascii="Arial" w:hAnsi="Arial" w:cs="Arial"/>
          <w:sz w:val="22"/>
          <w:szCs w:val="22"/>
        </w:rPr>
      </w:pPr>
    </w:p>
    <w:p w14:paraId="51021EC1" w14:textId="77777777" w:rsidR="008C1A45" w:rsidRPr="005C1B8E"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When interviewers voice complaints, listen with patience and try to resolve them. </w:t>
      </w:r>
    </w:p>
    <w:p w14:paraId="5962AD1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9969F60" w14:textId="77777777" w:rsidR="008C1A45" w:rsidRPr="005C1B8E"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Try to foster team spirit and group work. </w:t>
      </w:r>
    </w:p>
    <w:p w14:paraId="626CE7CF"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705EA69" w14:textId="77777777" w:rsidR="008C1A45" w:rsidRPr="005C1B8E"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Under no circumstances show preference for one or another of the interviewers. </w:t>
      </w:r>
    </w:p>
    <w:p w14:paraId="08FE7B71"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5D2417E" w14:textId="77777777" w:rsidR="008C1A45" w:rsidRPr="005C1B8E" w:rsidRDefault="008C1A45" w:rsidP="004A5127">
      <w:pPr>
        <w:widowControl/>
        <w:numPr>
          <w:ilvl w:val="1"/>
          <w:numId w:val="1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Try to develop a friendly and informal atmosphere. </w:t>
      </w:r>
    </w:p>
    <w:p w14:paraId="0E275565"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1603B645" w14:textId="77777777" w:rsidR="00F41E63"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Finally, remember that encouraging words, instructions, and constructive criticism are not worth anything unless the supervisor and editor set good examples. It is important to </w:t>
      </w:r>
      <w:r w:rsidRPr="005C1B8E">
        <w:rPr>
          <w:rFonts w:ascii="Arial" w:hAnsi="Arial" w:cs="Arial"/>
          <w:i/>
          <w:iCs/>
          <w:sz w:val="22"/>
          <w:szCs w:val="22"/>
        </w:rPr>
        <w:t>demonstrate</w:t>
      </w:r>
      <w:r w:rsidRPr="005C1B8E">
        <w:rPr>
          <w:rFonts w:ascii="Arial" w:hAnsi="Arial" w:cs="Arial"/>
          <w:sz w:val="22"/>
          <w:szCs w:val="22"/>
        </w:rPr>
        <w:t xml:space="preserve"> punctuality, enthusiasm, and dedication in order to demand the same of other team members.  Never give the impression that you are working less than other members of the team, or that you are enjoying special privileges; this may produce a lack of faith in the project and cause general discontent. An ill</w:t>
      </w:r>
      <w:r w:rsidRPr="005C1B8E">
        <w:rPr>
          <w:rFonts w:ascii="Arial" w:hAnsi="Arial" w:cs="Arial"/>
          <w:sz w:val="22"/>
          <w:szCs w:val="22"/>
        </w:rPr>
        <w:noBreakHyphen/>
        <w:t>prepared supervisor or editor will not be able to demand high-quality work from interviewers and will lose credibility and authority. Interviewer morale and motivation depend on your morale and motivation.</w:t>
      </w:r>
    </w:p>
    <w:p w14:paraId="27743FD9" w14:textId="77777777" w:rsidR="008C1A45" w:rsidRPr="005C1B8E" w:rsidRDefault="00F41E63" w:rsidP="00B60A0F">
      <w:pPr>
        <w:tabs>
          <w:tab w:val="left" w:pos="-1440"/>
          <w:tab w:val="left" w:pos="-720"/>
        </w:tabs>
        <w:jc w:val="center"/>
        <w:outlineLvl w:val="0"/>
        <w:rPr>
          <w:rFonts w:ascii="Arial" w:hAnsi="Arial" w:cs="Arial"/>
          <w:sz w:val="28"/>
          <w:szCs w:val="28"/>
        </w:rPr>
      </w:pPr>
      <w:r w:rsidRPr="005C1B8E">
        <w:rPr>
          <w:rFonts w:ascii="Arial" w:hAnsi="Arial" w:cs="Arial"/>
          <w:sz w:val="22"/>
          <w:szCs w:val="22"/>
        </w:rPr>
        <w:br w:type="page"/>
      </w:r>
      <w:bookmarkStart w:id="53" w:name="_Toc481499996"/>
      <w:r w:rsidR="00530F80" w:rsidRPr="005C1B8E">
        <w:rPr>
          <w:rFonts w:ascii="Arial" w:hAnsi="Arial" w:cs="Arial"/>
          <w:b/>
          <w:bCs/>
          <w:sz w:val="28"/>
          <w:szCs w:val="28"/>
        </w:rPr>
        <w:lastRenderedPageBreak/>
        <w:t>IV.</w:t>
      </w:r>
      <w:r w:rsidR="00530F80" w:rsidRPr="005C1B8E">
        <w:rPr>
          <w:rFonts w:ascii="Arial" w:hAnsi="Arial" w:cs="Arial"/>
          <w:b/>
          <w:bCs/>
          <w:sz w:val="28"/>
          <w:szCs w:val="28"/>
        </w:rPr>
        <w:tab/>
      </w:r>
      <w:r w:rsidR="008C1A45" w:rsidRPr="005C1B8E">
        <w:rPr>
          <w:rFonts w:ascii="Arial" w:hAnsi="Arial" w:cs="Arial"/>
          <w:b/>
          <w:bCs/>
          <w:sz w:val="28"/>
          <w:szCs w:val="28"/>
        </w:rPr>
        <w:t>MAINTAINING FIELDWORK CONTROL SHEETS</w:t>
      </w:r>
      <w:bookmarkEnd w:id="53"/>
    </w:p>
    <w:p w14:paraId="31C225F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8"/>
          <w:szCs w:val="28"/>
        </w:rPr>
      </w:pPr>
    </w:p>
    <w:p w14:paraId="0036A50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Control of fieldwork within sample clusters is maintained by keeping control sheets for interviewer assignments. Three forms are used to maintain control of questionnaires and measure progress:</w:t>
      </w:r>
    </w:p>
    <w:p w14:paraId="4B650D60"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7EBEF8EF" w14:textId="77777777" w:rsidR="00707113" w:rsidRPr="005C1B8E" w:rsidRDefault="008C1A45" w:rsidP="004A5127">
      <w:pPr>
        <w:widowControl/>
        <w:numPr>
          <w:ilvl w:val="1"/>
          <w:numId w:val="14"/>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w:t>
      </w:r>
    </w:p>
    <w:p w14:paraId="7F60E7F9" w14:textId="77777777" w:rsidR="00707113" w:rsidRPr="005C1B8E" w:rsidRDefault="008C1A45" w:rsidP="004A5127">
      <w:pPr>
        <w:widowControl/>
        <w:numPr>
          <w:ilvl w:val="1"/>
          <w:numId w:val="14"/>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Interviewer</w:t>
      </w:r>
      <w:r w:rsidR="00356838">
        <w:rPr>
          <w:rFonts w:ascii="Arial" w:hAnsi="Arial" w:cs="Arial"/>
          <w:sz w:val="22"/>
          <w:szCs w:val="22"/>
        </w:rPr>
        <w:t>’s</w:t>
      </w:r>
      <w:r w:rsidRPr="005C1B8E">
        <w:rPr>
          <w:rFonts w:ascii="Arial" w:hAnsi="Arial" w:cs="Arial"/>
          <w:sz w:val="22"/>
          <w:szCs w:val="22"/>
        </w:rPr>
        <w:t xml:space="preserve"> Assignment Sheet</w:t>
      </w:r>
    </w:p>
    <w:p w14:paraId="43B0451A" w14:textId="77777777" w:rsidR="008C1A45" w:rsidRPr="005C1B8E" w:rsidRDefault="008C1A45" w:rsidP="004A5127">
      <w:pPr>
        <w:widowControl/>
        <w:numPr>
          <w:ilvl w:val="1"/>
          <w:numId w:val="14"/>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Interviewer</w:t>
      </w:r>
      <w:r w:rsidR="00356838">
        <w:rPr>
          <w:rFonts w:ascii="Arial" w:hAnsi="Arial" w:cs="Arial"/>
          <w:sz w:val="22"/>
          <w:szCs w:val="22"/>
        </w:rPr>
        <w:t>’s</w:t>
      </w:r>
      <w:r w:rsidRPr="005C1B8E">
        <w:rPr>
          <w:rFonts w:ascii="Arial" w:hAnsi="Arial" w:cs="Arial"/>
          <w:sz w:val="22"/>
          <w:szCs w:val="22"/>
        </w:rPr>
        <w:t xml:space="preserve"> Progress Sheet</w:t>
      </w:r>
    </w:p>
    <w:p w14:paraId="5C57C3D8"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E0127A9" w14:textId="77777777" w:rsidR="008C1A45" w:rsidRPr="005C1B8E" w:rsidRDefault="00707113" w:rsidP="00B60A0F">
      <w:pPr>
        <w:pStyle w:val="Heading1"/>
      </w:pPr>
      <w:bookmarkStart w:id="54" w:name="_Toc481499997"/>
      <w:r w:rsidRPr="00B60A0F">
        <w:rPr>
          <w:u w:val="none"/>
        </w:rPr>
        <w:t>A.</w:t>
      </w:r>
      <w:r w:rsidRPr="00B60A0F">
        <w:rPr>
          <w:u w:val="none"/>
        </w:rPr>
        <w:tab/>
      </w:r>
      <w:r w:rsidR="008C1A45" w:rsidRPr="005C1B8E">
        <w:t>SUPERVISOR</w:t>
      </w:r>
      <w:r w:rsidR="006348DA">
        <w:t>’S</w:t>
      </w:r>
      <w:r w:rsidR="008C1A45" w:rsidRPr="005C1B8E">
        <w:t>/EDITOR</w:t>
      </w:r>
      <w:r w:rsidR="006348DA">
        <w:t>’S</w:t>
      </w:r>
      <w:r w:rsidR="008C1A45" w:rsidRPr="005C1B8E">
        <w:t xml:space="preserve"> ASSIGNMENT SHEET</w:t>
      </w:r>
      <w:bookmarkEnd w:id="54"/>
    </w:p>
    <w:p w14:paraId="7D5B5156"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34C535E"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One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should be completed for each cluster by the supervisor and editor and returned to the head office with the questionnaires from that cluster. An example of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is shown in Annex 1.</w:t>
      </w:r>
    </w:p>
    <w:p w14:paraId="1227123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7FF1C1DB" w14:textId="14928E60"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first step in completing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is to copy the cluster identification information (cluster number and name of the locality) from the household listing form or the map. The cluster number is a [</w:t>
      </w:r>
      <w:r w:rsidR="00710F5D">
        <w:rPr>
          <w:rFonts w:ascii="Arial" w:hAnsi="Arial" w:cs="Arial"/>
          <w:sz w:val="22"/>
          <w:szCs w:val="22"/>
        </w:rPr>
        <w:t>four</w:t>
      </w:r>
      <w:r w:rsidRPr="005C1B8E">
        <w:rPr>
          <w:rFonts w:ascii="Arial" w:hAnsi="Arial" w:cs="Arial"/>
          <w:sz w:val="22"/>
          <w:szCs w:val="22"/>
        </w:rPr>
        <w:t>]</w:t>
      </w:r>
      <w:r w:rsidRPr="005C1B8E">
        <w:rPr>
          <w:rFonts w:ascii="Arial" w:hAnsi="Arial" w:cs="Arial"/>
          <w:sz w:val="22"/>
          <w:szCs w:val="22"/>
        </w:rPr>
        <w:noBreakHyphen/>
        <w:t>digit number and will be written on the top of each page of the household listing.</w:t>
      </w:r>
    </w:p>
    <w:p w14:paraId="78A6E98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65949A4"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next step is to record the information for all selected households from the household listing forms or the maps. They should be written on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w:t>
      </w:r>
      <w:r w:rsidRPr="005C1B8E">
        <w:rPr>
          <w:rFonts w:ascii="Arial" w:hAnsi="Arial" w:cs="Arial"/>
          <w:b/>
          <w:bCs/>
          <w:sz w:val="22"/>
          <w:szCs w:val="22"/>
        </w:rPr>
        <w:t>in the same order</w:t>
      </w:r>
      <w:r w:rsidRPr="005C1B8E">
        <w:rPr>
          <w:rFonts w:ascii="Arial" w:hAnsi="Arial" w:cs="Arial"/>
          <w:sz w:val="22"/>
          <w:szCs w:val="22"/>
        </w:rPr>
        <w:t xml:space="preserve"> in which they are written on the household listing forms. When the households are written in a different order, it causes unnecessary confusion during the data processing operation, especially since the questionnaires will be put in order by household number. The </w:t>
      </w:r>
      <w:r w:rsidR="00707113" w:rsidRPr="005C1B8E">
        <w:rPr>
          <w:rFonts w:ascii="Arial" w:hAnsi="Arial" w:cs="Arial"/>
          <w:sz w:val="22"/>
          <w:szCs w:val="22"/>
        </w:rPr>
        <w:t xml:space="preserve">[FIELD COORDINATOR/PROJECT DIRECTOR] </w:t>
      </w:r>
      <w:r w:rsidRPr="005C1B8E">
        <w:rPr>
          <w:rFonts w:ascii="Arial" w:hAnsi="Arial" w:cs="Arial"/>
          <w:sz w:val="22"/>
          <w:szCs w:val="22"/>
        </w:rPr>
        <w:t>will provide the supervisor with the appropriate forms or maps for each cluster the team is assigned.</w:t>
      </w:r>
    </w:p>
    <w:p w14:paraId="1A6AE695"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121C98FB" w14:textId="556CAEE6"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Several pages of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will usually be needed to list all of the selected households in a cluster. The cluster number and name of locality should be filled in on all of the pages, and they should be numbered sequentially in the space provided at the top of the sheet (page 1 of 5</w:t>
      </w:r>
      <w:r w:rsidR="00457E51">
        <w:rPr>
          <w:rFonts w:ascii="Arial" w:hAnsi="Arial" w:cs="Arial"/>
          <w:sz w:val="22"/>
          <w:szCs w:val="22"/>
        </w:rPr>
        <w:t xml:space="preserve"> pages</w:t>
      </w:r>
      <w:r w:rsidRPr="005C1B8E">
        <w:rPr>
          <w:rFonts w:ascii="Arial" w:hAnsi="Arial" w:cs="Arial"/>
          <w:sz w:val="22"/>
          <w:szCs w:val="22"/>
        </w:rPr>
        <w:t>, p. 2 of 5</w:t>
      </w:r>
      <w:r w:rsidR="00457E51">
        <w:rPr>
          <w:rFonts w:ascii="Arial" w:hAnsi="Arial" w:cs="Arial"/>
          <w:sz w:val="22"/>
          <w:szCs w:val="22"/>
        </w:rPr>
        <w:t xml:space="preserve"> pages</w:t>
      </w:r>
      <w:r w:rsidRPr="005C1B8E">
        <w:rPr>
          <w:rFonts w:ascii="Arial" w:hAnsi="Arial" w:cs="Arial"/>
          <w:sz w:val="22"/>
          <w:szCs w:val="22"/>
        </w:rPr>
        <w:t xml:space="preserve">, etc.). If an additional sheet is needed, either because additional households were found during the interviewing or because a household has more than </w:t>
      </w:r>
      <w:r w:rsidR="00CA106A">
        <w:rPr>
          <w:rFonts w:ascii="Arial" w:hAnsi="Arial" w:cs="Arial"/>
          <w:sz w:val="22"/>
          <w:szCs w:val="22"/>
        </w:rPr>
        <w:t>four eligible children, women</w:t>
      </w:r>
      <w:r w:rsidR="00C335E4">
        <w:rPr>
          <w:rFonts w:ascii="Arial" w:hAnsi="Arial" w:cs="Arial"/>
          <w:sz w:val="22"/>
          <w:szCs w:val="22"/>
        </w:rPr>
        <w:t>,</w:t>
      </w:r>
      <w:r w:rsidR="00CA106A">
        <w:rPr>
          <w:rFonts w:ascii="Arial" w:hAnsi="Arial" w:cs="Arial"/>
          <w:sz w:val="22"/>
          <w:szCs w:val="22"/>
        </w:rPr>
        <w:t xml:space="preserve"> or men</w:t>
      </w:r>
      <w:r w:rsidRPr="005C1B8E">
        <w:rPr>
          <w:rFonts w:ascii="Arial" w:hAnsi="Arial" w:cs="Arial"/>
          <w:sz w:val="22"/>
          <w:szCs w:val="22"/>
        </w:rPr>
        <w:t xml:space="preserve">, the supervisor should staple that </w:t>
      </w:r>
      <w:r w:rsidR="00707113" w:rsidRPr="005C1B8E">
        <w:rPr>
          <w:rFonts w:ascii="Arial" w:hAnsi="Arial" w:cs="Arial"/>
          <w:sz w:val="22"/>
          <w:szCs w:val="22"/>
        </w:rPr>
        <w:t xml:space="preserve">sheet </w:t>
      </w:r>
      <w:r w:rsidRPr="005C1B8E">
        <w:rPr>
          <w:rFonts w:ascii="Arial" w:hAnsi="Arial" w:cs="Arial"/>
          <w:sz w:val="22"/>
          <w:szCs w:val="22"/>
        </w:rPr>
        <w:t xml:space="preserve">to the others for that cluster and correct the total number of </w:t>
      </w:r>
      <w:r w:rsidR="00707113" w:rsidRPr="005C1B8E">
        <w:rPr>
          <w:rFonts w:ascii="Arial" w:hAnsi="Arial" w:cs="Arial"/>
          <w:sz w:val="22"/>
          <w:szCs w:val="22"/>
        </w:rPr>
        <w:t xml:space="preserve">pages </w:t>
      </w:r>
      <w:r w:rsidRPr="005C1B8E">
        <w:rPr>
          <w:rFonts w:ascii="Arial" w:hAnsi="Arial" w:cs="Arial"/>
          <w:sz w:val="22"/>
          <w:szCs w:val="22"/>
        </w:rPr>
        <w:t>reported for the cluster.</w:t>
      </w:r>
    </w:p>
    <w:p w14:paraId="6E258729"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0BF0FA7"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Using the guidelines in Section III, the supervisor should assign each interviewer a number of households to interview. When making household interview assignments, Columns (1) through (</w:t>
      </w:r>
      <w:r w:rsidR="00D46DA8">
        <w:rPr>
          <w:rFonts w:ascii="Arial" w:hAnsi="Arial" w:cs="Arial"/>
          <w:sz w:val="22"/>
          <w:szCs w:val="22"/>
        </w:rPr>
        <w:t>5</w:t>
      </w:r>
      <w:r w:rsidRPr="005C1B8E">
        <w:rPr>
          <w:rFonts w:ascii="Arial" w:hAnsi="Arial" w:cs="Arial"/>
          <w:sz w:val="22"/>
          <w:szCs w:val="22"/>
        </w:rPr>
        <w:t>) of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should be completed.</w:t>
      </w:r>
    </w:p>
    <w:p w14:paraId="2CC858E7"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1D076A97" w14:textId="21E661D3"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interviewer</w:t>
      </w:r>
      <w:r w:rsidR="00CA106A">
        <w:rPr>
          <w:rFonts w:ascii="Arial" w:hAnsi="Arial" w:cs="Arial"/>
          <w:sz w:val="22"/>
          <w:szCs w:val="22"/>
        </w:rPr>
        <w:t>s</w:t>
      </w:r>
      <w:r w:rsidRPr="005C1B8E">
        <w:rPr>
          <w:rFonts w:ascii="Arial" w:hAnsi="Arial" w:cs="Arial"/>
          <w:sz w:val="22"/>
          <w:szCs w:val="22"/>
        </w:rPr>
        <w:t xml:space="preserve"> </w:t>
      </w:r>
      <w:r w:rsidR="00CA106A">
        <w:rPr>
          <w:rFonts w:ascii="Arial" w:hAnsi="Arial" w:cs="Arial"/>
          <w:sz w:val="22"/>
          <w:szCs w:val="22"/>
        </w:rPr>
        <w:t>are</w:t>
      </w:r>
      <w:r w:rsidRPr="005C1B8E">
        <w:rPr>
          <w:rFonts w:ascii="Arial" w:hAnsi="Arial" w:cs="Arial"/>
          <w:sz w:val="22"/>
          <w:szCs w:val="22"/>
        </w:rPr>
        <w:t xml:space="preserve"> then responsible for 1) interviewing the assigned households, 2) determining who in the household is eligible for interview with the </w:t>
      </w:r>
      <w:r w:rsidR="00AD2836">
        <w:rPr>
          <w:rFonts w:ascii="Arial" w:hAnsi="Arial" w:cs="Arial"/>
          <w:sz w:val="22"/>
          <w:szCs w:val="22"/>
        </w:rPr>
        <w:t>I</w:t>
      </w:r>
      <w:r w:rsidR="00CA106A">
        <w:rPr>
          <w:rFonts w:ascii="Arial" w:hAnsi="Arial" w:cs="Arial"/>
          <w:sz w:val="22"/>
          <w:szCs w:val="22"/>
        </w:rPr>
        <w:t xml:space="preserve">ndividual </w:t>
      </w:r>
      <w:r w:rsidR="00AD2836">
        <w:rPr>
          <w:rFonts w:ascii="Arial" w:hAnsi="Arial" w:cs="Arial"/>
          <w:sz w:val="22"/>
          <w:szCs w:val="22"/>
        </w:rPr>
        <w:t>Q</w:t>
      </w:r>
      <w:r w:rsidRPr="005C1B8E">
        <w:rPr>
          <w:rFonts w:ascii="Arial" w:hAnsi="Arial" w:cs="Arial"/>
          <w:sz w:val="22"/>
          <w:szCs w:val="22"/>
        </w:rPr>
        <w:t>uestionnaire</w:t>
      </w:r>
      <w:r w:rsidR="00CA106A">
        <w:rPr>
          <w:rFonts w:ascii="Arial" w:hAnsi="Arial" w:cs="Arial"/>
          <w:sz w:val="22"/>
          <w:szCs w:val="22"/>
        </w:rPr>
        <w:t>s</w:t>
      </w:r>
      <w:r w:rsidRPr="005C1B8E">
        <w:rPr>
          <w:rFonts w:ascii="Arial" w:hAnsi="Arial" w:cs="Arial"/>
          <w:sz w:val="22"/>
          <w:szCs w:val="22"/>
        </w:rPr>
        <w:t xml:space="preserve">, and 3) interviewing all the eligible </w:t>
      </w:r>
      <w:r w:rsidR="00CA106A">
        <w:rPr>
          <w:rFonts w:ascii="Arial" w:hAnsi="Arial" w:cs="Arial"/>
          <w:sz w:val="22"/>
          <w:szCs w:val="22"/>
        </w:rPr>
        <w:t>respondents</w:t>
      </w:r>
      <w:r w:rsidRPr="005C1B8E">
        <w:rPr>
          <w:rFonts w:ascii="Arial" w:hAnsi="Arial" w:cs="Arial"/>
          <w:sz w:val="22"/>
          <w:szCs w:val="22"/>
        </w:rPr>
        <w:t xml:space="preserve"> in the household.</w:t>
      </w:r>
    </w:p>
    <w:p w14:paraId="4090E01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10F0FBBE" w14:textId="2101D4B9"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At the end of each day, the interviewers will return the questionnaires </w:t>
      </w:r>
      <w:r w:rsidR="005C750E" w:rsidRPr="005C1B8E">
        <w:rPr>
          <w:rFonts w:ascii="Arial" w:hAnsi="Arial" w:cs="Arial"/>
          <w:sz w:val="22"/>
          <w:szCs w:val="22"/>
        </w:rPr>
        <w:t xml:space="preserve">in which all interviews have been completed </w:t>
      </w:r>
      <w:r w:rsidRPr="005C1B8E">
        <w:rPr>
          <w:rFonts w:ascii="Arial" w:hAnsi="Arial" w:cs="Arial"/>
          <w:sz w:val="22"/>
          <w:szCs w:val="22"/>
        </w:rPr>
        <w:t>to the field editor or supervisor for checking.</w:t>
      </w:r>
      <w:r w:rsidR="00A56059">
        <w:rPr>
          <w:rFonts w:ascii="Arial" w:hAnsi="Arial" w:cs="Arial"/>
          <w:sz w:val="22"/>
          <w:szCs w:val="22"/>
        </w:rPr>
        <w:t xml:space="preserve"> The field editor or supervisor should review the </w:t>
      </w:r>
      <w:r w:rsidR="00A56059" w:rsidRPr="005C1B8E">
        <w:rPr>
          <w:rFonts w:ascii="Arial" w:hAnsi="Arial" w:cs="Arial"/>
          <w:sz w:val="22"/>
          <w:szCs w:val="22"/>
        </w:rPr>
        <w:t xml:space="preserve">Household and </w:t>
      </w:r>
      <w:r w:rsidR="00AD2836">
        <w:rPr>
          <w:rFonts w:ascii="Arial" w:hAnsi="Arial" w:cs="Arial"/>
          <w:sz w:val="22"/>
          <w:szCs w:val="22"/>
        </w:rPr>
        <w:t>I</w:t>
      </w:r>
      <w:r w:rsidR="00A56059">
        <w:rPr>
          <w:rFonts w:ascii="Arial" w:hAnsi="Arial" w:cs="Arial"/>
          <w:sz w:val="22"/>
          <w:szCs w:val="22"/>
        </w:rPr>
        <w:t xml:space="preserve">ndividual </w:t>
      </w:r>
      <w:r w:rsidR="00AD2836">
        <w:rPr>
          <w:rFonts w:ascii="Arial" w:hAnsi="Arial" w:cs="Arial"/>
          <w:sz w:val="22"/>
          <w:szCs w:val="22"/>
        </w:rPr>
        <w:t>Q</w:t>
      </w:r>
      <w:r w:rsidR="00A56059">
        <w:rPr>
          <w:rFonts w:ascii="Arial" w:hAnsi="Arial" w:cs="Arial"/>
          <w:sz w:val="22"/>
          <w:szCs w:val="22"/>
        </w:rPr>
        <w:t xml:space="preserve">uestionnaires to </w:t>
      </w:r>
      <w:r w:rsidRPr="005C1B8E">
        <w:rPr>
          <w:rFonts w:ascii="Arial" w:hAnsi="Arial" w:cs="Arial"/>
          <w:sz w:val="22"/>
          <w:szCs w:val="22"/>
        </w:rPr>
        <w:t>check that</w:t>
      </w:r>
      <w:r w:rsidR="005C750E" w:rsidRPr="005C1B8E">
        <w:rPr>
          <w:rFonts w:ascii="Arial" w:hAnsi="Arial" w:cs="Arial"/>
          <w:sz w:val="22"/>
          <w:szCs w:val="22"/>
        </w:rPr>
        <w:t>:</w:t>
      </w:r>
    </w:p>
    <w:p w14:paraId="07F65C67"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11438DA0" w14:textId="77777777" w:rsidR="00392DC0" w:rsidRPr="005C1B8E" w:rsidRDefault="005C750E" w:rsidP="004A5127">
      <w:pPr>
        <w:widowControl/>
        <w:numPr>
          <w:ilvl w:val="1"/>
          <w:numId w:val="15"/>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lastRenderedPageBreak/>
        <w:t>All e</w:t>
      </w:r>
      <w:r w:rsidR="008C1A45" w:rsidRPr="005C1B8E">
        <w:rPr>
          <w:rFonts w:ascii="Arial" w:hAnsi="Arial" w:cs="Arial"/>
          <w:sz w:val="22"/>
          <w:szCs w:val="22"/>
        </w:rPr>
        <w:t xml:space="preserve">ligible </w:t>
      </w:r>
      <w:r w:rsidR="00CA106A">
        <w:rPr>
          <w:rFonts w:ascii="Arial" w:hAnsi="Arial" w:cs="Arial"/>
          <w:sz w:val="22"/>
          <w:szCs w:val="22"/>
        </w:rPr>
        <w:t>respondents</w:t>
      </w:r>
      <w:r w:rsidR="008C1A45" w:rsidRPr="005C1B8E">
        <w:rPr>
          <w:rFonts w:ascii="Arial" w:hAnsi="Arial" w:cs="Arial"/>
          <w:sz w:val="22"/>
          <w:szCs w:val="22"/>
        </w:rPr>
        <w:t xml:space="preserve"> have been correctly identified on the Household Questionnaire</w:t>
      </w:r>
      <w:r w:rsidRPr="005C1B8E">
        <w:rPr>
          <w:rFonts w:ascii="Arial" w:hAnsi="Arial" w:cs="Arial"/>
          <w:sz w:val="22"/>
          <w:szCs w:val="22"/>
        </w:rPr>
        <w:t>.</w:t>
      </w:r>
    </w:p>
    <w:p w14:paraId="679CDB0F" w14:textId="77777777" w:rsidR="005C750E" w:rsidRPr="005C1B8E" w:rsidRDefault="005C750E" w:rsidP="005C750E">
      <w:pPr>
        <w:widowControl/>
        <w:tabs>
          <w:tab w:val="left" w:pos="-1200"/>
          <w:tab w:val="left" w:pos="-720"/>
          <w:tab w:val="left" w:pos="0"/>
          <w:tab w:val="left" w:pos="720"/>
        </w:tabs>
        <w:ind w:left="1080"/>
        <w:jc w:val="both"/>
        <w:rPr>
          <w:rFonts w:ascii="Arial" w:hAnsi="Arial" w:cs="Arial"/>
          <w:sz w:val="22"/>
          <w:szCs w:val="22"/>
        </w:rPr>
      </w:pPr>
    </w:p>
    <w:p w14:paraId="078CC789" w14:textId="6AFC8249" w:rsidR="005C750E" w:rsidRDefault="005C750E" w:rsidP="004A5127">
      <w:pPr>
        <w:widowControl/>
        <w:numPr>
          <w:ilvl w:val="1"/>
          <w:numId w:val="15"/>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E</w:t>
      </w:r>
      <w:r w:rsidR="008C1A45" w:rsidRPr="005C1B8E">
        <w:rPr>
          <w:rFonts w:ascii="Arial" w:hAnsi="Arial" w:cs="Arial"/>
          <w:sz w:val="22"/>
          <w:szCs w:val="22"/>
        </w:rPr>
        <w:t xml:space="preserve">ach eligible </w:t>
      </w:r>
      <w:r w:rsidR="00CA106A">
        <w:rPr>
          <w:rFonts w:ascii="Arial" w:hAnsi="Arial" w:cs="Arial"/>
          <w:sz w:val="22"/>
          <w:szCs w:val="22"/>
        </w:rPr>
        <w:t>respondent</w:t>
      </w:r>
      <w:r w:rsidR="008C1A45" w:rsidRPr="005C1B8E">
        <w:rPr>
          <w:rFonts w:ascii="Arial" w:hAnsi="Arial" w:cs="Arial"/>
          <w:sz w:val="22"/>
          <w:szCs w:val="22"/>
        </w:rPr>
        <w:t xml:space="preserve"> </w:t>
      </w:r>
      <w:r w:rsidR="00CA106A">
        <w:rPr>
          <w:rFonts w:ascii="Arial" w:hAnsi="Arial" w:cs="Arial"/>
          <w:sz w:val="22"/>
          <w:szCs w:val="22"/>
        </w:rPr>
        <w:t xml:space="preserve">has an </w:t>
      </w:r>
      <w:r w:rsidR="00AD2836">
        <w:rPr>
          <w:rFonts w:ascii="Arial" w:hAnsi="Arial" w:cs="Arial"/>
          <w:sz w:val="22"/>
          <w:szCs w:val="22"/>
        </w:rPr>
        <w:t>I</w:t>
      </w:r>
      <w:r w:rsidR="00CA106A">
        <w:rPr>
          <w:rFonts w:ascii="Arial" w:hAnsi="Arial" w:cs="Arial"/>
          <w:sz w:val="22"/>
          <w:szCs w:val="22"/>
        </w:rPr>
        <w:t xml:space="preserve">ndividual </w:t>
      </w:r>
      <w:r w:rsidR="00AD2836">
        <w:rPr>
          <w:rFonts w:ascii="Arial" w:hAnsi="Arial" w:cs="Arial"/>
          <w:sz w:val="22"/>
          <w:szCs w:val="22"/>
        </w:rPr>
        <w:t>Q</w:t>
      </w:r>
      <w:r w:rsidR="00CA106A">
        <w:rPr>
          <w:rFonts w:ascii="Arial" w:hAnsi="Arial" w:cs="Arial"/>
          <w:sz w:val="22"/>
          <w:szCs w:val="22"/>
        </w:rPr>
        <w:t>uestionnaire</w:t>
      </w:r>
      <w:r w:rsidR="008C1A45" w:rsidRPr="005C1B8E">
        <w:rPr>
          <w:rFonts w:ascii="Arial" w:hAnsi="Arial" w:cs="Arial"/>
          <w:sz w:val="22"/>
          <w:szCs w:val="22"/>
        </w:rPr>
        <w:t>, even if the interview was not completed</w:t>
      </w:r>
      <w:r w:rsidRPr="005C1B8E">
        <w:rPr>
          <w:rFonts w:ascii="Arial" w:hAnsi="Arial" w:cs="Arial"/>
          <w:sz w:val="22"/>
          <w:szCs w:val="22"/>
        </w:rPr>
        <w:t>.</w:t>
      </w:r>
    </w:p>
    <w:p w14:paraId="741F0E2C" w14:textId="77777777" w:rsidR="00B60A0F" w:rsidRDefault="00B60A0F" w:rsidP="00B60A0F">
      <w:pPr>
        <w:widowControl/>
        <w:tabs>
          <w:tab w:val="left" w:pos="-1200"/>
          <w:tab w:val="left" w:pos="-720"/>
          <w:tab w:val="left" w:pos="0"/>
          <w:tab w:val="left" w:pos="720"/>
        </w:tabs>
        <w:ind w:left="1440"/>
        <w:jc w:val="both"/>
        <w:rPr>
          <w:rFonts w:ascii="Arial" w:hAnsi="Arial" w:cs="Arial"/>
          <w:sz w:val="22"/>
          <w:szCs w:val="22"/>
        </w:rPr>
      </w:pPr>
    </w:p>
    <w:p w14:paraId="58B751A0" w14:textId="0BC35E6A" w:rsidR="002A1474" w:rsidRDefault="002A1474" w:rsidP="004A5127">
      <w:pPr>
        <w:widowControl/>
        <w:numPr>
          <w:ilvl w:val="1"/>
          <w:numId w:val="15"/>
        </w:numPr>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Each household with someone eligible for biomarkers has a Biomarker Questionnaire.</w:t>
      </w:r>
    </w:p>
    <w:p w14:paraId="3ECF9AA0" w14:textId="77777777" w:rsidR="00392DC0" w:rsidRPr="005C1B8E" w:rsidRDefault="00392DC0" w:rsidP="00392DC0">
      <w:pPr>
        <w:widowControl/>
        <w:tabs>
          <w:tab w:val="left" w:pos="-1200"/>
          <w:tab w:val="left" w:pos="-720"/>
          <w:tab w:val="left" w:pos="0"/>
          <w:tab w:val="left" w:pos="720"/>
        </w:tabs>
        <w:jc w:val="both"/>
        <w:rPr>
          <w:rFonts w:ascii="Arial" w:hAnsi="Arial" w:cs="Arial"/>
          <w:sz w:val="22"/>
          <w:szCs w:val="22"/>
        </w:rPr>
      </w:pPr>
    </w:p>
    <w:p w14:paraId="3D6BCD62" w14:textId="076F1B34" w:rsidR="008C1A45" w:rsidRPr="005C1B8E" w:rsidRDefault="008C1A45" w:rsidP="004A5127">
      <w:pPr>
        <w:widowControl/>
        <w:numPr>
          <w:ilvl w:val="1"/>
          <w:numId w:val="15"/>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identification information on the cover pages of the Household</w:t>
      </w:r>
      <w:r w:rsidR="008E607C">
        <w:rPr>
          <w:rFonts w:ascii="Arial" w:hAnsi="Arial" w:cs="Arial"/>
          <w:sz w:val="22"/>
          <w:szCs w:val="22"/>
        </w:rPr>
        <w:t>,</w:t>
      </w:r>
      <w:r w:rsidRPr="005C1B8E">
        <w:rPr>
          <w:rFonts w:ascii="Arial" w:hAnsi="Arial" w:cs="Arial"/>
          <w:sz w:val="22"/>
          <w:szCs w:val="22"/>
        </w:rPr>
        <w:t xml:space="preserve"> </w:t>
      </w:r>
      <w:r w:rsidR="00AD2836">
        <w:rPr>
          <w:rFonts w:ascii="Arial" w:hAnsi="Arial" w:cs="Arial"/>
          <w:sz w:val="22"/>
          <w:szCs w:val="22"/>
        </w:rPr>
        <w:t>I</w:t>
      </w:r>
      <w:r w:rsidR="00CA106A">
        <w:rPr>
          <w:rFonts w:ascii="Arial" w:hAnsi="Arial" w:cs="Arial"/>
          <w:sz w:val="22"/>
          <w:szCs w:val="22"/>
        </w:rPr>
        <w:t>ndividual</w:t>
      </w:r>
      <w:r w:rsidR="008E607C">
        <w:rPr>
          <w:rFonts w:ascii="Arial" w:hAnsi="Arial" w:cs="Arial"/>
          <w:sz w:val="22"/>
          <w:szCs w:val="22"/>
        </w:rPr>
        <w:t>, and Biomarker</w:t>
      </w:r>
      <w:r w:rsidR="005C750E" w:rsidRPr="005C1B8E">
        <w:rPr>
          <w:rFonts w:ascii="Arial" w:hAnsi="Arial" w:cs="Arial"/>
          <w:sz w:val="22"/>
          <w:szCs w:val="22"/>
        </w:rPr>
        <w:t xml:space="preserve"> </w:t>
      </w:r>
      <w:r w:rsidR="00AD2836">
        <w:rPr>
          <w:rFonts w:ascii="Arial" w:hAnsi="Arial" w:cs="Arial"/>
          <w:sz w:val="22"/>
          <w:szCs w:val="22"/>
        </w:rPr>
        <w:t>Q</w:t>
      </w:r>
      <w:r w:rsidRPr="005C1B8E">
        <w:rPr>
          <w:rFonts w:ascii="Arial" w:hAnsi="Arial" w:cs="Arial"/>
          <w:sz w:val="22"/>
          <w:szCs w:val="22"/>
        </w:rPr>
        <w:t>uestionnair</w:t>
      </w:r>
      <w:r w:rsidR="00B60A0F">
        <w:rPr>
          <w:rFonts w:ascii="Arial" w:hAnsi="Arial" w:cs="Arial"/>
          <w:sz w:val="22"/>
          <w:szCs w:val="22"/>
        </w:rPr>
        <w:t>e</w:t>
      </w:r>
      <w:r w:rsidR="008E607C">
        <w:rPr>
          <w:rFonts w:ascii="Arial" w:hAnsi="Arial" w:cs="Arial"/>
          <w:sz w:val="22"/>
          <w:szCs w:val="22"/>
        </w:rPr>
        <w:t>s</w:t>
      </w:r>
      <w:r w:rsidRPr="005C1B8E">
        <w:rPr>
          <w:rFonts w:ascii="Arial" w:hAnsi="Arial" w:cs="Arial"/>
          <w:sz w:val="22"/>
          <w:szCs w:val="22"/>
        </w:rPr>
        <w:t xml:space="preserve"> is correct.</w:t>
      </w:r>
    </w:p>
    <w:p w14:paraId="6BB2F999"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C1E49FC" w14:textId="6F1EF504" w:rsidR="007322DA" w:rsidRPr="005C1B8E" w:rsidRDefault="00A56059" w:rsidP="007322DA">
      <w:pPr>
        <w:widowControl/>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Next</w:t>
      </w:r>
      <w:r w:rsidR="007322DA" w:rsidRPr="005C1B8E">
        <w:rPr>
          <w:rFonts w:ascii="Arial" w:hAnsi="Arial" w:cs="Arial"/>
          <w:sz w:val="22"/>
          <w:szCs w:val="22"/>
        </w:rPr>
        <w:t xml:space="preserve">, copy the information from the questionnaires about the results </w:t>
      </w:r>
      <w:r w:rsidR="007322DA">
        <w:rPr>
          <w:rFonts w:ascii="Arial" w:hAnsi="Arial" w:cs="Arial"/>
          <w:sz w:val="22"/>
          <w:szCs w:val="22"/>
        </w:rPr>
        <w:t>of the interview into Columns (6</w:t>
      </w:r>
      <w:r w:rsidR="007322DA" w:rsidRPr="005C1B8E">
        <w:rPr>
          <w:rFonts w:ascii="Arial" w:hAnsi="Arial" w:cs="Arial"/>
          <w:sz w:val="22"/>
          <w:szCs w:val="22"/>
        </w:rPr>
        <w:t>) through (1</w:t>
      </w:r>
      <w:r w:rsidR="007322DA">
        <w:rPr>
          <w:rFonts w:ascii="Arial" w:hAnsi="Arial" w:cs="Arial"/>
          <w:sz w:val="22"/>
          <w:szCs w:val="22"/>
        </w:rPr>
        <w:t>7</w:t>
      </w:r>
      <w:r w:rsidR="007322DA" w:rsidRPr="005C1B8E">
        <w:rPr>
          <w:rFonts w:ascii="Arial" w:hAnsi="Arial" w:cs="Arial"/>
          <w:sz w:val="22"/>
          <w:szCs w:val="22"/>
        </w:rPr>
        <w:t>) of the Supervisor</w:t>
      </w:r>
      <w:r w:rsidR="007322DA">
        <w:rPr>
          <w:rFonts w:ascii="Arial" w:hAnsi="Arial" w:cs="Arial"/>
          <w:sz w:val="22"/>
          <w:szCs w:val="22"/>
        </w:rPr>
        <w:t>’s</w:t>
      </w:r>
      <w:r w:rsidR="007322DA" w:rsidRPr="005C1B8E">
        <w:rPr>
          <w:rFonts w:ascii="Arial" w:hAnsi="Arial" w:cs="Arial"/>
          <w:sz w:val="22"/>
          <w:szCs w:val="22"/>
        </w:rPr>
        <w:t>/Editor</w:t>
      </w:r>
      <w:r w:rsidR="007322DA">
        <w:rPr>
          <w:rFonts w:ascii="Arial" w:hAnsi="Arial" w:cs="Arial"/>
          <w:sz w:val="22"/>
          <w:szCs w:val="22"/>
        </w:rPr>
        <w:t>’s</w:t>
      </w:r>
      <w:r w:rsidR="007322DA" w:rsidRPr="005C1B8E">
        <w:rPr>
          <w:rFonts w:ascii="Arial" w:hAnsi="Arial" w:cs="Arial"/>
          <w:sz w:val="22"/>
          <w:szCs w:val="22"/>
        </w:rPr>
        <w:t xml:space="preserve"> Assignment Sheet. Record the final result of the household interview in Column (</w:t>
      </w:r>
      <w:r w:rsidR="007322DA">
        <w:rPr>
          <w:rFonts w:ascii="Arial" w:hAnsi="Arial" w:cs="Arial"/>
          <w:sz w:val="22"/>
          <w:szCs w:val="22"/>
        </w:rPr>
        <w:t xml:space="preserve">6) </w:t>
      </w:r>
      <w:r w:rsidR="007322DA" w:rsidRPr="005C1B8E">
        <w:rPr>
          <w:rFonts w:ascii="Arial" w:hAnsi="Arial" w:cs="Arial"/>
          <w:sz w:val="22"/>
          <w:szCs w:val="22"/>
        </w:rPr>
        <w:t xml:space="preserve">and the number of </w:t>
      </w:r>
      <w:r w:rsidR="007322DA">
        <w:rPr>
          <w:rFonts w:ascii="Arial" w:hAnsi="Arial" w:cs="Arial"/>
          <w:sz w:val="22"/>
          <w:szCs w:val="22"/>
        </w:rPr>
        <w:t xml:space="preserve">children 6 to 59 months in Column (7). Record the line numbers of eligible children and </w:t>
      </w:r>
      <w:r w:rsidR="00D46DA8">
        <w:rPr>
          <w:rFonts w:ascii="Arial" w:hAnsi="Arial" w:cs="Arial"/>
          <w:sz w:val="22"/>
          <w:szCs w:val="22"/>
        </w:rPr>
        <w:t xml:space="preserve">whether or not </w:t>
      </w:r>
      <w:r w:rsidR="007322DA">
        <w:rPr>
          <w:rFonts w:ascii="Arial" w:hAnsi="Arial" w:cs="Arial"/>
          <w:sz w:val="22"/>
          <w:szCs w:val="22"/>
        </w:rPr>
        <w:t xml:space="preserve">each child was tested for anemia in Columns (8) and (9). Record the total number of eligible </w:t>
      </w:r>
      <w:r w:rsidR="007322DA" w:rsidRPr="005C1B8E">
        <w:rPr>
          <w:rFonts w:ascii="Arial" w:hAnsi="Arial" w:cs="Arial"/>
          <w:sz w:val="22"/>
          <w:szCs w:val="22"/>
        </w:rPr>
        <w:t>women</w:t>
      </w:r>
      <w:r w:rsidR="007322DA">
        <w:rPr>
          <w:rFonts w:ascii="Arial" w:hAnsi="Arial" w:cs="Arial"/>
          <w:sz w:val="22"/>
          <w:szCs w:val="22"/>
        </w:rPr>
        <w:t xml:space="preserve"> in each household</w:t>
      </w:r>
      <w:r w:rsidR="007322DA" w:rsidRPr="005C1B8E">
        <w:rPr>
          <w:rFonts w:ascii="Arial" w:hAnsi="Arial" w:cs="Arial"/>
          <w:sz w:val="22"/>
          <w:szCs w:val="22"/>
        </w:rPr>
        <w:t xml:space="preserve"> in Column (</w:t>
      </w:r>
      <w:r w:rsidR="007322DA">
        <w:rPr>
          <w:rFonts w:ascii="Arial" w:hAnsi="Arial" w:cs="Arial"/>
          <w:sz w:val="22"/>
          <w:szCs w:val="22"/>
        </w:rPr>
        <w:t>10</w:t>
      </w:r>
      <w:r w:rsidR="007322DA" w:rsidRPr="005C1B8E">
        <w:rPr>
          <w:rFonts w:ascii="Arial" w:hAnsi="Arial" w:cs="Arial"/>
          <w:sz w:val="22"/>
          <w:szCs w:val="22"/>
        </w:rPr>
        <w:t>)</w:t>
      </w:r>
      <w:r w:rsidR="007322DA">
        <w:rPr>
          <w:rFonts w:ascii="Arial" w:hAnsi="Arial" w:cs="Arial"/>
          <w:sz w:val="22"/>
          <w:szCs w:val="22"/>
        </w:rPr>
        <w:t xml:space="preserve"> and list their line numbers in Column (11), final interview result in Column (12) and whether or not they gave a blood sample for HIV testing in Column (13)</w:t>
      </w:r>
      <w:r w:rsidR="007322DA" w:rsidRPr="005C1B8E">
        <w:rPr>
          <w:rFonts w:ascii="Arial" w:hAnsi="Arial" w:cs="Arial"/>
          <w:sz w:val="22"/>
          <w:szCs w:val="22"/>
        </w:rPr>
        <w:t xml:space="preserve">. </w:t>
      </w:r>
      <w:r w:rsidR="007322DA">
        <w:rPr>
          <w:rFonts w:ascii="Arial" w:hAnsi="Arial" w:cs="Arial"/>
          <w:sz w:val="22"/>
          <w:szCs w:val="22"/>
        </w:rPr>
        <w:t>For men, record the total number eligible in Column (14), their line numbers in Column (15), interview result in Column (16) and whether or not they gave a blood sample for HIV testing in Column (17)</w:t>
      </w:r>
      <w:r w:rsidR="007322DA" w:rsidRPr="005C1B8E">
        <w:rPr>
          <w:rFonts w:ascii="Arial" w:hAnsi="Arial" w:cs="Arial"/>
          <w:sz w:val="22"/>
          <w:szCs w:val="22"/>
        </w:rPr>
        <w:t xml:space="preserve">. </w:t>
      </w:r>
      <w:r w:rsidR="0000278B">
        <w:rPr>
          <w:rFonts w:ascii="Arial" w:hAnsi="Arial" w:cs="Arial"/>
          <w:sz w:val="22"/>
          <w:szCs w:val="22"/>
        </w:rPr>
        <w:t>[</w:t>
      </w:r>
      <w:r w:rsidR="007322DA">
        <w:rPr>
          <w:rFonts w:ascii="Arial" w:hAnsi="Arial" w:cs="Arial"/>
          <w:sz w:val="22"/>
          <w:szCs w:val="22"/>
        </w:rPr>
        <w:t>If the household is not selected for male interview, leave (14) through (</w:t>
      </w:r>
      <w:r w:rsidR="002A1474">
        <w:rPr>
          <w:rFonts w:ascii="Arial" w:hAnsi="Arial" w:cs="Arial"/>
          <w:sz w:val="22"/>
          <w:szCs w:val="22"/>
        </w:rPr>
        <w:t>17</w:t>
      </w:r>
      <w:r w:rsidR="007322DA">
        <w:rPr>
          <w:rFonts w:ascii="Arial" w:hAnsi="Arial" w:cs="Arial"/>
          <w:sz w:val="22"/>
          <w:szCs w:val="22"/>
        </w:rPr>
        <w:t xml:space="preserve">) blank. If </w:t>
      </w:r>
      <w:r w:rsidR="00C335E4">
        <w:rPr>
          <w:rFonts w:ascii="Arial" w:hAnsi="Arial" w:cs="Arial"/>
          <w:sz w:val="22"/>
          <w:szCs w:val="22"/>
        </w:rPr>
        <w:t xml:space="preserve">the household </w:t>
      </w:r>
      <w:r w:rsidR="007322DA">
        <w:rPr>
          <w:rFonts w:ascii="Arial" w:hAnsi="Arial" w:cs="Arial"/>
          <w:sz w:val="22"/>
          <w:szCs w:val="22"/>
        </w:rPr>
        <w:t>is not selected for blood testing, leave Columns (7), (8), (9), (13), and (17) blank.</w:t>
      </w:r>
      <w:r w:rsidR="0000278B">
        <w:rPr>
          <w:rFonts w:ascii="Arial" w:hAnsi="Arial" w:cs="Arial"/>
          <w:sz w:val="22"/>
          <w:szCs w:val="22"/>
        </w:rPr>
        <w:t>]</w:t>
      </w:r>
    </w:p>
    <w:p w14:paraId="41091580" w14:textId="77777777" w:rsidR="007322DA" w:rsidRPr="005C1B8E" w:rsidRDefault="007322DA" w:rsidP="007322DA">
      <w:pPr>
        <w:widowControl/>
        <w:tabs>
          <w:tab w:val="left" w:pos="-1200"/>
          <w:tab w:val="left" w:pos="-720"/>
          <w:tab w:val="left" w:pos="0"/>
          <w:tab w:val="left" w:pos="720"/>
          <w:tab w:val="left" w:pos="1080"/>
        </w:tabs>
        <w:jc w:val="both"/>
        <w:rPr>
          <w:rFonts w:ascii="Arial" w:hAnsi="Arial" w:cs="Arial"/>
          <w:sz w:val="22"/>
          <w:szCs w:val="22"/>
        </w:rPr>
      </w:pPr>
    </w:p>
    <w:p w14:paraId="148A97E2" w14:textId="21A86DF1" w:rsidR="008C1A45" w:rsidRPr="005C1B8E" w:rsidRDefault="007322DA" w:rsidP="007322DA">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If there are more eligible </w:t>
      </w:r>
      <w:r>
        <w:rPr>
          <w:rFonts w:ascii="Arial" w:hAnsi="Arial" w:cs="Arial"/>
          <w:sz w:val="22"/>
          <w:szCs w:val="22"/>
        </w:rPr>
        <w:t xml:space="preserve">children, </w:t>
      </w:r>
      <w:r w:rsidRPr="005C1B8E">
        <w:rPr>
          <w:rFonts w:ascii="Arial" w:hAnsi="Arial" w:cs="Arial"/>
          <w:sz w:val="22"/>
          <w:szCs w:val="22"/>
        </w:rPr>
        <w:t>women</w:t>
      </w:r>
      <w:r>
        <w:rPr>
          <w:rFonts w:ascii="Arial" w:hAnsi="Arial" w:cs="Arial"/>
          <w:sz w:val="22"/>
          <w:szCs w:val="22"/>
        </w:rPr>
        <w:t>, or men</w:t>
      </w:r>
      <w:r w:rsidRPr="005C1B8E">
        <w:rPr>
          <w:rFonts w:ascii="Arial" w:hAnsi="Arial" w:cs="Arial"/>
          <w:sz w:val="22"/>
          <w:szCs w:val="22"/>
        </w:rPr>
        <w:t xml:space="preserve"> in a household than there is space on the Assignment Sheet</w:t>
      </w:r>
      <w:r>
        <w:rPr>
          <w:rFonts w:ascii="Arial" w:hAnsi="Arial" w:cs="Arial"/>
          <w:sz w:val="22"/>
          <w:szCs w:val="22"/>
        </w:rPr>
        <w:t xml:space="preserve"> (i.e., more than four)</w:t>
      </w:r>
      <w:r w:rsidRPr="005C1B8E">
        <w:rPr>
          <w:rFonts w:ascii="Arial" w:hAnsi="Arial" w:cs="Arial"/>
          <w:sz w:val="22"/>
          <w:szCs w:val="22"/>
        </w:rPr>
        <w:t>, the results for that household should be entered on the final page of the Supervisor</w:t>
      </w:r>
      <w:r>
        <w:rPr>
          <w:rFonts w:ascii="Arial" w:hAnsi="Arial" w:cs="Arial"/>
          <w:sz w:val="22"/>
          <w:szCs w:val="22"/>
        </w:rPr>
        <w:t>’s</w:t>
      </w:r>
      <w:r w:rsidRPr="005C1B8E">
        <w:rPr>
          <w:rFonts w:ascii="Arial" w:hAnsi="Arial" w:cs="Arial"/>
          <w:sz w:val="22"/>
          <w:szCs w:val="22"/>
        </w:rPr>
        <w:t>/Editor</w:t>
      </w:r>
      <w:r>
        <w:rPr>
          <w:rFonts w:ascii="Arial" w:hAnsi="Arial" w:cs="Arial"/>
          <w:sz w:val="22"/>
          <w:szCs w:val="22"/>
        </w:rPr>
        <w:t>’s</w:t>
      </w:r>
      <w:r w:rsidRPr="005C1B8E">
        <w:rPr>
          <w:rFonts w:ascii="Arial" w:hAnsi="Arial" w:cs="Arial"/>
          <w:sz w:val="22"/>
          <w:szCs w:val="22"/>
        </w:rPr>
        <w:t xml:space="preserve"> Assignment Sheet. Put a line through the information for that household where it was originally listed and put a note</w:t>
      </w:r>
      <w:r w:rsidR="0000278B">
        <w:rPr>
          <w:rFonts w:ascii="Arial" w:hAnsi="Arial" w:cs="Arial"/>
          <w:sz w:val="22"/>
          <w:szCs w:val="22"/>
        </w:rPr>
        <w:t>, for example:</w:t>
      </w:r>
      <w:r w:rsidRPr="005C1B8E">
        <w:rPr>
          <w:rFonts w:ascii="Arial" w:hAnsi="Arial" w:cs="Arial"/>
          <w:sz w:val="22"/>
          <w:szCs w:val="22"/>
        </w:rPr>
        <w:t xml:space="preserve"> </w:t>
      </w:r>
      <w:r>
        <w:rPr>
          <w:rFonts w:ascii="Arial" w:hAnsi="Arial" w:cs="Arial"/>
          <w:sz w:val="22"/>
          <w:szCs w:val="22"/>
        </w:rPr>
        <w:t xml:space="preserve">“See p. 5”. </w:t>
      </w:r>
      <w:r w:rsidRPr="005C1B8E">
        <w:rPr>
          <w:rFonts w:ascii="Arial" w:hAnsi="Arial" w:cs="Arial"/>
          <w:sz w:val="22"/>
          <w:szCs w:val="22"/>
        </w:rPr>
        <w:t xml:space="preserve">On page 5, take the space for two households so that there is room to list up to </w:t>
      </w:r>
      <w:r>
        <w:rPr>
          <w:rFonts w:ascii="Arial" w:hAnsi="Arial" w:cs="Arial"/>
          <w:sz w:val="22"/>
          <w:szCs w:val="22"/>
        </w:rPr>
        <w:t>eight</w:t>
      </w:r>
      <w:r w:rsidRPr="005C1B8E">
        <w:rPr>
          <w:rFonts w:ascii="Arial" w:hAnsi="Arial" w:cs="Arial"/>
          <w:sz w:val="22"/>
          <w:szCs w:val="22"/>
        </w:rPr>
        <w:t xml:space="preserve"> eligible </w:t>
      </w:r>
      <w:r>
        <w:rPr>
          <w:rFonts w:ascii="Arial" w:hAnsi="Arial" w:cs="Arial"/>
          <w:sz w:val="22"/>
          <w:szCs w:val="22"/>
        </w:rPr>
        <w:t xml:space="preserve">children, </w:t>
      </w:r>
      <w:r w:rsidRPr="005C1B8E">
        <w:rPr>
          <w:rFonts w:ascii="Arial" w:hAnsi="Arial" w:cs="Arial"/>
          <w:sz w:val="22"/>
          <w:szCs w:val="22"/>
        </w:rPr>
        <w:t>women</w:t>
      </w:r>
      <w:r>
        <w:rPr>
          <w:rFonts w:ascii="Arial" w:hAnsi="Arial" w:cs="Arial"/>
          <w:sz w:val="22"/>
          <w:szCs w:val="22"/>
        </w:rPr>
        <w:t>, and men</w:t>
      </w:r>
      <w:r w:rsidRPr="005C1B8E">
        <w:rPr>
          <w:rFonts w:ascii="Arial" w:hAnsi="Arial" w:cs="Arial"/>
          <w:sz w:val="22"/>
          <w:szCs w:val="22"/>
        </w:rPr>
        <w:t>.</w:t>
      </w:r>
    </w:p>
    <w:p w14:paraId="23F17E6A"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28B5CA9" w14:textId="25A8F2DE"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Remarks and comments about the interview assignment, results, or interviews may be recorded in Column (1</w:t>
      </w:r>
      <w:r w:rsidR="007322DA">
        <w:rPr>
          <w:rFonts w:ascii="Arial" w:hAnsi="Arial" w:cs="Arial"/>
          <w:sz w:val="22"/>
          <w:szCs w:val="22"/>
        </w:rPr>
        <w:t>8</w:t>
      </w:r>
      <w:r w:rsidRPr="005C1B8E">
        <w:rPr>
          <w:rFonts w:ascii="Arial" w:hAnsi="Arial" w:cs="Arial"/>
          <w:sz w:val="22"/>
          <w:szCs w:val="22"/>
        </w:rPr>
        <w:t>). For example, reassignment of a pending interview or a change in the name of a household head may be recorded here. Also note here any irregularities observed during spotchecks or reinterviews.</w:t>
      </w:r>
    </w:p>
    <w:p w14:paraId="376E830E"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5A68AC1"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Check to be sure that you have listed all the households on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that were selected</w:t>
      </w:r>
      <w:r w:rsidR="005C750E" w:rsidRPr="005C1B8E">
        <w:rPr>
          <w:rFonts w:ascii="Arial" w:hAnsi="Arial" w:cs="Arial"/>
          <w:sz w:val="22"/>
          <w:szCs w:val="22"/>
        </w:rPr>
        <w:t xml:space="preserve">. </w:t>
      </w:r>
      <w:r w:rsidRPr="005C1B8E">
        <w:rPr>
          <w:rFonts w:ascii="Arial" w:hAnsi="Arial" w:cs="Arial"/>
          <w:sz w:val="22"/>
          <w:szCs w:val="22"/>
        </w:rPr>
        <w:t>To ensure this, you are required to fill in the two boxes at the bottom of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marked </w:t>
      </w:r>
      <w:r w:rsidR="00A46B9A">
        <w:rPr>
          <w:rFonts w:ascii="Arial" w:hAnsi="Arial" w:cs="Arial"/>
          <w:sz w:val="22"/>
          <w:szCs w:val="22"/>
        </w:rPr>
        <w:t>“</w:t>
      </w:r>
      <w:r w:rsidRPr="005C1B8E">
        <w:rPr>
          <w:rFonts w:ascii="Arial" w:hAnsi="Arial" w:cs="Arial"/>
          <w:sz w:val="22"/>
          <w:szCs w:val="22"/>
        </w:rPr>
        <w:t>Number of households selected</w:t>
      </w:r>
      <w:r w:rsidR="00A46B9A">
        <w:rPr>
          <w:rFonts w:ascii="Arial" w:hAnsi="Arial" w:cs="Arial"/>
          <w:sz w:val="22"/>
          <w:szCs w:val="22"/>
        </w:rPr>
        <w:t>”</w:t>
      </w:r>
      <w:r w:rsidRPr="005C1B8E">
        <w:rPr>
          <w:rFonts w:ascii="Arial" w:hAnsi="Arial" w:cs="Arial"/>
          <w:sz w:val="22"/>
          <w:szCs w:val="22"/>
        </w:rPr>
        <w:t xml:space="preserve"> and </w:t>
      </w:r>
      <w:r w:rsidR="00A46B9A">
        <w:rPr>
          <w:rFonts w:ascii="Arial" w:hAnsi="Arial" w:cs="Arial"/>
          <w:sz w:val="22"/>
          <w:szCs w:val="22"/>
        </w:rPr>
        <w:t>“</w:t>
      </w:r>
      <w:r w:rsidRPr="005C1B8E">
        <w:rPr>
          <w:rFonts w:ascii="Arial" w:hAnsi="Arial" w:cs="Arial"/>
          <w:sz w:val="22"/>
          <w:szCs w:val="22"/>
        </w:rPr>
        <w:t>Number of Household Questionnaires.</w:t>
      </w:r>
      <w:r w:rsidR="00A46B9A">
        <w:rPr>
          <w:rFonts w:ascii="Arial" w:hAnsi="Arial" w:cs="Arial"/>
          <w:sz w:val="22"/>
          <w:szCs w:val="22"/>
        </w:rPr>
        <w:t>”</w:t>
      </w:r>
      <w:r w:rsidRPr="005C1B8E">
        <w:rPr>
          <w:rFonts w:ascii="Arial" w:hAnsi="Arial" w:cs="Arial"/>
          <w:sz w:val="22"/>
          <w:szCs w:val="22"/>
        </w:rPr>
        <w:t xml:space="preserve"> There can never be fewer Household Questionnaires than selected households or dwellings, but there can be more. </w:t>
      </w:r>
    </w:p>
    <w:p w14:paraId="0125D05B"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2B6D60D"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Always start a new cluster on a separate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w:t>
      </w:r>
      <w:r w:rsidR="008F262D">
        <w:rPr>
          <w:rFonts w:ascii="Arial" w:hAnsi="Arial" w:cs="Arial"/>
          <w:sz w:val="22"/>
          <w:szCs w:val="22"/>
        </w:rPr>
        <w:t xml:space="preserve">This sheet should be included in the package of questionnaires going back to the central office. </w:t>
      </w:r>
      <w:r w:rsidRPr="005C1B8E">
        <w:rPr>
          <w:rFonts w:ascii="Arial" w:hAnsi="Arial" w:cs="Arial"/>
          <w:sz w:val="22"/>
          <w:szCs w:val="22"/>
        </w:rPr>
        <w:t>Be sure to write neatly since these forms will be used for control purposes in the central office.</w:t>
      </w:r>
    </w:p>
    <w:p w14:paraId="5B3E83E5"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856BF00" w14:textId="77777777" w:rsidR="008C1A45" w:rsidRPr="005C1B8E" w:rsidRDefault="00403B90" w:rsidP="00AA5691">
      <w:pPr>
        <w:pStyle w:val="Heading1"/>
      </w:pPr>
      <w:bookmarkStart w:id="55" w:name="_Toc481499998"/>
      <w:r w:rsidRPr="00AA5691">
        <w:rPr>
          <w:u w:val="none"/>
        </w:rPr>
        <w:t>B.</w:t>
      </w:r>
      <w:r w:rsidRPr="00AA5691">
        <w:rPr>
          <w:u w:val="none"/>
        </w:rPr>
        <w:tab/>
      </w:r>
      <w:r w:rsidR="008C1A45" w:rsidRPr="005C1B8E">
        <w:t>INTERVIEWER</w:t>
      </w:r>
      <w:r w:rsidR="00F85F5F">
        <w:t>’S</w:t>
      </w:r>
      <w:r w:rsidR="008C1A45" w:rsidRPr="005C1B8E">
        <w:t xml:space="preserve"> ASSIGNMENT SHEET</w:t>
      </w:r>
      <w:bookmarkEnd w:id="55"/>
    </w:p>
    <w:p w14:paraId="02EA13DB"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69087C84" w14:textId="372B144A"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Each interviewer will fill out an Interviewer</w:t>
      </w:r>
      <w:r w:rsidR="00356838">
        <w:rPr>
          <w:rFonts w:ascii="Arial" w:hAnsi="Arial" w:cs="Arial"/>
          <w:sz w:val="22"/>
          <w:szCs w:val="22"/>
        </w:rPr>
        <w:t>’s</w:t>
      </w:r>
      <w:r w:rsidRPr="005C1B8E">
        <w:rPr>
          <w:rFonts w:ascii="Arial" w:hAnsi="Arial" w:cs="Arial"/>
          <w:sz w:val="22"/>
          <w:szCs w:val="22"/>
        </w:rPr>
        <w:t xml:space="preserve"> Assignment Sheet for each cluster (it may be necessary to use more than one sheet per cluster). The Interviewer</w:t>
      </w:r>
      <w:r w:rsidR="00356838">
        <w:rPr>
          <w:rFonts w:ascii="Arial" w:hAnsi="Arial" w:cs="Arial"/>
          <w:sz w:val="22"/>
          <w:szCs w:val="22"/>
        </w:rPr>
        <w:t>’s</w:t>
      </w:r>
      <w:r w:rsidRPr="005C1B8E">
        <w:rPr>
          <w:rFonts w:ascii="Arial" w:hAnsi="Arial" w:cs="Arial"/>
          <w:sz w:val="22"/>
          <w:szCs w:val="22"/>
        </w:rPr>
        <w:t xml:space="preserve"> Assignment Sheet is </w:t>
      </w:r>
      <w:r w:rsidRPr="005C1B8E">
        <w:rPr>
          <w:rFonts w:ascii="Arial" w:hAnsi="Arial" w:cs="Arial"/>
          <w:sz w:val="22"/>
          <w:szCs w:val="22"/>
        </w:rPr>
        <w:lastRenderedPageBreak/>
        <w:t>similar to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and helps each interviewer keep track of the households assigned to </w:t>
      </w:r>
      <w:r w:rsidR="0044614F">
        <w:rPr>
          <w:rFonts w:ascii="Arial" w:hAnsi="Arial" w:cs="Arial"/>
          <w:sz w:val="22"/>
          <w:szCs w:val="22"/>
        </w:rPr>
        <w:t>him/</w:t>
      </w:r>
      <w:r w:rsidRPr="005C1B8E">
        <w:rPr>
          <w:rFonts w:ascii="Arial" w:hAnsi="Arial" w:cs="Arial"/>
          <w:sz w:val="22"/>
          <w:szCs w:val="22"/>
        </w:rPr>
        <w:t>her. The supervisor and editor should review the Interviewer</w:t>
      </w:r>
      <w:r w:rsidR="00356838">
        <w:rPr>
          <w:rFonts w:ascii="Arial" w:hAnsi="Arial" w:cs="Arial"/>
          <w:sz w:val="22"/>
          <w:szCs w:val="22"/>
        </w:rPr>
        <w:t>’s</w:t>
      </w:r>
      <w:r w:rsidRPr="005C1B8E">
        <w:rPr>
          <w:rFonts w:ascii="Arial" w:hAnsi="Arial" w:cs="Arial"/>
          <w:sz w:val="22"/>
          <w:szCs w:val="22"/>
        </w:rPr>
        <w:t xml:space="preserve"> Assignment Sheets each evening and discuss the results of the interviews. The Interviewer</w:t>
      </w:r>
      <w:r w:rsidR="00356838">
        <w:rPr>
          <w:rFonts w:ascii="Arial" w:hAnsi="Arial" w:cs="Arial"/>
          <w:sz w:val="22"/>
          <w:szCs w:val="22"/>
        </w:rPr>
        <w:t>’s</w:t>
      </w:r>
      <w:r w:rsidRPr="005C1B8E">
        <w:rPr>
          <w:rFonts w:ascii="Arial" w:hAnsi="Arial" w:cs="Arial"/>
          <w:sz w:val="22"/>
          <w:szCs w:val="22"/>
        </w:rPr>
        <w:t xml:space="preserve"> Assignment Sheet is described in the Interviewer</w:t>
      </w:r>
      <w:r w:rsidR="00356838">
        <w:rPr>
          <w:rFonts w:ascii="Arial" w:hAnsi="Arial" w:cs="Arial"/>
          <w:sz w:val="22"/>
          <w:szCs w:val="22"/>
        </w:rPr>
        <w:t>’s</w:t>
      </w:r>
      <w:r w:rsidRPr="005C1B8E">
        <w:rPr>
          <w:rFonts w:ascii="Arial" w:hAnsi="Arial" w:cs="Arial"/>
          <w:sz w:val="22"/>
          <w:szCs w:val="22"/>
        </w:rPr>
        <w:t xml:space="preserve"> Manual.</w:t>
      </w:r>
    </w:p>
    <w:p w14:paraId="116E1BE4" w14:textId="77777777" w:rsidR="009E64CA" w:rsidRDefault="009E64CA" w:rsidP="00FF61C6">
      <w:pPr>
        <w:widowControl/>
        <w:tabs>
          <w:tab w:val="left" w:pos="-1200"/>
          <w:tab w:val="left" w:pos="-720"/>
          <w:tab w:val="left" w:pos="0"/>
          <w:tab w:val="left" w:pos="720"/>
          <w:tab w:val="left" w:pos="1080"/>
        </w:tabs>
        <w:jc w:val="both"/>
        <w:rPr>
          <w:rFonts w:ascii="Arial" w:hAnsi="Arial" w:cs="Arial"/>
          <w:sz w:val="22"/>
          <w:szCs w:val="22"/>
        </w:rPr>
      </w:pPr>
    </w:p>
    <w:p w14:paraId="4830C4AE" w14:textId="77777777" w:rsidR="009E64CA" w:rsidRPr="005C1B8E" w:rsidRDefault="009E64CA">
      <w:pPr>
        <w:widowControl/>
        <w:tabs>
          <w:tab w:val="left" w:pos="-1200"/>
          <w:tab w:val="left" w:pos="-720"/>
          <w:tab w:val="left" w:pos="0"/>
          <w:tab w:val="left" w:pos="720"/>
          <w:tab w:val="left" w:pos="1080"/>
        </w:tabs>
        <w:ind w:firstLine="1080"/>
        <w:jc w:val="both"/>
        <w:rPr>
          <w:rFonts w:ascii="Arial" w:hAnsi="Arial" w:cs="Arial"/>
          <w:sz w:val="22"/>
          <w:szCs w:val="22"/>
        </w:rPr>
      </w:pPr>
    </w:p>
    <w:p w14:paraId="11F632A9" w14:textId="77777777" w:rsidR="00CB3890" w:rsidRDefault="002D69B5" w:rsidP="00AA5691">
      <w:pPr>
        <w:pStyle w:val="Heading1"/>
      </w:pPr>
      <w:bookmarkStart w:id="56" w:name="_Toc481499999"/>
      <w:r w:rsidRPr="00AA5691">
        <w:rPr>
          <w:u w:val="none"/>
        </w:rPr>
        <w:t>C.</w:t>
      </w:r>
      <w:r w:rsidR="00CB3890" w:rsidRPr="00AA5691">
        <w:rPr>
          <w:u w:val="none"/>
        </w:rPr>
        <w:tab/>
      </w:r>
      <w:r w:rsidR="00CB3890" w:rsidRPr="00CB3890">
        <w:t>BLOOD SAMPLE TRANSMITTAL SHEET</w:t>
      </w:r>
      <w:bookmarkEnd w:id="56"/>
    </w:p>
    <w:p w14:paraId="2D024301" w14:textId="77777777" w:rsidR="00CB3890" w:rsidRDefault="00CB3890">
      <w:pPr>
        <w:widowControl/>
        <w:tabs>
          <w:tab w:val="left" w:pos="-1200"/>
          <w:tab w:val="left" w:pos="-720"/>
          <w:tab w:val="left" w:pos="0"/>
          <w:tab w:val="left" w:pos="720"/>
          <w:tab w:val="left" w:pos="1080"/>
        </w:tabs>
        <w:jc w:val="both"/>
        <w:rPr>
          <w:rFonts w:ascii="Arial" w:hAnsi="Arial" w:cs="Arial"/>
          <w:b/>
        </w:rPr>
      </w:pPr>
    </w:p>
    <w:p w14:paraId="4AD14D63" w14:textId="36F0E673" w:rsidR="00CB3890" w:rsidRPr="00CB3890" w:rsidRDefault="00CB3890" w:rsidP="002D4198">
      <w:pPr>
        <w:widowControl/>
        <w:tabs>
          <w:tab w:val="left" w:pos="-1200"/>
          <w:tab w:val="left" w:pos="-720"/>
          <w:tab w:val="left" w:pos="0"/>
          <w:tab w:val="left" w:pos="720"/>
          <w:tab w:val="left" w:pos="1080"/>
        </w:tabs>
        <w:jc w:val="both"/>
        <w:rPr>
          <w:rFonts w:ascii="Arial" w:hAnsi="Arial" w:cs="Arial"/>
          <w:sz w:val="22"/>
          <w:szCs w:val="22"/>
        </w:rPr>
      </w:pPr>
      <w:r w:rsidRPr="00CB3890">
        <w:rPr>
          <w:rFonts w:ascii="Arial" w:hAnsi="Arial" w:cs="Arial"/>
          <w:sz w:val="22"/>
          <w:szCs w:val="22"/>
        </w:rPr>
        <w:t>Surveys including</w:t>
      </w:r>
      <w:r>
        <w:rPr>
          <w:rFonts w:ascii="Arial" w:hAnsi="Arial" w:cs="Arial"/>
          <w:sz w:val="22"/>
          <w:szCs w:val="22"/>
        </w:rPr>
        <w:t xml:space="preserve"> HIV testing will use a separate form called the Blood Sample Transmittal Sheet. This sheet will hold one bar code label for each person in the </w:t>
      </w:r>
      <w:r w:rsidR="00632DFA">
        <w:rPr>
          <w:rFonts w:ascii="Arial" w:hAnsi="Arial" w:cs="Arial"/>
          <w:sz w:val="22"/>
          <w:szCs w:val="22"/>
        </w:rPr>
        <w:t xml:space="preserve">cluster </w:t>
      </w:r>
      <w:r w:rsidR="00B427AE">
        <w:rPr>
          <w:rFonts w:ascii="Arial" w:hAnsi="Arial" w:cs="Arial"/>
          <w:sz w:val="22"/>
          <w:szCs w:val="22"/>
        </w:rPr>
        <w:t xml:space="preserve">from whom a blood sample was collected </w:t>
      </w:r>
      <w:r>
        <w:rPr>
          <w:rFonts w:ascii="Arial" w:hAnsi="Arial" w:cs="Arial"/>
          <w:sz w:val="22"/>
          <w:szCs w:val="22"/>
        </w:rPr>
        <w:t>for HIV</w:t>
      </w:r>
      <w:r w:rsidR="00B427AE">
        <w:rPr>
          <w:rFonts w:ascii="Arial" w:hAnsi="Arial" w:cs="Arial"/>
          <w:sz w:val="22"/>
          <w:szCs w:val="22"/>
        </w:rPr>
        <w:t xml:space="preserve"> testing</w:t>
      </w:r>
      <w:r w:rsidRPr="00CB3890">
        <w:rPr>
          <w:rFonts w:ascii="Arial" w:hAnsi="Arial" w:cs="Arial"/>
          <w:sz w:val="22"/>
          <w:szCs w:val="22"/>
        </w:rPr>
        <w:t>.</w:t>
      </w:r>
      <w:r>
        <w:rPr>
          <w:rFonts w:ascii="Arial" w:hAnsi="Arial" w:cs="Arial"/>
          <w:sz w:val="22"/>
          <w:szCs w:val="22"/>
        </w:rPr>
        <w:t xml:space="preserve"> </w:t>
      </w:r>
      <w:r w:rsidR="002D4198">
        <w:rPr>
          <w:rFonts w:ascii="Arial" w:hAnsi="Arial" w:cs="Arial"/>
          <w:sz w:val="22"/>
          <w:szCs w:val="22"/>
        </w:rPr>
        <w:t xml:space="preserve">The form is used to help keep track of the number of blood samples taken in each </w:t>
      </w:r>
      <w:r w:rsidR="00B427AE">
        <w:rPr>
          <w:rFonts w:ascii="Arial" w:hAnsi="Arial" w:cs="Arial"/>
          <w:sz w:val="22"/>
          <w:szCs w:val="22"/>
        </w:rPr>
        <w:t>cluster</w:t>
      </w:r>
      <w:r w:rsidR="002D4198">
        <w:rPr>
          <w:rFonts w:ascii="Arial" w:hAnsi="Arial" w:cs="Arial"/>
          <w:sz w:val="22"/>
          <w:szCs w:val="22"/>
        </w:rPr>
        <w:t xml:space="preserve">. For further details, see the </w:t>
      </w:r>
      <w:r w:rsidR="005B5692">
        <w:rPr>
          <w:rFonts w:ascii="Arial" w:hAnsi="Arial" w:cs="Arial"/>
          <w:sz w:val="22"/>
          <w:szCs w:val="22"/>
        </w:rPr>
        <w:t xml:space="preserve">DHS Biomarker </w:t>
      </w:r>
      <w:r w:rsidR="002D4198">
        <w:rPr>
          <w:rFonts w:ascii="Arial" w:hAnsi="Arial" w:cs="Arial"/>
          <w:sz w:val="22"/>
          <w:szCs w:val="22"/>
        </w:rPr>
        <w:t>Field Manual.</w:t>
      </w:r>
    </w:p>
    <w:p w14:paraId="5A92A881" w14:textId="77777777" w:rsidR="00CB3890" w:rsidRDefault="00CB3890">
      <w:pPr>
        <w:widowControl/>
        <w:tabs>
          <w:tab w:val="left" w:pos="-1200"/>
          <w:tab w:val="left" w:pos="-720"/>
          <w:tab w:val="left" w:pos="0"/>
          <w:tab w:val="left" w:pos="720"/>
          <w:tab w:val="left" w:pos="1080"/>
        </w:tabs>
        <w:jc w:val="both"/>
        <w:rPr>
          <w:rFonts w:ascii="Arial" w:hAnsi="Arial" w:cs="Arial"/>
          <w:b/>
        </w:rPr>
      </w:pPr>
    </w:p>
    <w:p w14:paraId="47573906" w14:textId="77777777" w:rsidR="008C1A45" w:rsidRPr="005C1B8E" w:rsidRDefault="00CB3890" w:rsidP="00AA5691">
      <w:pPr>
        <w:pStyle w:val="Heading1"/>
      </w:pPr>
      <w:bookmarkStart w:id="57" w:name="_Toc481500000"/>
      <w:r w:rsidRPr="00AA5691">
        <w:rPr>
          <w:u w:val="none"/>
        </w:rPr>
        <w:t xml:space="preserve">D. </w:t>
      </w:r>
      <w:r w:rsidRPr="00AA5691">
        <w:rPr>
          <w:u w:val="none"/>
        </w:rPr>
        <w:tab/>
      </w:r>
      <w:r w:rsidR="008C1A45" w:rsidRPr="005C1B8E">
        <w:t>INTERVIEWER</w:t>
      </w:r>
      <w:r w:rsidR="006E260E">
        <w:t>’S</w:t>
      </w:r>
      <w:r w:rsidR="008C1A45" w:rsidRPr="005C1B8E">
        <w:t xml:space="preserve"> PROGRESS SHEET</w:t>
      </w:r>
      <w:bookmarkEnd w:id="57"/>
    </w:p>
    <w:p w14:paraId="7833850D"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6B8436CF"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The supervisor will keep an Interviewer Progress Sheet (see Annex 2) </w:t>
      </w:r>
      <w:r w:rsidR="00AA757D" w:rsidRPr="005C1B8E">
        <w:rPr>
          <w:rFonts w:ascii="Arial" w:hAnsi="Arial" w:cs="Arial"/>
          <w:sz w:val="22"/>
          <w:szCs w:val="22"/>
        </w:rPr>
        <w:t>for</w:t>
      </w:r>
      <w:r w:rsidRPr="005C1B8E">
        <w:rPr>
          <w:rFonts w:ascii="Arial" w:hAnsi="Arial" w:cs="Arial"/>
          <w:sz w:val="22"/>
          <w:szCs w:val="22"/>
        </w:rPr>
        <w:t xml:space="preserve"> each interviewer. The supervisor will update the Progress Sheet at the end of work in each cluster. The supervisor will keep these sheets until the end of fieldwork (they will not be included in the package of questionnaires go</w:t>
      </w:r>
      <w:r w:rsidR="00F41E63" w:rsidRPr="005C1B8E">
        <w:rPr>
          <w:rFonts w:ascii="Arial" w:hAnsi="Arial" w:cs="Arial"/>
          <w:sz w:val="22"/>
          <w:szCs w:val="22"/>
        </w:rPr>
        <w:t>ing back to the central office).</w:t>
      </w:r>
    </w:p>
    <w:p w14:paraId="4A37A367" w14:textId="77777777" w:rsidR="00F41E63" w:rsidRPr="005C1B8E" w:rsidRDefault="00F41E63">
      <w:pPr>
        <w:widowControl/>
        <w:tabs>
          <w:tab w:val="left" w:pos="-1200"/>
          <w:tab w:val="left" w:pos="-720"/>
          <w:tab w:val="left" w:pos="0"/>
          <w:tab w:val="left" w:pos="720"/>
          <w:tab w:val="left" w:pos="1080"/>
        </w:tabs>
        <w:jc w:val="both"/>
        <w:rPr>
          <w:rFonts w:ascii="Arial" w:hAnsi="Arial" w:cs="Arial"/>
          <w:sz w:val="22"/>
          <w:szCs w:val="22"/>
        </w:rPr>
      </w:pPr>
    </w:p>
    <w:p w14:paraId="5384782A" w14:textId="1F61653F"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Interviewer Progress Sheet is designed to give the supervisor and editor an objective and continuous measure of the interviewer</w:t>
      </w:r>
      <w:r w:rsidR="00356838">
        <w:rPr>
          <w:rFonts w:ascii="Arial" w:hAnsi="Arial" w:cs="Arial"/>
          <w:sz w:val="22"/>
          <w:szCs w:val="22"/>
        </w:rPr>
        <w:t>’s</w:t>
      </w:r>
      <w:r w:rsidRPr="005C1B8E">
        <w:rPr>
          <w:rFonts w:ascii="Arial" w:hAnsi="Arial" w:cs="Arial"/>
          <w:sz w:val="22"/>
          <w:szCs w:val="22"/>
        </w:rPr>
        <w:t xml:space="preserve"> performance. Serious discord within a team can occur when one interviewer does much less work than the others. These cases must be identified and examined in order to assess whether there is good reason for lower performance or whether the interviewer is just taking it easy and leaving </w:t>
      </w:r>
      <w:r w:rsidR="00DA3F90">
        <w:rPr>
          <w:rFonts w:ascii="Arial" w:hAnsi="Arial" w:cs="Arial"/>
          <w:sz w:val="22"/>
          <w:szCs w:val="22"/>
        </w:rPr>
        <w:t xml:space="preserve">his or </w:t>
      </w:r>
      <w:r w:rsidRPr="005C1B8E">
        <w:rPr>
          <w:rFonts w:ascii="Arial" w:hAnsi="Arial" w:cs="Arial"/>
          <w:sz w:val="22"/>
          <w:szCs w:val="22"/>
        </w:rPr>
        <w:t xml:space="preserve">her colleagues to do most of the work. Similarly, this sheet will allow you to identify whether an interviewer is getting more nonresponses or refusals than others on the team. In such a case, spotchecking should be carried out to determine whether the nonresponses or refusals are due to poor interviewer performance. If the interviewer is at fault, the supervisor should have a serious talk with </w:t>
      </w:r>
      <w:r w:rsidR="00DA3F90">
        <w:rPr>
          <w:rFonts w:ascii="Arial" w:hAnsi="Arial" w:cs="Arial"/>
          <w:sz w:val="22"/>
          <w:szCs w:val="22"/>
        </w:rPr>
        <w:t>him/</w:t>
      </w:r>
      <w:r w:rsidRPr="005C1B8E">
        <w:rPr>
          <w:rFonts w:ascii="Arial" w:hAnsi="Arial" w:cs="Arial"/>
          <w:sz w:val="22"/>
          <w:szCs w:val="22"/>
        </w:rPr>
        <w:t xml:space="preserve">her, pointing out the problems, suggesting ways </w:t>
      </w:r>
      <w:r w:rsidR="00A56059">
        <w:rPr>
          <w:rFonts w:ascii="Arial" w:hAnsi="Arial" w:cs="Arial"/>
          <w:sz w:val="22"/>
          <w:szCs w:val="22"/>
        </w:rPr>
        <w:t>he/</w:t>
      </w:r>
      <w:r w:rsidRPr="005C1B8E">
        <w:rPr>
          <w:rFonts w:ascii="Arial" w:hAnsi="Arial" w:cs="Arial"/>
          <w:sz w:val="22"/>
          <w:szCs w:val="22"/>
        </w:rPr>
        <w:t xml:space="preserve">she can improve, and indicating that </w:t>
      </w:r>
      <w:r w:rsidR="00DA3F90">
        <w:rPr>
          <w:rFonts w:ascii="Arial" w:hAnsi="Arial" w:cs="Arial"/>
          <w:sz w:val="22"/>
          <w:szCs w:val="22"/>
        </w:rPr>
        <w:t>he/</w:t>
      </w:r>
      <w:r w:rsidRPr="005C1B8E">
        <w:rPr>
          <w:rFonts w:ascii="Arial" w:hAnsi="Arial" w:cs="Arial"/>
          <w:sz w:val="22"/>
          <w:szCs w:val="22"/>
        </w:rPr>
        <w:t>she must perform better. If performance does not improve, the director of field operations must be informed. He or she will decide what further action to take.</w:t>
      </w:r>
    </w:p>
    <w:p w14:paraId="1C02C39E"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1174E81"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Assign one Interviewer Progress Sheet for each interviewer. The supervisor will make entries on the sheet each time a cluster is completed. The procedure for filling in the Interviewer Progress Sheet is as follows:</w:t>
      </w:r>
    </w:p>
    <w:p w14:paraId="662B76FD"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C80B6BB" w14:textId="77777777" w:rsidR="008C1A45" w:rsidRPr="005C1B8E" w:rsidRDefault="008C1A45" w:rsidP="00E12325">
      <w:pPr>
        <w:ind w:firstLine="720"/>
        <w:rPr>
          <w:rFonts w:ascii="Arial" w:hAnsi="Arial" w:cs="Arial"/>
          <w:sz w:val="22"/>
          <w:szCs w:val="22"/>
        </w:rPr>
      </w:pPr>
      <w:bookmarkStart w:id="58" w:name="_Toc407622550"/>
      <w:r w:rsidRPr="005C1B8E">
        <w:rPr>
          <w:rFonts w:ascii="Arial" w:hAnsi="Arial" w:cs="Arial"/>
          <w:sz w:val="22"/>
          <w:szCs w:val="22"/>
          <w:u w:val="single"/>
        </w:rPr>
        <w:t>Column (1)</w:t>
      </w:r>
      <w:r w:rsidRPr="005C1B8E">
        <w:rPr>
          <w:rFonts w:ascii="Arial" w:hAnsi="Arial" w:cs="Arial"/>
          <w:sz w:val="22"/>
          <w:szCs w:val="22"/>
        </w:rPr>
        <w:t>:  Enter each cluster number on a separate line in Column (1).</w:t>
      </w:r>
      <w:bookmarkEnd w:id="58"/>
    </w:p>
    <w:p w14:paraId="60EEF035"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9821E02" w14:textId="77777777" w:rsidR="008C1A45" w:rsidRPr="005C1B8E" w:rsidRDefault="008C1A45">
      <w:pPr>
        <w:widowControl/>
        <w:tabs>
          <w:tab w:val="left" w:pos="-1200"/>
          <w:tab w:val="left" w:pos="-720"/>
          <w:tab w:val="left" w:pos="0"/>
          <w:tab w:val="left" w:pos="720"/>
          <w:tab w:val="left" w:pos="1080"/>
        </w:tabs>
        <w:ind w:left="720"/>
        <w:jc w:val="both"/>
        <w:rPr>
          <w:rFonts w:ascii="Arial" w:hAnsi="Arial" w:cs="Arial"/>
          <w:sz w:val="22"/>
          <w:szCs w:val="22"/>
        </w:rPr>
      </w:pPr>
      <w:r w:rsidRPr="005C1B8E">
        <w:rPr>
          <w:rFonts w:ascii="Arial" w:hAnsi="Arial" w:cs="Arial"/>
          <w:sz w:val="22"/>
          <w:szCs w:val="22"/>
          <w:u w:val="single"/>
        </w:rPr>
        <w:t>Columns (2) and (4)</w:t>
      </w:r>
      <w:r w:rsidRPr="005C1B8E">
        <w:rPr>
          <w:rFonts w:ascii="Arial" w:hAnsi="Arial" w:cs="Arial"/>
          <w:sz w:val="22"/>
          <w:szCs w:val="22"/>
        </w:rPr>
        <w:t xml:space="preserve">: For each cluster, enter the number of completed Household Questionnaires (i.e., with result code </w:t>
      </w:r>
      <w:r w:rsidR="002503CD">
        <w:rPr>
          <w:rFonts w:ascii="Arial" w:hAnsi="Arial" w:cs="Arial"/>
          <w:sz w:val="22"/>
          <w:szCs w:val="22"/>
        </w:rPr>
        <w:t>‘</w:t>
      </w:r>
      <w:r w:rsidRPr="005C1B8E">
        <w:rPr>
          <w:rFonts w:ascii="Arial" w:hAnsi="Arial" w:cs="Arial"/>
          <w:sz w:val="22"/>
          <w:szCs w:val="22"/>
        </w:rPr>
        <w:t>1</w:t>
      </w:r>
      <w:r w:rsidR="002503CD">
        <w:rPr>
          <w:rFonts w:ascii="Arial" w:hAnsi="Arial" w:cs="Arial"/>
          <w:sz w:val="22"/>
          <w:szCs w:val="22"/>
        </w:rPr>
        <w:t>’</w:t>
      </w:r>
      <w:r w:rsidRPr="005C1B8E">
        <w:rPr>
          <w:rFonts w:ascii="Arial" w:hAnsi="Arial" w:cs="Arial"/>
          <w:sz w:val="22"/>
          <w:szCs w:val="22"/>
        </w:rPr>
        <w:t xml:space="preserve">) in Column (2) and the number of Household Questionnaires not completed (with result codes </w:t>
      </w:r>
      <w:r w:rsidR="002503CD">
        <w:rPr>
          <w:rFonts w:ascii="Arial" w:hAnsi="Arial" w:cs="Arial"/>
          <w:sz w:val="22"/>
          <w:szCs w:val="22"/>
        </w:rPr>
        <w:t>‘</w:t>
      </w:r>
      <w:r w:rsidRPr="005C1B8E">
        <w:rPr>
          <w:rFonts w:ascii="Arial" w:hAnsi="Arial" w:cs="Arial"/>
          <w:sz w:val="22"/>
          <w:szCs w:val="22"/>
        </w:rPr>
        <w:t>2</w:t>
      </w:r>
      <w:r w:rsidR="002503CD">
        <w:rPr>
          <w:rFonts w:ascii="Arial" w:hAnsi="Arial" w:cs="Arial"/>
          <w:sz w:val="22"/>
          <w:szCs w:val="22"/>
        </w:rPr>
        <w:t>’</w:t>
      </w:r>
      <w:r w:rsidRPr="005C1B8E">
        <w:rPr>
          <w:rFonts w:ascii="Arial" w:hAnsi="Arial" w:cs="Arial"/>
          <w:sz w:val="22"/>
          <w:szCs w:val="22"/>
        </w:rPr>
        <w:t xml:space="preserve"> through </w:t>
      </w:r>
      <w:r w:rsidR="002503CD">
        <w:rPr>
          <w:rFonts w:ascii="Arial" w:hAnsi="Arial" w:cs="Arial"/>
          <w:sz w:val="22"/>
          <w:szCs w:val="22"/>
        </w:rPr>
        <w:t>‘</w:t>
      </w:r>
      <w:r w:rsidRPr="005C1B8E">
        <w:rPr>
          <w:rFonts w:ascii="Arial" w:hAnsi="Arial" w:cs="Arial"/>
          <w:sz w:val="22"/>
          <w:szCs w:val="22"/>
        </w:rPr>
        <w:t>9</w:t>
      </w:r>
      <w:r w:rsidR="002503CD">
        <w:rPr>
          <w:rFonts w:ascii="Arial" w:hAnsi="Arial" w:cs="Arial"/>
          <w:sz w:val="22"/>
          <w:szCs w:val="22"/>
        </w:rPr>
        <w:t>’</w:t>
      </w:r>
      <w:r w:rsidRPr="005C1B8E">
        <w:rPr>
          <w:rFonts w:ascii="Arial" w:hAnsi="Arial" w:cs="Arial"/>
          <w:sz w:val="22"/>
          <w:szCs w:val="22"/>
        </w:rPr>
        <w:t>) in Column (4).</w:t>
      </w:r>
    </w:p>
    <w:p w14:paraId="1FC61D21"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E582BC5" w14:textId="77777777" w:rsidR="008C1A45" w:rsidRPr="005C1B8E" w:rsidRDefault="008C1A45">
      <w:pPr>
        <w:widowControl/>
        <w:tabs>
          <w:tab w:val="left" w:pos="-1200"/>
          <w:tab w:val="left" w:pos="-720"/>
          <w:tab w:val="left" w:pos="0"/>
          <w:tab w:val="left" w:pos="720"/>
          <w:tab w:val="left" w:pos="1080"/>
        </w:tabs>
        <w:ind w:left="720"/>
        <w:jc w:val="both"/>
        <w:rPr>
          <w:rFonts w:ascii="Arial" w:hAnsi="Arial" w:cs="Arial"/>
          <w:sz w:val="22"/>
          <w:szCs w:val="22"/>
        </w:rPr>
      </w:pPr>
      <w:r w:rsidRPr="005C1B8E">
        <w:rPr>
          <w:rFonts w:ascii="Arial" w:hAnsi="Arial" w:cs="Arial"/>
          <w:sz w:val="22"/>
          <w:szCs w:val="22"/>
          <w:u w:val="single"/>
        </w:rPr>
        <w:t>Columns (6) and (8)</w:t>
      </w:r>
      <w:r w:rsidRPr="005C1B8E">
        <w:rPr>
          <w:rFonts w:ascii="Arial" w:hAnsi="Arial" w:cs="Arial"/>
          <w:sz w:val="22"/>
          <w:szCs w:val="22"/>
        </w:rPr>
        <w:t xml:space="preserve">:  Enter the number of </w:t>
      </w:r>
      <w:r w:rsidR="00970C2F">
        <w:rPr>
          <w:rFonts w:ascii="Arial" w:hAnsi="Arial" w:cs="Arial"/>
          <w:sz w:val="22"/>
          <w:szCs w:val="22"/>
        </w:rPr>
        <w:t>Woman’s</w:t>
      </w:r>
      <w:r w:rsidRPr="005C1B8E">
        <w:rPr>
          <w:rFonts w:ascii="Arial" w:hAnsi="Arial" w:cs="Arial"/>
          <w:sz w:val="22"/>
          <w:szCs w:val="22"/>
        </w:rPr>
        <w:t xml:space="preserve"> Questionnaires completed in Column (6) and the number not completed in Column (8).</w:t>
      </w:r>
    </w:p>
    <w:p w14:paraId="6793E18E"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F40FF3F" w14:textId="77777777" w:rsidR="00CB3890" w:rsidRDefault="00CB3890" w:rsidP="00CB3890">
      <w:pPr>
        <w:widowControl/>
        <w:tabs>
          <w:tab w:val="left" w:pos="-1200"/>
          <w:tab w:val="left" w:pos="-720"/>
          <w:tab w:val="left" w:pos="0"/>
          <w:tab w:val="left" w:pos="720"/>
          <w:tab w:val="left" w:pos="1080"/>
        </w:tabs>
        <w:ind w:left="720"/>
        <w:jc w:val="both"/>
        <w:rPr>
          <w:rFonts w:ascii="Arial" w:hAnsi="Arial" w:cs="Arial"/>
          <w:sz w:val="22"/>
          <w:szCs w:val="22"/>
        </w:rPr>
      </w:pPr>
      <w:r>
        <w:rPr>
          <w:rFonts w:ascii="Arial" w:hAnsi="Arial" w:cs="Arial"/>
          <w:sz w:val="22"/>
          <w:szCs w:val="22"/>
          <w:u w:val="single"/>
        </w:rPr>
        <w:t>Columns (10) and (12</w:t>
      </w:r>
      <w:r w:rsidRPr="005C1B8E">
        <w:rPr>
          <w:rFonts w:ascii="Arial" w:hAnsi="Arial" w:cs="Arial"/>
          <w:sz w:val="22"/>
          <w:szCs w:val="22"/>
          <w:u w:val="single"/>
        </w:rPr>
        <w:t>)</w:t>
      </w:r>
      <w:r w:rsidRPr="005C1B8E">
        <w:rPr>
          <w:rFonts w:ascii="Arial" w:hAnsi="Arial" w:cs="Arial"/>
          <w:sz w:val="22"/>
          <w:szCs w:val="22"/>
        </w:rPr>
        <w:t xml:space="preserve">:  Enter the number of </w:t>
      </w:r>
      <w:r>
        <w:rPr>
          <w:rFonts w:ascii="Arial" w:hAnsi="Arial" w:cs="Arial"/>
          <w:sz w:val="22"/>
          <w:szCs w:val="22"/>
        </w:rPr>
        <w:t>Man’s</w:t>
      </w:r>
      <w:r w:rsidRPr="005C1B8E">
        <w:rPr>
          <w:rFonts w:ascii="Arial" w:hAnsi="Arial" w:cs="Arial"/>
          <w:sz w:val="22"/>
          <w:szCs w:val="22"/>
        </w:rPr>
        <w:t xml:space="preserve"> Questionnaires completed in Col</w:t>
      </w:r>
      <w:r>
        <w:rPr>
          <w:rFonts w:ascii="Arial" w:hAnsi="Arial" w:cs="Arial"/>
          <w:sz w:val="22"/>
          <w:szCs w:val="22"/>
        </w:rPr>
        <w:t>umn (10</w:t>
      </w:r>
      <w:r w:rsidRPr="005C1B8E">
        <w:rPr>
          <w:rFonts w:ascii="Arial" w:hAnsi="Arial" w:cs="Arial"/>
          <w:sz w:val="22"/>
          <w:szCs w:val="22"/>
        </w:rPr>
        <w:t>) and the n</w:t>
      </w:r>
      <w:r>
        <w:rPr>
          <w:rFonts w:ascii="Arial" w:hAnsi="Arial" w:cs="Arial"/>
          <w:sz w:val="22"/>
          <w:szCs w:val="22"/>
        </w:rPr>
        <w:t>umber not completed in Column (12</w:t>
      </w:r>
      <w:r w:rsidRPr="005C1B8E">
        <w:rPr>
          <w:rFonts w:ascii="Arial" w:hAnsi="Arial" w:cs="Arial"/>
          <w:sz w:val="22"/>
          <w:szCs w:val="22"/>
        </w:rPr>
        <w:t>).</w:t>
      </w:r>
    </w:p>
    <w:p w14:paraId="6B8CD49F" w14:textId="77777777" w:rsidR="00CB3890" w:rsidRPr="005C1B8E" w:rsidRDefault="00CB3890" w:rsidP="00CB3890">
      <w:pPr>
        <w:widowControl/>
        <w:tabs>
          <w:tab w:val="left" w:pos="-1200"/>
          <w:tab w:val="left" w:pos="-720"/>
          <w:tab w:val="left" w:pos="0"/>
          <w:tab w:val="left" w:pos="720"/>
          <w:tab w:val="left" w:pos="1080"/>
        </w:tabs>
        <w:ind w:left="720"/>
        <w:jc w:val="both"/>
        <w:rPr>
          <w:rFonts w:ascii="Arial" w:hAnsi="Arial" w:cs="Arial"/>
          <w:sz w:val="22"/>
          <w:szCs w:val="22"/>
        </w:rPr>
      </w:pPr>
    </w:p>
    <w:p w14:paraId="14C5D592" w14:textId="77777777" w:rsidR="008C1A45" w:rsidRPr="005C1B8E" w:rsidRDefault="008C1A45">
      <w:pPr>
        <w:widowControl/>
        <w:tabs>
          <w:tab w:val="left" w:pos="-1200"/>
          <w:tab w:val="left" w:pos="-720"/>
          <w:tab w:val="left" w:pos="0"/>
          <w:tab w:val="left" w:pos="720"/>
          <w:tab w:val="left" w:pos="1080"/>
        </w:tabs>
        <w:ind w:left="720"/>
        <w:jc w:val="both"/>
        <w:rPr>
          <w:rFonts w:ascii="Arial" w:hAnsi="Arial" w:cs="Arial"/>
          <w:sz w:val="22"/>
          <w:szCs w:val="22"/>
        </w:rPr>
      </w:pPr>
      <w:r w:rsidRPr="005C1B8E">
        <w:rPr>
          <w:rFonts w:ascii="Arial" w:hAnsi="Arial" w:cs="Arial"/>
          <w:sz w:val="22"/>
          <w:szCs w:val="22"/>
          <w:u w:val="single"/>
        </w:rPr>
        <w:lastRenderedPageBreak/>
        <w:t xml:space="preserve">Columns (3), (5), (7), </w:t>
      </w:r>
      <w:r w:rsidR="00CB3890">
        <w:rPr>
          <w:rFonts w:ascii="Arial" w:hAnsi="Arial" w:cs="Arial"/>
          <w:sz w:val="22"/>
          <w:szCs w:val="22"/>
          <w:u w:val="single"/>
        </w:rPr>
        <w:t>(9), (11) and (13</w:t>
      </w:r>
      <w:r w:rsidRPr="005C1B8E">
        <w:rPr>
          <w:rFonts w:ascii="Arial" w:hAnsi="Arial" w:cs="Arial"/>
          <w:sz w:val="22"/>
          <w:szCs w:val="22"/>
          <w:u w:val="single"/>
        </w:rPr>
        <w:t>)</w:t>
      </w:r>
      <w:r w:rsidRPr="005C1B8E">
        <w:rPr>
          <w:rFonts w:ascii="Arial" w:hAnsi="Arial" w:cs="Arial"/>
          <w:sz w:val="22"/>
          <w:szCs w:val="22"/>
        </w:rPr>
        <w:t xml:space="preserve">:  The figures recorded in these columns are cumulative for all clusters.  In Column (3), you will keep a cumulative count of the numbers recorded in Column (2), and in Column (5), you will keep a cumulative count of the numbers recorded in Column (4), etc. </w:t>
      </w:r>
    </w:p>
    <w:p w14:paraId="049EF49F"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611B1C2D"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The cumulative figures make it possible to check at any time the number of interviews assigned to an interviewer and the results of </w:t>
      </w:r>
      <w:r w:rsidR="00CB3890">
        <w:rPr>
          <w:rFonts w:ascii="Arial" w:hAnsi="Arial" w:cs="Arial"/>
          <w:sz w:val="22"/>
          <w:szCs w:val="22"/>
        </w:rPr>
        <w:t>their</w:t>
      </w:r>
      <w:r w:rsidRPr="005C1B8E">
        <w:rPr>
          <w:rFonts w:ascii="Arial" w:hAnsi="Arial" w:cs="Arial"/>
          <w:sz w:val="22"/>
          <w:szCs w:val="22"/>
        </w:rPr>
        <w:t xml:space="preserve"> work. The supervisor and field editor can also check to see whether the workloads and the completion rates are approximately the same for all interviewers.</w:t>
      </w:r>
    </w:p>
    <w:p w14:paraId="6814CED3" w14:textId="77777777" w:rsidR="008C1A45" w:rsidRPr="005C1B8E" w:rsidRDefault="00F41E63" w:rsidP="00AA5691">
      <w:pPr>
        <w:tabs>
          <w:tab w:val="left" w:pos="-1440"/>
          <w:tab w:val="left" w:pos="-720"/>
        </w:tabs>
        <w:jc w:val="center"/>
        <w:outlineLvl w:val="0"/>
        <w:rPr>
          <w:rFonts w:ascii="Arial" w:hAnsi="Arial" w:cs="Arial"/>
          <w:sz w:val="26"/>
          <w:szCs w:val="26"/>
        </w:rPr>
      </w:pPr>
      <w:r w:rsidRPr="005C1B8E">
        <w:rPr>
          <w:rFonts w:ascii="Arial" w:hAnsi="Arial" w:cs="Arial"/>
          <w:sz w:val="23"/>
          <w:szCs w:val="23"/>
        </w:rPr>
        <w:br w:type="page"/>
      </w:r>
      <w:bookmarkStart w:id="59" w:name="_Toc481500001"/>
      <w:r w:rsidR="002D69B5" w:rsidRPr="005C1B8E">
        <w:rPr>
          <w:rFonts w:ascii="Arial" w:hAnsi="Arial" w:cs="Arial"/>
          <w:b/>
          <w:bCs/>
          <w:sz w:val="26"/>
          <w:szCs w:val="26"/>
        </w:rPr>
        <w:lastRenderedPageBreak/>
        <w:t>V.</w:t>
      </w:r>
      <w:r w:rsidR="002D69B5" w:rsidRPr="005C1B8E">
        <w:rPr>
          <w:rFonts w:ascii="Arial" w:hAnsi="Arial" w:cs="Arial"/>
          <w:b/>
          <w:bCs/>
          <w:sz w:val="26"/>
          <w:szCs w:val="26"/>
        </w:rPr>
        <w:tab/>
      </w:r>
      <w:r w:rsidR="008C1A45" w:rsidRPr="005C1B8E">
        <w:rPr>
          <w:rFonts w:ascii="Arial" w:hAnsi="Arial" w:cs="Arial"/>
          <w:b/>
          <w:bCs/>
          <w:sz w:val="26"/>
          <w:szCs w:val="26"/>
        </w:rPr>
        <w:t xml:space="preserve">MONITORING </w:t>
      </w:r>
      <w:r w:rsidR="008C1A45" w:rsidRPr="00AA5691">
        <w:rPr>
          <w:rFonts w:ascii="Arial" w:hAnsi="Arial" w:cs="Arial"/>
          <w:b/>
          <w:bCs/>
          <w:sz w:val="28"/>
          <w:szCs w:val="28"/>
        </w:rPr>
        <w:t>INTERVIEWER</w:t>
      </w:r>
      <w:r w:rsidR="008C1A45" w:rsidRPr="005C1B8E">
        <w:rPr>
          <w:rFonts w:ascii="Arial" w:hAnsi="Arial" w:cs="Arial"/>
          <w:b/>
          <w:bCs/>
          <w:sz w:val="26"/>
          <w:szCs w:val="26"/>
        </w:rPr>
        <w:t xml:space="preserve"> PERFORMANCE</w:t>
      </w:r>
      <w:bookmarkEnd w:id="59"/>
    </w:p>
    <w:p w14:paraId="014F64C0"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8"/>
          <w:szCs w:val="28"/>
        </w:rPr>
      </w:pPr>
    </w:p>
    <w:p w14:paraId="5DD8C309"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Controlling the quality of the data collection is the most important function of the field editor.  Throughout the fieldwork, she will be responsible for observing interviews and carrying out field editing. By checking the interviewers</w:t>
      </w:r>
      <w:r w:rsidR="000A11F0">
        <w:rPr>
          <w:rFonts w:ascii="Arial" w:hAnsi="Arial" w:cs="Arial"/>
          <w:sz w:val="22"/>
          <w:szCs w:val="22"/>
        </w:rPr>
        <w:t>’</w:t>
      </w:r>
      <w:r w:rsidRPr="005C1B8E">
        <w:rPr>
          <w:rFonts w:ascii="Arial" w:hAnsi="Arial" w:cs="Arial"/>
          <w:sz w:val="22"/>
          <w:szCs w:val="22"/>
        </w:rPr>
        <w:t xml:space="preserve"> work regularly the field editor can ensure that the quality of the data collection remains high throughout the survey. It may be necessary to observe the interviewers more frequently at the beginning of the survey and again toward the end. In the beginning, the interviewers may make errors due to lack of experience or lack of familiarity with the questionnaire; these can be corrected with additional training as the survey progresses. Toward the end of the survey interviewers may become bored or lazy in anticipation of the end of fieldwork; lack of attention to detail may result in carelessness with the data. To maintain the quality of data, the field editor should check the performance of interviewers thoroughly at these times.</w:t>
      </w:r>
    </w:p>
    <w:p w14:paraId="5FBF0D54"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F6F4BBF" w14:textId="77777777" w:rsidR="008C1A45" w:rsidRPr="005C1B8E" w:rsidRDefault="002D69B5" w:rsidP="00AA5691">
      <w:pPr>
        <w:pStyle w:val="Heading1"/>
      </w:pPr>
      <w:bookmarkStart w:id="60" w:name="_Toc481500002"/>
      <w:r w:rsidRPr="00AA5691">
        <w:rPr>
          <w:u w:val="none"/>
        </w:rPr>
        <w:t>A.</w:t>
      </w:r>
      <w:r w:rsidRPr="00AA5691">
        <w:rPr>
          <w:u w:val="none"/>
        </w:rPr>
        <w:tab/>
      </w:r>
      <w:r w:rsidR="008C1A45" w:rsidRPr="005C1B8E">
        <w:t>OBSERVING INTERVIEWS</w:t>
      </w:r>
      <w:bookmarkEnd w:id="60"/>
    </w:p>
    <w:p w14:paraId="2BB9BE5F" w14:textId="77777777" w:rsidR="008C1A45" w:rsidRPr="005C1B8E" w:rsidRDefault="008C1A45">
      <w:pPr>
        <w:widowControl/>
        <w:tabs>
          <w:tab w:val="left" w:pos="-1200"/>
          <w:tab w:val="left" w:pos="-720"/>
          <w:tab w:val="left" w:pos="0"/>
          <w:tab w:val="left" w:pos="720"/>
          <w:tab w:val="left" w:pos="1080"/>
        </w:tabs>
        <w:jc w:val="both"/>
        <w:rPr>
          <w:rFonts w:ascii="Arial" w:hAnsi="Arial" w:cs="Arial"/>
          <w:b/>
        </w:rPr>
      </w:pPr>
    </w:p>
    <w:p w14:paraId="0FC91024"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purpose of the observation is to evaluate and improve interviewer performance and to look for errors and misconceptions that cannot be detected through editing. It is common for a completed questionnaire to be technically free of errors but for the interviewer to have asked a number of questions inaccurately. Even if the field editor does not know the language in which the interview is being conducted, she can detect a great deal from watching how the interviewer</w:t>
      </w:r>
      <w:r w:rsidR="002B2F09">
        <w:rPr>
          <w:rFonts w:ascii="Arial" w:hAnsi="Arial" w:cs="Arial"/>
          <w:sz w:val="22"/>
          <w:szCs w:val="22"/>
        </w:rPr>
        <w:t>s</w:t>
      </w:r>
      <w:r w:rsidR="00725C71">
        <w:rPr>
          <w:rFonts w:ascii="Arial" w:hAnsi="Arial" w:cs="Arial"/>
          <w:sz w:val="22"/>
          <w:szCs w:val="22"/>
        </w:rPr>
        <w:t xml:space="preserve"> conduct</w:t>
      </w:r>
      <w:r w:rsidRPr="005C1B8E">
        <w:rPr>
          <w:rFonts w:ascii="Arial" w:hAnsi="Arial" w:cs="Arial"/>
          <w:sz w:val="22"/>
          <w:szCs w:val="22"/>
        </w:rPr>
        <w:t xml:space="preserve"> </w:t>
      </w:r>
      <w:r w:rsidR="002B2F09">
        <w:rPr>
          <w:rFonts w:ascii="Arial" w:hAnsi="Arial" w:cs="Arial"/>
          <w:sz w:val="22"/>
          <w:szCs w:val="22"/>
        </w:rPr>
        <w:t>themselves</w:t>
      </w:r>
      <w:r w:rsidRPr="005C1B8E">
        <w:rPr>
          <w:rFonts w:ascii="Arial" w:hAnsi="Arial" w:cs="Arial"/>
          <w:sz w:val="22"/>
          <w:szCs w:val="22"/>
        </w:rPr>
        <w:t xml:space="preserve">, how </w:t>
      </w:r>
      <w:r w:rsidR="002B2F09">
        <w:rPr>
          <w:rFonts w:ascii="Arial" w:hAnsi="Arial" w:cs="Arial"/>
          <w:sz w:val="22"/>
          <w:szCs w:val="22"/>
        </w:rPr>
        <w:t>they</w:t>
      </w:r>
      <w:r w:rsidRPr="005C1B8E">
        <w:rPr>
          <w:rFonts w:ascii="Arial" w:hAnsi="Arial" w:cs="Arial"/>
          <w:sz w:val="22"/>
          <w:szCs w:val="22"/>
        </w:rPr>
        <w:t xml:space="preserve"> treat the respondent</w:t>
      </w:r>
      <w:r w:rsidR="002B2F09">
        <w:rPr>
          <w:rFonts w:ascii="Arial" w:hAnsi="Arial" w:cs="Arial"/>
          <w:sz w:val="22"/>
          <w:szCs w:val="22"/>
        </w:rPr>
        <w:t>s</w:t>
      </w:r>
      <w:r w:rsidRPr="005C1B8E">
        <w:rPr>
          <w:rFonts w:ascii="Arial" w:hAnsi="Arial" w:cs="Arial"/>
          <w:sz w:val="22"/>
          <w:szCs w:val="22"/>
        </w:rPr>
        <w:t xml:space="preserve">, and how </w:t>
      </w:r>
      <w:r w:rsidR="00725C71">
        <w:rPr>
          <w:rFonts w:ascii="Arial" w:hAnsi="Arial" w:cs="Arial"/>
          <w:sz w:val="22"/>
          <w:szCs w:val="22"/>
        </w:rPr>
        <w:t>they</w:t>
      </w:r>
      <w:r w:rsidRPr="005C1B8E">
        <w:rPr>
          <w:rFonts w:ascii="Arial" w:hAnsi="Arial" w:cs="Arial"/>
          <w:sz w:val="22"/>
          <w:szCs w:val="22"/>
        </w:rPr>
        <w:t xml:space="preserve"> fill out the questionnaire. The field editor should observe each interviewer many times throughout the course of fieldwork. The first observation should take place during interviewer training and may also be used as a screening device in the selection of interviewer candidates. Each interviewer should also be observed during the first two days of fieldwork so that any errors made consistently are caught immediately. Additional observations of each interviewer</w:t>
      </w:r>
      <w:r w:rsidR="00356838">
        <w:rPr>
          <w:rFonts w:ascii="Arial" w:hAnsi="Arial" w:cs="Arial"/>
          <w:sz w:val="22"/>
          <w:szCs w:val="22"/>
        </w:rPr>
        <w:t>’s</w:t>
      </w:r>
      <w:r w:rsidRPr="005C1B8E">
        <w:rPr>
          <w:rFonts w:ascii="Arial" w:hAnsi="Arial" w:cs="Arial"/>
          <w:sz w:val="22"/>
          <w:szCs w:val="22"/>
        </w:rPr>
        <w:t xml:space="preserve"> performance should be made during the rest of the fieldwork. The field editor should observe at least one interview per day during the course of the fieldwork, with the heaviest observation at the beginning and end.</w:t>
      </w:r>
    </w:p>
    <w:p w14:paraId="2F7CEF7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66FAD55C"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During the interview, the field editor should sit close enough to see what the interviewer is writing.  This way, she can see whether the interviewer interprets the respondent correctly and follows the proper skip patterns.</w:t>
      </w:r>
      <w:r w:rsidR="00AC21F2" w:rsidRPr="005C1B8E">
        <w:rPr>
          <w:rFonts w:ascii="Arial" w:hAnsi="Arial" w:cs="Arial"/>
          <w:sz w:val="22"/>
          <w:szCs w:val="22"/>
        </w:rPr>
        <w:t xml:space="preserve"> </w:t>
      </w:r>
      <w:r w:rsidRPr="005C1B8E">
        <w:rPr>
          <w:rFonts w:ascii="Arial" w:hAnsi="Arial" w:cs="Arial"/>
          <w:sz w:val="22"/>
          <w:szCs w:val="22"/>
        </w:rPr>
        <w:t>It is important to write notes of problem areas and points to be discussed later with the interviewer. The editor should not intervene during the course of the interview and should try to conduct herself in such a manner as not to make the interviewer or respondent nervous or uneasy. Only in cases where serious mistakes are being made by the interviewer should the editor intervene.</w:t>
      </w:r>
    </w:p>
    <w:p w14:paraId="3FD8084F"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5DC38907"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After each observation, the field editor and interviewer should discuss the interviewer</w:t>
      </w:r>
      <w:r w:rsidR="00356838">
        <w:rPr>
          <w:rFonts w:ascii="Arial" w:hAnsi="Arial" w:cs="Arial"/>
          <w:sz w:val="22"/>
          <w:szCs w:val="22"/>
        </w:rPr>
        <w:t>’s</w:t>
      </w:r>
      <w:r w:rsidR="004F6475">
        <w:rPr>
          <w:rFonts w:ascii="Arial" w:hAnsi="Arial" w:cs="Arial"/>
          <w:sz w:val="22"/>
          <w:szCs w:val="22"/>
        </w:rPr>
        <w:t xml:space="preserve"> performance. </w:t>
      </w:r>
      <w:r w:rsidRPr="005C1B8E">
        <w:rPr>
          <w:rFonts w:ascii="Arial" w:hAnsi="Arial" w:cs="Arial"/>
          <w:sz w:val="22"/>
          <w:szCs w:val="22"/>
        </w:rPr>
        <w:t xml:space="preserve">The questionnaire should be reviewed, and the field editor should mention things that the interviewer did correctly as well as any problems or mistakes. </w:t>
      </w:r>
    </w:p>
    <w:p w14:paraId="316CB294"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20B93DC" w14:textId="77777777" w:rsidR="008C1A45" w:rsidRPr="005C1B8E" w:rsidRDefault="002D69B5" w:rsidP="00AA5691">
      <w:pPr>
        <w:pStyle w:val="Heading1"/>
      </w:pPr>
      <w:bookmarkStart w:id="61" w:name="_Toc481500003"/>
      <w:r w:rsidRPr="00AA5691">
        <w:rPr>
          <w:u w:val="none"/>
        </w:rPr>
        <w:t>B.</w:t>
      </w:r>
      <w:r w:rsidRPr="00AA5691">
        <w:rPr>
          <w:u w:val="none"/>
        </w:rPr>
        <w:tab/>
      </w:r>
      <w:r w:rsidR="008C1A45" w:rsidRPr="005C1B8E">
        <w:t>EVALUATING INTERVIEWER PERFORMANCE</w:t>
      </w:r>
      <w:bookmarkEnd w:id="61"/>
    </w:p>
    <w:p w14:paraId="01342C54" w14:textId="77777777" w:rsidR="00F41E63" w:rsidRPr="005C1B8E" w:rsidRDefault="00F41E63">
      <w:pPr>
        <w:widowControl/>
        <w:tabs>
          <w:tab w:val="left" w:pos="-1200"/>
          <w:tab w:val="left" w:pos="-720"/>
          <w:tab w:val="left" w:pos="0"/>
          <w:tab w:val="left" w:pos="720"/>
          <w:tab w:val="left" w:pos="1080"/>
        </w:tabs>
        <w:jc w:val="both"/>
        <w:rPr>
          <w:rFonts w:ascii="Arial" w:hAnsi="Arial" w:cs="Arial"/>
          <w:sz w:val="22"/>
          <w:szCs w:val="22"/>
        </w:rPr>
      </w:pPr>
    </w:p>
    <w:p w14:paraId="499537FB" w14:textId="6020AF9E" w:rsidR="002D69B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field editor should me</w:t>
      </w:r>
      <w:r w:rsidR="002D69B5" w:rsidRPr="005C1B8E">
        <w:rPr>
          <w:rFonts w:ascii="Arial" w:hAnsi="Arial" w:cs="Arial"/>
          <w:sz w:val="22"/>
          <w:szCs w:val="22"/>
        </w:rPr>
        <w:t xml:space="preserve">et daily with the interviewers </w:t>
      </w:r>
      <w:r w:rsidRPr="005C1B8E">
        <w:rPr>
          <w:rFonts w:ascii="Arial" w:hAnsi="Arial" w:cs="Arial"/>
          <w:sz w:val="22"/>
          <w:szCs w:val="22"/>
        </w:rPr>
        <w:t xml:space="preserve">to discuss the quality of their work. In most cases, mistakes can be corrected and interviewing style improved by pointing out and discussing errors at regular meetings. At team meetings, the field editor should point out mistakes discovered during observation of interviews or noticed during questionnaire editing (see Chapter VI). She should discuss examples of actual mistakes, being careful not to </w:t>
      </w:r>
      <w:r w:rsidRPr="005C1B8E">
        <w:rPr>
          <w:rFonts w:ascii="Arial" w:hAnsi="Arial" w:cs="Arial"/>
          <w:sz w:val="22"/>
          <w:szCs w:val="22"/>
        </w:rPr>
        <w:lastRenderedPageBreak/>
        <w:t>embarrass individual interviewers.  Re</w:t>
      </w:r>
      <w:r w:rsidRPr="005C1B8E">
        <w:rPr>
          <w:rFonts w:ascii="Arial" w:hAnsi="Arial" w:cs="Arial"/>
          <w:sz w:val="22"/>
          <w:szCs w:val="22"/>
        </w:rPr>
        <w:noBreakHyphen/>
        <w:t>reading relevant sections from the Interviewer</w:t>
      </w:r>
      <w:r w:rsidR="00356838">
        <w:rPr>
          <w:rFonts w:ascii="Arial" w:hAnsi="Arial" w:cs="Arial"/>
          <w:sz w:val="22"/>
          <w:szCs w:val="22"/>
        </w:rPr>
        <w:t>’s</w:t>
      </w:r>
      <w:r w:rsidRPr="005C1B8E">
        <w:rPr>
          <w:rFonts w:ascii="Arial" w:hAnsi="Arial" w:cs="Arial"/>
          <w:sz w:val="22"/>
          <w:szCs w:val="22"/>
        </w:rPr>
        <w:t xml:space="preserve"> Manual together with the team can help resolve problems. The field editor can also encourage the interviewers to talk about any situations they encountered in the field that were not covered in training. The group should discuss whether or not the situation was handled properly and how similar situations s</w:t>
      </w:r>
      <w:r w:rsidR="00767B40">
        <w:rPr>
          <w:rFonts w:ascii="Arial" w:hAnsi="Arial" w:cs="Arial"/>
          <w:sz w:val="22"/>
          <w:szCs w:val="22"/>
        </w:rPr>
        <w:t>hould be handled in the future.</w:t>
      </w:r>
      <w:r w:rsidRPr="005C1B8E">
        <w:rPr>
          <w:rFonts w:ascii="Arial" w:hAnsi="Arial" w:cs="Arial"/>
          <w:sz w:val="22"/>
          <w:szCs w:val="22"/>
        </w:rPr>
        <w:t xml:space="preserve"> Team members can learn a lot from one another in these meetings and should feel free to discuss their own mistakes without fear of embarrassment.</w:t>
      </w:r>
      <w:r w:rsidR="00AC21F2" w:rsidRPr="005C1B8E">
        <w:rPr>
          <w:rFonts w:ascii="Arial" w:hAnsi="Arial" w:cs="Arial"/>
          <w:sz w:val="22"/>
          <w:szCs w:val="22"/>
        </w:rPr>
        <w:t xml:space="preserve"> </w:t>
      </w:r>
    </w:p>
    <w:p w14:paraId="7C916B21" w14:textId="77777777" w:rsidR="00611A2B" w:rsidRPr="005C1B8E" w:rsidRDefault="00611A2B">
      <w:pPr>
        <w:widowControl/>
        <w:tabs>
          <w:tab w:val="left" w:pos="-1200"/>
          <w:tab w:val="left" w:pos="-720"/>
          <w:tab w:val="left" w:pos="0"/>
          <w:tab w:val="left" w:pos="720"/>
          <w:tab w:val="left" w:pos="1080"/>
        </w:tabs>
        <w:jc w:val="both"/>
        <w:rPr>
          <w:rFonts w:ascii="Arial" w:hAnsi="Arial" w:cs="Arial"/>
          <w:sz w:val="22"/>
          <w:szCs w:val="22"/>
        </w:rPr>
      </w:pPr>
    </w:p>
    <w:p w14:paraId="71C7B936"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editor and supervisor should expect to spend considerable time evaluating and instructing interviewers at the start of fieldwork. If they feel that the quality of work is not adequate, the interviewing should stop until errors and problems have been fully resolved. In some cases, an interviewer may fail to improve and will have to be replaced. This applies particularly in the case of interviewers who have been dishonest in the recording of ages of women and/or children.</w:t>
      </w:r>
    </w:p>
    <w:p w14:paraId="16193FEF"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61B67C47" w14:textId="77777777" w:rsidR="008C1A45" w:rsidRPr="005C1B8E" w:rsidRDefault="002D69B5" w:rsidP="00AA5691">
      <w:pPr>
        <w:pStyle w:val="Heading1"/>
      </w:pPr>
      <w:bookmarkStart w:id="62" w:name="_Toc481500004"/>
      <w:r w:rsidRPr="00AA5691">
        <w:rPr>
          <w:u w:val="none"/>
        </w:rPr>
        <w:t>C.</w:t>
      </w:r>
      <w:r w:rsidRPr="00AA5691">
        <w:rPr>
          <w:u w:val="none"/>
        </w:rPr>
        <w:tab/>
      </w:r>
      <w:r w:rsidR="008C1A45" w:rsidRPr="005C1B8E">
        <w:t>REINTERVIEWS</w:t>
      </w:r>
      <w:bookmarkEnd w:id="62"/>
    </w:p>
    <w:p w14:paraId="30CAA26F"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68C652B7"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As said before, the most important function of the supervisor is to ensure that the information collected by the interviewers is accurate. A powerful tool in checking the quality of the data is to systematically spotcheck the information for particular households. This is done by conducting a short reinterview in some households and checking the results with what was collected by the interviewer. Reinterviews help reduce three types of problems that affect the accuracy of the survey data.</w:t>
      </w:r>
    </w:p>
    <w:p w14:paraId="1B6020E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51DA2EE1"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First, reinterviews are used to check that the interviewer actually interviewed the selected household. Sometimes interviewers either inadvertently locate the wrong household or they may deliberately interview a household that is smaller or a household in which someone is home at the time they are in that area, thus making it easier to finish their work quickly. Occasionally, an interviewer may not interview any household and just fill in a questionnaire on her own. Reinterviews are a means of detecting these problems.</w:t>
      </w:r>
    </w:p>
    <w:p w14:paraId="3A455118"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1044DA04"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Another problem that arises frequently is that some interviewers may deliberately subtract years from the age of women who are 15-19 or add years to women who are </w:t>
      </w:r>
      <w:r w:rsidR="00FD3FF1">
        <w:rPr>
          <w:rFonts w:ascii="Arial" w:hAnsi="Arial" w:cs="Arial"/>
          <w:sz w:val="22"/>
          <w:szCs w:val="22"/>
        </w:rPr>
        <w:t>in their forties</w:t>
      </w:r>
      <w:r w:rsidRPr="005C1B8E">
        <w:rPr>
          <w:rFonts w:ascii="Arial" w:hAnsi="Arial" w:cs="Arial"/>
          <w:sz w:val="22"/>
          <w:szCs w:val="22"/>
        </w:rPr>
        <w:t xml:space="preserve"> in order to place them outside the age range of eligibility for the </w:t>
      </w:r>
      <w:r w:rsidR="00970C2F">
        <w:rPr>
          <w:rFonts w:ascii="Arial" w:hAnsi="Arial" w:cs="Arial"/>
          <w:sz w:val="22"/>
          <w:szCs w:val="22"/>
        </w:rPr>
        <w:t>Woman’s</w:t>
      </w:r>
      <w:r w:rsidRPr="005C1B8E">
        <w:rPr>
          <w:rFonts w:ascii="Arial" w:hAnsi="Arial" w:cs="Arial"/>
          <w:sz w:val="22"/>
          <w:szCs w:val="22"/>
        </w:rPr>
        <w:t xml:space="preserve"> Questionnaire. Sometimes interviewers may simply omit eligible women from the household listing, especially if they are visitors in the household. In these ways, they reduce their workload. If this happens frequently, it can have a substantial impact on the quality of the data.</w:t>
      </w:r>
    </w:p>
    <w:p w14:paraId="3C6C8C31"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B4B0B3E" w14:textId="22BB13A5"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Similarly, interviewers may deliberately subtract a year or two from the date of birth of a child in order to avoid having to ask all of the questions in Section</w:t>
      </w:r>
      <w:r w:rsidR="005B5692">
        <w:rPr>
          <w:rFonts w:ascii="Arial" w:hAnsi="Arial" w:cs="Arial"/>
          <w:sz w:val="22"/>
          <w:szCs w:val="22"/>
        </w:rPr>
        <w:t>s</w:t>
      </w:r>
      <w:r w:rsidRPr="005C1B8E">
        <w:rPr>
          <w:rFonts w:ascii="Arial" w:hAnsi="Arial" w:cs="Arial"/>
          <w:sz w:val="22"/>
          <w:szCs w:val="22"/>
        </w:rPr>
        <w:t xml:space="preserve"> 4</w:t>
      </w:r>
      <w:r w:rsidR="00767B40">
        <w:rPr>
          <w:rFonts w:ascii="Arial" w:hAnsi="Arial" w:cs="Arial"/>
          <w:sz w:val="22"/>
          <w:szCs w:val="22"/>
        </w:rPr>
        <w:t xml:space="preserve"> through 6 </w:t>
      </w:r>
      <w:r w:rsidRPr="005C1B8E">
        <w:rPr>
          <w:rFonts w:ascii="Arial" w:hAnsi="Arial" w:cs="Arial"/>
          <w:sz w:val="22"/>
          <w:szCs w:val="22"/>
        </w:rPr>
        <w:t>for that child. A</w:t>
      </w:r>
      <w:r w:rsidR="00767B40">
        <w:rPr>
          <w:rFonts w:ascii="Arial" w:hAnsi="Arial" w:cs="Arial"/>
          <w:sz w:val="22"/>
          <w:szCs w:val="22"/>
        </w:rPr>
        <w:t>n</w:t>
      </w:r>
      <w:r w:rsidRPr="005C1B8E">
        <w:rPr>
          <w:rFonts w:ascii="Arial" w:hAnsi="Arial" w:cs="Arial"/>
          <w:sz w:val="22"/>
          <w:szCs w:val="22"/>
        </w:rPr>
        <w:t xml:space="preserve"> interviewer may </w:t>
      </w:r>
      <w:r w:rsidR="00767B40">
        <w:rPr>
          <w:rFonts w:ascii="Arial" w:hAnsi="Arial" w:cs="Arial"/>
          <w:sz w:val="22"/>
          <w:szCs w:val="22"/>
        </w:rPr>
        <w:t>even</w:t>
      </w:r>
      <w:r w:rsidR="00767B40" w:rsidRPr="005C1B8E">
        <w:rPr>
          <w:rFonts w:ascii="Arial" w:hAnsi="Arial" w:cs="Arial"/>
          <w:sz w:val="22"/>
          <w:szCs w:val="22"/>
        </w:rPr>
        <w:t xml:space="preserve"> </w:t>
      </w:r>
      <w:r w:rsidRPr="005C1B8E">
        <w:rPr>
          <w:rFonts w:ascii="Arial" w:hAnsi="Arial" w:cs="Arial"/>
          <w:sz w:val="22"/>
          <w:szCs w:val="22"/>
        </w:rPr>
        <w:t>change the age of the child on the Household Questionnaire to avoid suspicion</w:t>
      </w:r>
      <w:r w:rsidR="00767B40">
        <w:rPr>
          <w:rFonts w:ascii="Arial" w:hAnsi="Arial" w:cs="Arial"/>
          <w:sz w:val="22"/>
          <w:szCs w:val="22"/>
        </w:rPr>
        <w:t xml:space="preserve"> by people checking the questionnaires</w:t>
      </w:r>
      <w:r w:rsidRPr="005C1B8E">
        <w:rPr>
          <w:rFonts w:ascii="Arial" w:hAnsi="Arial" w:cs="Arial"/>
          <w:sz w:val="22"/>
          <w:szCs w:val="22"/>
        </w:rPr>
        <w:t>. Or</w:t>
      </w:r>
      <w:r w:rsidR="00767B40">
        <w:rPr>
          <w:rFonts w:ascii="Arial" w:hAnsi="Arial" w:cs="Arial"/>
          <w:sz w:val="22"/>
          <w:szCs w:val="22"/>
        </w:rPr>
        <w:t>,</w:t>
      </w:r>
      <w:r w:rsidRPr="005C1B8E">
        <w:rPr>
          <w:rFonts w:ascii="Arial" w:hAnsi="Arial" w:cs="Arial"/>
          <w:sz w:val="22"/>
          <w:szCs w:val="22"/>
        </w:rPr>
        <w:t xml:space="preserve"> interviewers may omit listing a child altogether.</w:t>
      </w:r>
    </w:p>
    <w:p w14:paraId="78FB226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55631A23" w14:textId="77777777" w:rsidR="00603C0F" w:rsidRPr="005C1B8E" w:rsidRDefault="00603C0F" w:rsidP="00603C0F">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It is also important to ensure that the interviewer has administered the informed consent properly, so the person conducting the reinterview should also ask the respondent if he/she was fully informed by the interviewer about the voluntary nature of participation, the confidentiality of the information provided, and other key aspects of informed consent.</w:t>
      </w:r>
    </w:p>
    <w:p w14:paraId="55EE9963" w14:textId="77777777" w:rsidR="00603C0F" w:rsidRPr="005C1B8E" w:rsidRDefault="00603C0F">
      <w:pPr>
        <w:widowControl/>
        <w:tabs>
          <w:tab w:val="left" w:pos="-1200"/>
          <w:tab w:val="left" w:pos="-720"/>
          <w:tab w:val="left" w:pos="0"/>
          <w:tab w:val="left" w:pos="720"/>
          <w:tab w:val="left" w:pos="1080"/>
        </w:tabs>
        <w:jc w:val="both"/>
        <w:rPr>
          <w:rFonts w:ascii="Arial" w:hAnsi="Arial" w:cs="Arial"/>
          <w:sz w:val="22"/>
          <w:szCs w:val="22"/>
        </w:rPr>
      </w:pPr>
    </w:p>
    <w:p w14:paraId="3D7F61A7" w14:textId="15D7B285"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To reduce the occurrence of such problems, supervisors will be responsible for conducting one reinterview in each cluster. [In some surveys, it will be more appropriate for the field editor to carry out this task.] The supervisor should focus the reinterviews on households that contain </w:t>
      </w:r>
      <w:r w:rsidRPr="005C1B8E">
        <w:rPr>
          <w:rFonts w:ascii="Arial" w:hAnsi="Arial" w:cs="Arial"/>
          <w:sz w:val="22"/>
          <w:szCs w:val="22"/>
        </w:rPr>
        <w:lastRenderedPageBreak/>
        <w:t>women at the borderline ages</w:t>
      </w:r>
      <w:r w:rsidR="00767B40">
        <w:rPr>
          <w:rFonts w:ascii="Arial" w:hAnsi="Arial" w:cs="Arial"/>
          <w:sz w:val="22"/>
          <w:szCs w:val="22"/>
        </w:rPr>
        <w:t xml:space="preserve"> of </w:t>
      </w:r>
      <w:r w:rsidRPr="005C1B8E">
        <w:rPr>
          <w:rFonts w:ascii="Arial" w:hAnsi="Arial" w:cs="Arial"/>
          <w:sz w:val="22"/>
          <w:szCs w:val="22"/>
        </w:rPr>
        <w:t>12-14 and 50-52</w:t>
      </w:r>
      <w:r w:rsidR="00767B40">
        <w:rPr>
          <w:rFonts w:ascii="Arial" w:hAnsi="Arial" w:cs="Arial"/>
          <w:sz w:val="22"/>
          <w:szCs w:val="22"/>
        </w:rPr>
        <w:t>,</w:t>
      </w:r>
      <w:r w:rsidRPr="005C1B8E">
        <w:rPr>
          <w:rFonts w:ascii="Arial" w:hAnsi="Arial" w:cs="Arial"/>
          <w:sz w:val="22"/>
          <w:szCs w:val="22"/>
        </w:rPr>
        <w:t xml:space="preserve"> </w:t>
      </w:r>
      <w:r w:rsidR="00767B40">
        <w:rPr>
          <w:rFonts w:ascii="Arial" w:hAnsi="Arial" w:cs="Arial"/>
          <w:sz w:val="22"/>
          <w:szCs w:val="22"/>
        </w:rPr>
        <w:t>and</w:t>
      </w:r>
      <w:r w:rsidR="00767B40" w:rsidRPr="005C1B8E">
        <w:rPr>
          <w:rFonts w:ascii="Arial" w:hAnsi="Arial" w:cs="Arial"/>
          <w:sz w:val="22"/>
          <w:szCs w:val="22"/>
        </w:rPr>
        <w:t xml:space="preserve"> </w:t>
      </w:r>
      <w:r w:rsidRPr="005C1B8E">
        <w:rPr>
          <w:rFonts w:ascii="Arial" w:hAnsi="Arial" w:cs="Arial"/>
          <w:sz w:val="22"/>
          <w:szCs w:val="22"/>
        </w:rPr>
        <w:t>children age 6. Also, supervisors should make sure that households from all of the team</w:t>
      </w:r>
      <w:r w:rsidR="00356838">
        <w:rPr>
          <w:rFonts w:ascii="Arial" w:hAnsi="Arial" w:cs="Arial"/>
          <w:sz w:val="22"/>
          <w:szCs w:val="22"/>
        </w:rPr>
        <w:t>’s</w:t>
      </w:r>
      <w:r w:rsidRPr="005C1B8E">
        <w:rPr>
          <w:rFonts w:ascii="Arial" w:hAnsi="Arial" w:cs="Arial"/>
          <w:sz w:val="22"/>
          <w:szCs w:val="22"/>
        </w:rPr>
        <w:t xml:space="preserve"> interviewers are occasionally reinterviewed. The reinterview should, if possible, be made on the same day as the interviewer</w:t>
      </w:r>
      <w:r w:rsidR="00356838">
        <w:rPr>
          <w:rFonts w:ascii="Arial" w:hAnsi="Arial" w:cs="Arial"/>
          <w:sz w:val="22"/>
          <w:szCs w:val="22"/>
        </w:rPr>
        <w:t>’s</w:t>
      </w:r>
      <w:r w:rsidRPr="005C1B8E">
        <w:rPr>
          <w:rFonts w:ascii="Arial" w:hAnsi="Arial" w:cs="Arial"/>
          <w:sz w:val="22"/>
          <w:szCs w:val="22"/>
        </w:rPr>
        <w:t xml:space="preserve"> visit so that any visitors who s</w:t>
      </w:r>
      <w:r w:rsidR="004E2034" w:rsidRPr="005C1B8E">
        <w:rPr>
          <w:rFonts w:ascii="Arial" w:hAnsi="Arial" w:cs="Arial"/>
          <w:sz w:val="22"/>
          <w:szCs w:val="22"/>
        </w:rPr>
        <w:t>tayed</w:t>
      </w:r>
      <w:r w:rsidRPr="005C1B8E">
        <w:rPr>
          <w:rFonts w:ascii="Arial" w:hAnsi="Arial" w:cs="Arial"/>
          <w:sz w:val="22"/>
          <w:szCs w:val="22"/>
        </w:rPr>
        <w:t xml:space="preserve"> there the night before can still be contacted.</w:t>
      </w:r>
    </w:p>
    <w:p w14:paraId="5AD212B7" w14:textId="77777777" w:rsidR="005B1A12" w:rsidRPr="005C1B8E" w:rsidRDefault="005B1A12">
      <w:pPr>
        <w:widowControl/>
        <w:tabs>
          <w:tab w:val="left" w:pos="-1200"/>
          <w:tab w:val="left" w:pos="-720"/>
          <w:tab w:val="left" w:pos="0"/>
          <w:tab w:val="left" w:pos="720"/>
          <w:tab w:val="left" w:pos="1080"/>
        </w:tabs>
        <w:jc w:val="both"/>
        <w:rPr>
          <w:rFonts w:ascii="Arial" w:hAnsi="Arial" w:cs="Arial"/>
          <w:sz w:val="22"/>
          <w:szCs w:val="22"/>
        </w:rPr>
      </w:pPr>
    </w:p>
    <w:p w14:paraId="4824E885" w14:textId="0EE84BCC" w:rsidR="00603C0F"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To conduct the reinterview, the supervisor should take a blank Household Questionnaire, fill in the identification information on the cover sheet with a red pen, and write clearly </w:t>
      </w:r>
      <w:r w:rsidR="00B472E6">
        <w:rPr>
          <w:rFonts w:ascii="Arial" w:hAnsi="Arial" w:cs="Arial"/>
          <w:sz w:val="22"/>
          <w:szCs w:val="22"/>
        </w:rPr>
        <w:t>“</w:t>
      </w:r>
      <w:r w:rsidRPr="005C1B8E">
        <w:rPr>
          <w:rFonts w:ascii="Arial" w:hAnsi="Arial" w:cs="Arial"/>
          <w:sz w:val="22"/>
          <w:szCs w:val="22"/>
        </w:rPr>
        <w:t>REINTERVIEW</w:t>
      </w:r>
      <w:r w:rsidR="00B472E6">
        <w:rPr>
          <w:rFonts w:ascii="Arial" w:hAnsi="Arial" w:cs="Arial"/>
          <w:sz w:val="22"/>
          <w:szCs w:val="22"/>
        </w:rPr>
        <w:t>”</w:t>
      </w:r>
      <w:r w:rsidRPr="005C1B8E">
        <w:rPr>
          <w:rFonts w:ascii="Arial" w:hAnsi="Arial" w:cs="Arial"/>
          <w:sz w:val="22"/>
          <w:szCs w:val="22"/>
        </w:rPr>
        <w:t xml:space="preserve"> on the top of the cover page. The supervisor should then visit the selected household with only the reinterview questionnaire (without taking the original questionnaire) and interview the household, filling in Columns (2) through (7) of the Household Questionnaire only. After completing the reinterview, the supervisor should obtain the original questionnaire and compare the information. He or she should write the results of the comparison on the reinterview questionnaire. For example: </w:t>
      </w:r>
      <w:r w:rsidR="000A11F0">
        <w:rPr>
          <w:rFonts w:ascii="Arial" w:hAnsi="Arial" w:cs="Arial"/>
          <w:sz w:val="22"/>
          <w:szCs w:val="22"/>
        </w:rPr>
        <w:t>“</w:t>
      </w:r>
      <w:r w:rsidRPr="005C1B8E">
        <w:rPr>
          <w:rFonts w:ascii="Arial" w:hAnsi="Arial" w:cs="Arial"/>
          <w:sz w:val="22"/>
          <w:szCs w:val="22"/>
        </w:rPr>
        <w:t>identical listings,</w:t>
      </w:r>
      <w:r w:rsidR="000A11F0">
        <w:rPr>
          <w:rFonts w:ascii="Arial" w:hAnsi="Arial" w:cs="Arial"/>
          <w:sz w:val="22"/>
          <w:szCs w:val="22"/>
        </w:rPr>
        <w:t>”</w:t>
      </w:r>
      <w:r w:rsidRPr="005C1B8E">
        <w:rPr>
          <w:rFonts w:ascii="Arial" w:hAnsi="Arial" w:cs="Arial"/>
          <w:sz w:val="22"/>
          <w:szCs w:val="22"/>
        </w:rPr>
        <w:t xml:space="preserve"> </w:t>
      </w:r>
      <w:r w:rsidR="000A11F0">
        <w:rPr>
          <w:rFonts w:ascii="Arial" w:hAnsi="Arial" w:cs="Arial"/>
          <w:sz w:val="22"/>
          <w:szCs w:val="22"/>
        </w:rPr>
        <w:t>“</w:t>
      </w:r>
      <w:r w:rsidRPr="005C1B8E">
        <w:rPr>
          <w:rFonts w:ascii="Arial" w:hAnsi="Arial" w:cs="Arial"/>
          <w:sz w:val="22"/>
          <w:szCs w:val="22"/>
        </w:rPr>
        <w:t>Person on Line 02 not in original questionnaire,</w:t>
      </w:r>
      <w:r w:rsidR="000A11F0">
        <w:rPr>
          <w:rFonts w:ascii="Arial" w:hAnsi="Arial" w:cs="Arial"/>
          <w:sz w:val="22"/>
          <w:szCs w:val="22"/>
        </w:rPr>
        <w:t>”</w:t>
      </w:r>
      <w:r w:rsidRPr="005C1B8E">
        <w:rPr>
          <w:rFonts w:ascii="Arial" w:hAnsi="Arial" w:cs="Arial"/>
          <w:sz w:val="22"/>
          <w:szCs w:val="22"/>
        </w:rPr>
        <w:t xml:space="preserve"> </w:t>
      </w:r>
      <w:r w:rsidR="000A11F0">
        <w:rPr>
          <w:rFonts w:ascii="Arial" w:hAnsi="Arial" w:cs="Arial"/>
          <w:sz w:val="22"/>
          <w:szCs w:val="22"/>
        </w:rPr>
        <w:t>“</w:t>
      </w:r>
      <w:r w:rsidRPr="005C1B8E">
        <w:rPr>
          <w:rFonts w:ascii="Arial" w:hAnsi="Arial" w:cs="Arial"/>
          <w:sz w:val="22"/>
          <w:szCs w:val="22"/>
        </w:rPr>
        <w:t>Person on Line 05 in original questionnaire not there now,</w:t>
      </w:r>
      <w:r w:rsidR="000A11F0">
        <w:rPr>
          <w:rFonts w:ascii="Arial" w:hAnsi="Arial" w:cs="Arial"/>
          <w:sz w:val="22"/>
          <w:szCs w:val="22"/>
        </w:rPr>
        <w:t>”</w:t>
      </w:r>
      <w:r w:rsidRPr="005C1B8E">
        <w:rPr>
          <w:rFonts w:ascii="Arial" w:hAnsi="Arial" w:cs="Arial"/>
          <w:sz w:val="22"/>
          <w:szCs w:val="22"/>
        </w:rPr>
        <w:t xml:space="preserve"> </w:t>
      </w:r>
      <w:r w:rsidR="000A11F0">
        <w:rPr>
          <w:rFonts w:ascii="Arial" w:hAnsi="Arial" w:cs="Arial"/>
          <w:sz w:val="22"/>
          <w:szCs w:val="22"/>
        </w:rPr>
        <w:t>“</w:t>
      </w:r>
      <w:r w:rsidRPr="005C1B8E">
        <w:rPr>
          <w:rFonts w:ascii="Arial" w:hAnsi="Arial" w:cs="Arial"/>
          <w:sz w:val="22"/>
          <w:szCs w:val="22"/>
        </w:rPr>
        <w:t>Child on Line 06 was age 07 in original questionnaire,</w:t>
      </w:r>
      <w:r w:rsidR="000A11F0">
        <w:rPr>
          <w:rFonts w:ascii="Arial" w:hAnsi="Arial" w:cs="Arial"/>
          <w:sz w:val="22"/>
          <w:szCs w:val="22"/>
        </w:rPr>
        <w:t>”</w:t>
      </w:r>
      <w:r w:rsidRPr="005C1B8E">
        <w:rPr>
          <w:rFonts w:ascii="Arial" w:hAnsi="Arial" w:cs="Arial"/>
          <w:sz w:val="22"/>
          <w:szCs w:val="22"/>
        </w:rPr>
        <w:t xml:space="preserve"> </w:t>
      </w:r>
      <w:r w:rsidR="000A11F0">
        <w:rPr>
          <w:rFonts w:ascii="Arial" w:hAnsi="Arial" w:cs="Arial"/>
          <w:sz w:val="22"/>
          <w:szCs w:val="22"/>
        </w:rPr>
        <w:t>“</w:t>
      </w:r>
      <w:r w:rsidRPr="005C1B8E">
        <w:rPr>
          <w:rFonts w:ascii="Arial" w:hAnsi="Arial" w:cs="Arial"/>
          <w:sz w:val="22"/>
          <w:szCs w:val="22"/>
        </w:rPr>
        <w:t>Eligible woman on Line 08 not in original questionnaire.</w:t>
      </w:r>
      <w:r w:rsidR="000A11F0">
        <w:rPr>
          <w:rFonts w:ascii="Arial" w:hAnsi="Arial" w:cs="Arial"/>
          <w:sz w:val="22"/>
          <w:szCs w:val="22"/>
        </w:rPr>
        <w:t>”</w:t>
      </w:r>
      <w:r w:rsidR="00670989">
        <w:rPr>
          <w:rFonts w:ascii="Arial" w:hAnsi="Arial" w:cs="Arial"/>
          <w:sz w:val="22"/>
          <w:szCs w:val="22"/>
        </w:rPr>
        <w:t xml:space="preserve"> </w:t>
      </w:r>
      <w:r w:rsidRPr="005C1B8E">
        <w:rPr>
          <w:rFonts w:ascii="Arial" w:hAnsi="Arial" w:cs="Arial"/>
          <w:sz w:val="22"/>
          <w:szCs w:val="22"/>
        </w:rPr>
        <w:t xml:space="preserve">Some differences in information are to be expected, especially if a different household member is interviewed during the reinterview.  However, if the supervisor discovers an eligible woman </w:t>
      </w:r>
      <w:r w:rsidR="00725C71">
        <w:rPr>
          <w:rFonts w:ascii="Arial" w:hAnsi="Arial" w:cs="Arial"/>
          <w:sz w:val="22"/>
          <w:szCs w:val="22"/>
        </w:rPr>
        <w:t xml:space="preserve">or man </w:t>
      </w:r>
      <w:r w:rsidRPr="005C1B8E">
        <w:rPr>
          <w:rFonts w:ascii="Arial" w:hAnsi="Arial" w:cs="Arial"/>
          <w:sz w:val="22"/>
          <w:szCs w:val="22"/>
        </w:rPr>
        <w:t>who was not identified in the original interview, he or she should call this to the interviewer</w:t>
      </w:r>
      <w:r w:rsidR="00356838">
        <w:rPr>
          <w:rFonts w:ascii="Arial" w:hAnsi="Arial" w:cs="Arial"/>
          <w:sz w:val="22"/>
          <w:szCs w:val="22"/>
        </w:rPr>
        <w:t>’s</w:t>
      </w:r>
      <w:r w:rsidRPr="005C1B8E">
        <w:rPr>
          <w:rFonts w:ascii="Arial" w:hAnsi="Arial" w:cs="Arial"/>
          <w:sz w:val="22"/>
          <w:szCs w:val="22"/>
        </w:rPr>
        <w:t xml:space="preserve"> attention and send </w:t>
      </w:r>
      <w:r w:rsidR="00725C71">
        <w:rPr>
          <w:rFonts w:ascii="Arial" w:hAnsi="Arial" w:cs="Arial"/>
          <w:sz w:val="22"/>
          <w:szCs w:val="22"/>
        </w:rPr>
        <w:t>him/</w:t>
      </w:r>
      <w:r w:rsidRPr="005C1B8E">
        <w:rPr>
          <w:rFonts w:ascii="Arial" w:hAnsi="Arial" w:cs="Arial"/>
          <w:sz w:val="22"/>
          <w:szCs w:val="22"/>
        </w:rPr>
        <w:t xml:space="preserve">her back to interview the eligible </w:t>
      </w:r>
      <w:r w:rsidR="00725C71">
        <w:rPr>
          <w:rFonts w:ascii="Arial" w:hAnsi="Arial" w:cs="Arial"/>
          <w:sz w:val="22"/>
          <w:szCs w:val="22"/>
        </w:rPr>
        <w:t>respondent</w:t>
      </w:r>
      <w:r w:rsidRPr="005C1B8E">
        <w:rPr>
          <w:rFonts w:ascii="Arial" w:hAnsi="Arial" w:cs="Arial"/>
          <w:sz w:val="22"/>
          <w:szCs w:val="22"/>
        </w:rPr>
        <w:t xml:space="preserve">. Similarly, if a child who is under five was either omitted from the original questionnaire or listed as being age five or older in the original questionnaire, the interviewer should return to gather the missing information on the original questionnaire.  </w:t>
      </w:r>
    </w:p>
    <w:p w14:paraId="4AF921B0" w14:textId="77777777" w:rsidR="00603C0F" w:rsidRPr="005C1B8E" w:rsidRDefault="00603C0F">
      <w:pPr>
        <w:widowControl/>
        <w:tabs>
          <w:tab w:val="left" w:pos="-1200"/>
          <w:tab w:val="left" w:pos="-720"/>
          <w:tab w:val="left" w:pos="0"/>
          <w:tab w:val="left" w:pos="720"/>
          <w:tab w:val="left" w:pos="1080"/>
        </w:tabs>
        <w:jc w:val="both"/>
        <w:rPr>
          <w:rFonts w:ascii="Arial" w:hAnsi="Arial" w:cs="Arial"/>
          <w:sz w:val="22"/>
          <w:szCs w:val="22"/>
        </w:rPr>
      </w:pPr>
    </w:p>
    <w:p w14:paraId="528E41F1"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If such omissions or displacements occur frequently with the same interviewer, the supervisor should send the field editor to observe the interviewer and should check the interviewer</w:t>
      </w:r>
      <w:r w:rsidR="00356838">
        <w:rPr>
          <w:rFonts w:ascii="Arial" w:hAnsi="Arial" w:cs="Arial"/>
          <w:sz w:val="22"/>
          <w:szCs w:val="22"/>
        </w:rPr>
        <w:t>’s</w:t>
      </w:r>
      <w:r w:rsidRPr="005C1B8E">
        <w:rPr>
          <w:rFonts w:ascii="Arial" w:hAnsi="Arial" w:cs="Arial"/>
          <w:sz w:val="22"/>
          <w:szCs w:val="22"/>
        </w:rPr>
        <w:t xml:space="preserve"> work very closely. Interviewers will be less tempted to displace or omit women or births if they know that this practice will be exposed during reinterviews.</w:t>
      </w:r>
    </w:p>
    <w:p w14:paraId="36848EB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16631BD5"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reinterview questionnaires should be included with the other materials sent back to the central office when fieldwork in the cluster is completed.</w:t>
      </w:r>
    </w:p>
    <w:p w14:paraId="732F73B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7E767224"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3"/>
          <w:szCs w:val="23"/>
        </w:rPr>
      </w:pPr>
    </w:p>
    <w:p w14:paraId="2105C04C" w14:textId="77777777" w:rsidR="008C1A45" w:rsidRPr="005C1B8E" w:rsidRDefault="00F41E63" w:rsidP="00AA5691">
      <w:pPr>
        <w:tabs>
          <w:tab w:val="left" w:pos="-1440"/>
          <w:tab w:val="left" w:pos="-720"/>
        </w:tabs>
        <w:jc w:val="center"/>
        <w:outlineLvl w:val="0"/>
        <w:rPr>
          <w:rFonts w:ascii="Arial" w:hAnsi="Arial" w:cs="Arial"/>
          <w:sz w:val="28"/>
          <w:szCs w:val="28"/>
        </w:rPr>
      </w:pPr>
      <w:r w:rsidRPr="005C1B8E">
        <w:rPr>
          <w:rFonts w:ascii="Arial" w:hAnsi="Arial" w:cs="Arial"/>
          <w:sz w:val="23"/>
          <w:szCs w:val="23"/>
        </w:rPr>
        <w:br w:type="page"/>
      </w:r>
      <w:bookmarkStart w:id="63" w:name="_Toc481500005"/>
      <w:r w:rsidR="00603C0F" w:rsidRPr="005C1B8E">
        <w:rPr>
          <w:rFonts w:ascii="Arial" w:hAnsi="Arial" w:cs="Arial"/>
          <w:b/>
          <w:bCs/>
          <w:sz w:val="28"/>
          <w:szCs w:val="28"/>
        </w:rPr>
        <w:lastRenderedPageBreak/>
        <w:t>VI.</w:t>
      </w:r>
      <w:r w:rsidR="00603C0F" w:rsidRPr="005C1B8E">
        <w:rPr>
          <w:rFonts w:ascii="Arial" w:hAnsi="Arial" w:cs="Arial"/>
          <w:b/>
          <w:bCs/>
          <w:sz w:val="28"/>
          <w:szCs w:val="28"/>
        </w:rPr>
        <w:tab/>
      </w:r>
      <w:r w:rsidR="008C1A45" w:rsidRPr="005C1B8E">
        <w:rPr>
          <w:rFonts w:ascii="Arial" w:hAnsi="Arial" w:cs="Arial"/>
          <w:b/>
          <w:bCs/>
          <w:sz w:val="28"/>
          <w:szCs w:val="28"/>
        </w:rPr>
        <w:t>EDITING QUESTIONNAIRES</w:t>
      </w:r>
      <w:bookmarkEnd w:id="63"/>
    </w:p>
    <w:p w14:paraId="74AEE8C4"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8"/>
          <w:szCs w:val="28"/>
        </w:rPr>
      </w:pPr>
    </w:p>
    <w:p w14:paraId="75249A24"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Ensuring that questionnaires are edited for completeness, legibility, and consistency is the most important task of the field editor. </w:t>
      </w:r>
      <w:r w:rsidRPr="005C1B8E">
        <w:rPr>
          <w:rFonts w:ascii="Arial" w:hAnsi="Arial" w:cs="Arial"/>
          <w:i/>
          <w:iCs/>
          <w:sz w:val="22"/>
          <w:szCs w:val="22"/>
        </w:rPr>
        <w:t>Every</w:t>
      </w:r>
      <w:r w:rsidRPr="005C1B8E">
        <w:rPr>
          <w:rFonts w:ascii="Arial" w:hAnsi="Arial" w:cs="Arial"/>
          <w:i/>
          <w:sz w:val="22"/>
          <w:szCs w:val="22"/>
        </w:rPr>
        <w:t xml:space="preserve"> questionnaire must be completely checked in the field.</w:t>
      </w:r>
      <w:r w:rsidRPr="005C1B8E">
        <w:rPr>
          <w:rFonts w:ascii="Arial" w:hAnsi="Arial" w:cs="Arial"/>
          <w:sz w:val="22"/>
          <w:szCs w:val="22"/>
        </w:rPr>
        <w:t xml:space="preserve"> This is necessary because even a small error can create much bigger problems after the information has been entered into the computer and tabulations have been run. Often, small errors can be corrected just by asking the interviewer. For example, if an answer of </w:t>
      </w:r>
      <w:r w:rsidR="00B25683">
        <w:rPr>
          <w:rFonts w:ascii="Arial" w:hAnsi="Arial" w:cs="Arial"/>
          <w:sz w:val="22"/>
          <w:szCs w:val="22"/>
        </w:rPr>
        <w:t>‘</w:t>
      </w:r>
      <w:r w:rsidRPr="005C1B8E">
        <w:rPr>
          <w:rFonts w:ascii="Arial" w:hAnsi="Arial" w:cs="Arial"/>
          <w:sz w:val="22"/>
          <w:szCs w:val="22"/>
        </w:rPr>
        <w:t>02 MONTHS</w:t>
      </w:r>
      <w:r w:rsidR="00B25683">
        <w:rPr>
          <w:rFonts w:ascii="Arial" w:hAnsi="Arial" w:cs="Arial"/>
          <w:sz w:val="22"/>
          <w:szCs w:val="22"/>
        </w:rPr>
        <w:t>’</w:t>
      </w:r>
      <w:r w:rsidRPr="005C1B8E">
        <w:rPr>
          <w:rFonts w:ascii="Arial" w:hAnsi="Arial" w:cs="Arial"/>
          <w:sz w:val="22"/>
          <w:szCs w:val="22"/>
        </w:rPr>
        <w:t xml:space="preserve"> is inconsistent with another response, the interviewer may recall that the respondent said </w:t>
      </w:r>
      <w:r w:rsidR="00B25683">
        <w:rPr>
          <w:rFonts w:ascii="Arial" w:hAnsi="Arial" w:cs="Arial"/>
          <w:sz w:val="22"/>
          <w:szCs w:val="22"/>
        </w:rPr>
        <w:t>‘</w:t>
      </w:r>
      <w:r w:rsidRPr="005C1B8E">
        <w:rPr>
          <w:rFonts w:ascii="Arial" w:hAnsi="Arial" w:cs="Arial"/>
          <w:sz w:val="22"/>
          <w:szCs w:val="22"/>
        </w:rPr>
        <w:t>2 years,</w:t>
      </w:r>
      <w:r w:rsidR="00B25683">
        <w:rPr>
          <w:rFonts w:ascii="Arial" w:hAnsi="Arial" w:cs="Arial"/>
          <w:sz w:val="22"/>
          <w:szCs w:val="22"/>
        </w:rPr>
        <w:t>’</w:t>
      </w:r>
      <w:r w:rsidRPr="005C1B8E">
        <w:rPr>
          <w:rFonts w:ascii="Arial" w:hAnsi="Arial" w:cs="Arial"/>
          <w:sz w:val="22"/>
          <w:szCs w:val="22"/>
        </w:rPr>
        <w:t xml:space="preserve"> and the error can easily be corrected. In other cases, the interviewer will have to go back to the respondent to get the correct information. Timely editing permits correction of questionnaires in the field.</w:t>
      </w:r>
    </w:p>
    <w:p w14:paraId="183A497F"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F224EB4"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Since errors make the analysis of the data much more difficult, the data processing staff has prepared a computer program that will check each questionnaire and print out a list of all errors. If the errors are major ones, an entire questionnaire may be omitted from the analysis. As you are editing questionnaires in the field, it may help to try imagining how the questionnaire would look to a clerk in the office. Would he or she be able to read the responses? Are the answers consistent?  Since editing is such an important task, we have prepared a set of instructions that describe the procedures for editing questionnaires.</w:t>
      </w:r>
    </w:p>
    <w:p w14:paraId="32320065"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345F497" w14:textId="77777777" w:rsidR="008C1A45" w:rsidRPr="005C1B8E" w:rsidRDefault="00603C0F" w:rsidP="00AA5691">
      <w:pPr>
        <w:pStyle w:val="Heading1"/>
      </w:pPr>
      <w:bookmarkStart w:id="64" w:name="_Toc481500006"/>
      <w:r w:rsidRPr="00AA5691">
        <w:rPr>
          <w:u w:val="none"/>
        </w:rPr>
        <w:t>A.</w:t>
      </w:r>
      <w:r w:rsidRPr="00AA5691">
        <w:rPr>
          <w:u w:val="none"/>
        </w:rPr>
        <w:tab/>
      </w:r>
      <w:r w:rsidR="008C1A45" w:rsidRPr="005C1B8E">
        <w:t>GENERAL INSTRUCTIONS</w:t>
      </w:r>
      <w:bookmarkEnd w:id="64"/>
    </w:p>
    <w:p w14:paraId="6DC50CC9"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B88633F" w14:textId="3D71E538" w:rsidR="00E6334B" w:rsidRPr="005C1B8E" w:rsidRDefault="008C1A45" w:rsidP="00E6334B">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1)</w:t>
      </w:r>
      <w:r w:rsidRPr="005C1B8E">
        <w:rPr>
          <w:rFonts w:ascii="Arial" w:hAnsi="Arial" w:cs="Arial"/>
          <w:sz w:val="22"/>
          <w:szCs w:val="22"/>
        </w:rPr>
        <w:tab/>
      </w:r>
      <w:r w:rsidR="00E6334B" w:rsidRPr="005C1B8E">
        <w:rPr>
          <w:rFonts w:ascii="Arial" w:hAnsi="Arial" w:cs="Arial"/>
          <w:sz w:val="22"/>
          <w:szCs w:val="22"/>
        </w:rPr>
        <w:t>Correct errors following the system described in the Interviewer</w:t>
      </w:r>
      <w:r w:rsidR="00356838">
        <w:rPr>
          <w:rFonts w:ascii="Arial" w:hAnsi="Arial" w:cs="Arial"/>
          <w:sz w:val="22"/>
          <w:szCs w:val="22"/>
        </w:rPr>
        <w:t>’s</w:t>
      </w:r>
      <w:r w:rsidR="00E6334B" w:rsidRPr="005C1B8E">
        <w:rPr>
          <w:rFonts w:ascii="Arial" w:hAnsi="Arial" w:cs="Arial"/>
          <w:sz w:val="22"/>
          <w:szCs w:val="22"/>
        </w:rPr>
        <w:t xml:space="preserve"> Manual</w:t>
      </w:r>
      <w:r w:rsidR="00024AF5">
        <w:rPr>
          <w:rFonts w:ascii="Arial" w:hAnsi="Arial" w:cs="Arial"/>
          <w:sz w:val="22"/>
          <w:szCs w:val="22"/>
        </w:rPr>
        <w:t>.</w:t>
      </w:r>
      <w:r w:rsidR="00E6334B" w:rsidRPr="005C1B8E">
        <w:rPr>
          <w:rFonts w:ascii="Arial" w:hAnsi="Arial" w:cs="Arial"/>
          <w:sz w:val="22"/>
          <w:szCs w:val="22"/>
        </w:rPr>
        <w:t xml:space="preserve"> </w:t>
      </w:r>
      <w:r w:rsidR="00024AF5">
        <w:rPr>
          <w:rFonts w:ascii="Arial" w:hAnsi="Arial" w:cs="Arial"/>
          <w:sz w:val="22"/>
          <w:szCs w:val="22"/>
        </w:rPr>
        <w:t>Draw</w:t>
      </w:r>
      <w:r w:rsidR="00024AF5" w:rsidRPr="005C1B8E">
        <w:rPr>
          <w:rFonts w:ascii="Arial" w:hAnsi="Arial" w:cs="Arial"/>
          <w:sz w:val="22"/>
          <w:szCs w:val="22"/>
        </w:rPr>
        <w:t xml:space="preserve"> </w:t>
      </w:r>
      <w:r w:rsidR="00E6334B" w:rsidRPr="005C1B8E">
        <w:rPr>
          <w:rFonts w:ascii="Arial" w:hAnsi="Arial" w:cs="Arial"/>
          <w:sz w:val="22"/>
          <w:szCs w:val="22"/>
        </w:rPr>
        <w:t xml:space="preserve">two lines through the existing code and </w:t>
      </w:r>
      <w:r w:rsidR="00024AF5">
        <w:rPr>
          <w:rFonts w:ascii="Arial" w:hAnsi="Arial" w:cs="Arial"/>
          <w:sz w:val="22"/>
          <w:szCs w:val="22"/>
        </w:rPr>
        <w:t>circle</w:t>
      </w:r>
      <w:r w:rsidR="00024AF5" w:rsidRPr="005C1B8E">
        <w:rPr>
          <w:rFonts w:ascii="Arial" w:hAnsi="Arial" w:cs="Arial"/>
          <w:sz w:val="22"/>
          <w:szCs w:val="22"/>
        </w:rPr>
        <w:t xml:space="preserve"> </w:t>
      </w:r>
      <w:r w:rsidR="00E6334B" w:rsidRPr="005C1B8E">
        <w:rPr>
          <w:rFonts w:ascii="Arial" w:hAnsi="Arial" w:cs="Arial"/>
          <w:sz w:val="22"/>
          <w:szCs w:val="22"/>
        </w:rPr>
        <w:t xml:space="preserve">or </w:t>
      </w:r>
      <w:r w:rsidR="00024AF5">
        <w:rPr>
          <w:rFonts w:ascii="Arial" w:hAnsi="Arial" w:cs="Arial"/>
          <w:sz w:val="22"/>
          <w:szCs w:val="22"/>
        </w:rPr>
        <w:t>enter</w:t>
      </w:r>
      <w:r w:rsidR="00024AF5" w:rsidRPr="005C1B8E">
        <w:rPr>
          <w:rFonts w:ascii="Arial" w:hAnsi="Arial" w:cs="Arial"/>
          <w:sz w:val="22"/>
          <w:szCs w:val="22"/>
        </w:rPr>
        <w:t xml:space="preserve"> </w:t>
      </w:r>
      <w:r w:rsidR="00E6334B" w:rsidRPr="005C1B8E">
        <w:rPr>
          <w:rFonts w:ascii="Arial" w:hAnsi="Arial" w:cs="Arial"/>
          <w:sz w:val="22"/>
          <w:szCs w:val="22"/>
        </w:rPr>
        <w:t xml:space="preserve">the </w:t>
      </w:r>
      <w:r w:rsidR="0033576B" w:rsidRPr="005C1B8E">
        <w:rPr>
          <w:rFonts w:ascii="Arial" w:hAnsi="Arial" w:cs="Arial"/>
          <w:sz w:val="22"/>
          <w:szCs w:val="22"/>
        </w:rPr>
        <w:t>new response</w:t>
      </w:r>
      <w:r w:rsidR="00E6334B" w:rsidRPr="005C1B8E">
        <w:rPr>
          <w:rFonts w:ascii="Arial" w:hAnsi="Arial" w:cs="Arial"/>
          <w:sz w:val="22"/>
          <w:szCs w:val="22"/>
        </w:rPr>
        <w:t xml:space="preserve">.  </w:t>
      </w:r>
    </w:p>
    <w:p w14:paraId="7A5434D6" w14:textId="77777777" w:rsidR="00E6334B" w:rsidRPr="005C1B8E" w:rsidRDefault="00E6334B" w:rsidP="00E6334B">
      <w:pPr>
        <w:widowControl/>
        <w:tabs>
          <w:tab w:val="left" w:pos="-1200"/>
          <w:tab w:val="left" w:pos="-720"/>
          <w:tab w:val="left" w:pos="0"/>
          <w:tab w:val="left" w:pos="720"/>
          <w:tab w:val="left" w:pos="1080"/>
        </w:tabs>
        <w:ind w:left="720" w:hanging="720"/>
        <w:jc w:val="both"/>
        <w:rPr>
          <w:rFonts w:ascii="Arial" w:hAnsi="Arial" w:cs="Arial"/>
          <w:sz w:val="22"/>
          <w:szCs w:val="22"/>
        </w:rPr>
      </w:pPr>
    </w:p>
    <w:p w14:paraId="0B7BE47D" w14:textId="66D4023C" w:rsidR="00E6334B" w:rsidRDefault="00E6334B" w:rsidP="00A97353">
      <w:pPr>
        <w:widowControl/>
        <w:tabs>
          <w:tab w:val="left" w:pos="-1200"/>
          <w:tab w:val="left" w:pos="-720"/>
          <w:tab w:val="left" w:pos="0"/>
          <w:tab w:val="left" w:pos="720"/>
          <w:tab w:val="left" w:pos="1080"/>
        </w:tabs>
        <w:ind w:left="720" w:hanging="720"/>
        <w:jc w:val="center"/>
        <w:rPr>
          <w:rFonts w:ascii="Arial" w:hAnsi="Arial" w:cs="Arial"/>
          <w:i/>
          <w:iCs/>
          <w:sz w:val="22"/>
          <w:szCs w:val="22"/>
        </w:rPr>
      </w:pPr>
      <w:r w:rsidRPr="005C1B8E">
        <w:rPr>
          <w:rFonts w:ascii="Arial" w:hAnsi="Arial" w:cs="Arial"/>
          <w:b/>
          <w:i/>
          <w:iCs/>
          <w:sz w:val="22"/>
          <w:szCs w:val="22"/>
        </w:rPr>
        <w:t>ALWAYS USE A RED PEN TO MAKE CORRECTIONS</w:t>
      </w:r>
      <w:r w:rsidRPr="005C1B8E">
        <w:rPr>
          <w:rFonts w:ascii="Arial" w:hAnsi="Arial" w:cs="Arial"/>
          <w:i/>
          <w:iCs/>
          <w:sz w:val="22"/>
          <w:szCs w:val="22"/>
        </w:rPr>
        <w:t>.</w:t>
      </w:r>
    </w:p>
    <w:p w14:paraId="29B6AC4F" w14:textId="77777777" w:rsidR="00275CB3" w:rsidRDefault="00275CB3" w:rsidP="00E6334B">
      <w:pPr>
        <w:widowControl/>
        <w:tabs>
          <w:tab w:val="left" w:pos="-1200"/>
          <w:tab w:val="left" w:pos="-720"/>
          <w:tab w:val="left" w:pos="0"/>
          <w:tab w:val="left" w:pos="720"/>
          <w:tab w:val="left" w:pos="1080"/>
        </w:tabs>
        <w:ind w:left="720" w:hanging="720"/>
        <w:jc w:val="both"/>
        <w:rPr>
          <w:rFonts w:ascii="Arial" w:hAnsi="Arial" w:cs="Arial"/>
          <w:i/>
          <w:iCs/>
          <w:sz w:val="22"/>
          <w:szCs w:val="22"/>
        </w:rPr>
      </w:pPr>
    </w:p>
    <w:p w14:paraId="2AF954DF" w14:textId="77777777" w:rsidR="00D97EBB" w:rsidRDefault="00D97EBB" w:rsidP="00E6334B">
      <w:pPr>
        <w:widowControl/>
        <w:tabs>
          <w:tab w:val="left" w:pos="-1200"/>
          <w:tab w:val="left" w:pos="-720"/>
          <w:tab w:val="left" w:pos="0"/>
          <w:tab w:val="left" w:pos="720"/>
          <w:tab w:val="left" w:pos="1080"/>
        </w:tabs>
        <w:ind w:left="720" w:hanging="720"/>
        <w:jc w:val="both"/>
        <w:rPr>
          <w:rFonts w:ascii="Arial" w:hAnsi="Arial" w:cs="Arial"/>
          <w:sz w:val="22"/>
          <w:szCs w:val="22"/>
        </w:rPr>
      </w:pPr>
    </w:p>
    <w:tbl>
      <w:tblPr>
        <w:tblW w:w="9273" w:type="dxa"/>
        <w:tblBorders>
          <w:top w:val="single" w:sz="4" w:space="0" w:color="auto"/>
          <w:bottom w:val="single" w:sz="4" w:space="0" w:color="auto"/>
          <w:insideV w:val="single" w:sz="4" w:space="0" w:color="auto"/>
        </w:tblBorders>
        <w:tblLayout w:type="fixed"/>
        <w:tblLook w:val="01E0" w:firstRow="1" w:lastRow="1" w:firstColumn="1" w:lastColumn="1" w:noHBand="0" w:noVBand="0"/>
      </w:tblPr>
      <w:tblGrid>
        <w:gridCol w:w="547"/>
        <w:gridCol w:w="4766"/>
        <w:gridCol w:w="3240"/>
        <w:gridCol w:w="720"/>
      </w:tblGrid>
      <w:tr w:rsidR="00D97EBB" w:rsidRPr="00661D48" w14:paraId="2C664EB4" w14:textId="77777777" w:rsidTr="00FA665B">
        <w:trPr>
          <w:trHeight w:hRule="exact" w:val="120"/>
        </w:trPr>
        <w:tc>
          <w:tcPr>
            <w:tcW w:w="547" w:type="dxa"/>
          </w:tcPr>
          <w:p w14:paraId="3A39B119" w14:textId="77777777" w:rsidR="00D97EBB" w:rsidRPr="00661D48" w:rsidRDefault="00D97EBB" w:rsidP="00FA665B">
            <w:pPr>
              <w:rPr>
                <w:rFonts w:ascii="Arial" w:hAnsi="Arial" w:cs="Arial"/>
                <w:sz w:val="14"/>
                <w:szCs w:val="14"/>
              </w:rPr>
            </w:pPr>
          </w:p>
        </w:tc>
        <w:tc>
          <w:tcPr>
            <w:tcW w:w="4766" w:type="dxa"/>
          </w:tcPr>
          <w:p w14:paraId="524BEDDD" w14:textId="77777777" w:rsidR="00D97EBB" w:rsidRPr="00661D48" w:rsidRDefault="00D97EBB" w:rsidP="00FA665B">
            <w:pPr>
              <w:rPr>
                <w:rFonts w:ascii="Arial" w:hAnsi="Arial" w:cs="Arial"/>
                <w:sz w:val="14"/>
                <w:szCs w:val="14"/>
              </w:rPr>
            </w:pPr>
          </w:p>
        </w:tc>
        <w:tc>
          <w:tcPr>
            <w:tcW w:w="3240" w:type="dxa"/>
          </w:tcPr>
          <w:p w14:paraId="45F112B3" w14:textId="7600FFE0" w:rsidR="00D97EBB" w:rsidRPr="00661D48" w:rsidRDefault="005D68B3" w:rsidP="00FA665B">
            <w:pPr>
              <w:rPr>
                <w:rFonts w:ascii="Arial" w:hAnsi="Arial" w:cs="Arial"/>
                <w:sz w:val="14"/>
                <w:szCs w:val="14"/>
              </w:rPr>
            </w:pPr>
            <w:r>
              <w:rPr>
                <w:noProof/>
              </w:rPr>
              <mc:AlternateContent>
                <mc:Choice Requires="wps">
                  <w:drawing>
                    <wp:anchor distT="0" distB="0" distL="114300" distR="114300" simplePos="0" relativeHeight="251657728" behindDoc="0" locked="0" layoutInCell="1" allowOverlap="1" wp14:anchorId="0CADFD85" wp14:editId="3F2E8069">
                      <wp:simplePos x="0" y="0"/>
                      <wp:positionH relativeFrom="column">
                        <wp:posOffset>1806575</wp:posOffset>
                      </wp:positionH>
                      <wp:positionV relativeFrom="paragraph">
                        <wp:posOffset>52070</wp:posOffset>
                      </wp:positionV>
                      <wp:extent cx="104775" cy="114300"/>
                      <wp:effectExtent l="0" t="0" r="0" b="0"/>
                      <wp:wrapNone/>
                      <wp:docPr id="1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3E3ED" id="Oval 42" o:spid="_x0000_s1026" style="position:absolute;margin-left:142.25pt;margin-top:4.1pt;width:8.2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" filled="f"/>
                  </w:pict>
                </mc:Fallback>
              </mc:AlternateContent>
            </w:r>
          </w:p>
        </w:tc>
        <w:tc>
          <w:tcPr>
            <w:tcW w:w="720" w:type="dxa"/>
          </w:tcPr>
          <w:p w14:paraId="4C672795" w14:textId="77777777" w:rsidR="00D97EBB" w:rsidRPr="00661D48" w:rsidRDefault="00D97EBB" w:rsidP="00FA665B">
            <w:pPr>
              <w:rPr>
                <w:rFonts w:ascii="Arial" w:hAnsi="Arial" w:cs="Arial"/>
                <w:sz w:val="14"/>
                <w:szCs w:val="14"/>
              </w:rPr>
            </w:pPr>
          </w:p>
        </w:tc>
      </w:tr>
      <w:tr w:rsidR="00D97EBB" w:rsidRPr="00661D48" w14:paraId="289BD576" w14:textId="77777777" w:rsidTr="00FA665B">
        <w:tc>
          <w:tcPr>
            <w:tcW w:w="547" w:type="dxa"/>
          </w:tcPr>
          <w:p w14:paraId="6BE6257B" w14:textId="77777777" w:rsidR="00D97EBB" w:rsidRPr="00661D48" w:rsidRDefault="00D97EBB" w:rsidP="00FA665B">
            <w:pPr>
              <w:rPr>
                <w:rFonts w:ascii="Arial" w:hAnsi="Arial" w:cs="Arial"/>
                <w:sz w:val="14"/>
                <w:szCs w:val="14"/>
              </w:rPr>
            </w:pPr>
            <w:r>
              <w:rPr>
                <w:rFonts w:ascii="Arial" w:hAnsi="Arial" w:cs="Arial"/>
                <w:sz w:val="14"/>
                <w:szCs w:val="14"/>
              </w:rPr>
              <w:t>9</w:t>
            </w:r>
            <w:r w:rsidRPr="00661D48">
              <w:rPr>
                <w:rFonts w:ascii="Arial" w:hAnsi="Arial" w:cs="Arial"/>
                <w:sz w:val="14"/>
                <w:szCs w:val="14"/>
              </w:rPr>
              <w:t>01</w:t>
            </w:r>
          </w:p>
          <w:p w14:paraId="7738D492" w14:textId="77777777" w:rsidR="00D97EBB" w:rsidRPr="00661D48" w:rsidRDefault="00D97EBB" w:rsidP="00FA665B">
            <w:pPr>
              <w:rPr>
                <w:rFonts w:ascii="Arial" w:hAnsi="Arial" w:cs="Arial"/>
                <w:sz w:val="14"/>
                <w:szCs w:val="14"/>
              </w:rPr>
            </w:pPr>
          </w:p>
        </w:tc>
        <w:tc>
          <w:tcPr>
            <w:tcW w:w="4766" w:type="dxa"/>
          </w:tcPr>
          <w:p w14:paraId="5A3FCCAA" w14:textId="77777777" w:rsidR="00D97EBB" w:rsidRPr="00661D48" w:rsidRDefault="00D97EBB" w:rsidP="00FA665B">
            <w:pPr>
              <w:rPr>
                <w:rFonts w:ascii="Arial" w:hAnsi="Arial" w:cs="Arial"/>
                <w:sz w:val="14"/>
                <w:szCs w:val="14"/>
              </w:rPr>
            </w:pPr>
            <w:r>
              <w:rPr>
                <w:rFonts w:ascii="Arial" w:hAnsi="Arial" w:cs="Arial"/>
                <w:sz w:val="15"/>
                <w:szCs w:val="15"/>
              </w:rPr>
              <w:t>Now I would like to talk about something else.</w:t>
            </w:r>
            <w:r>
              <w:rPr>
                <w:rFonts w:ascii="Arial" w:hAnsi="Arial" w:cs="Arial"/>
                <w:sz w:val="14"/>
                <w:szCs w:val="14"/>
              </w:rPr>
              <w:t xml:space="preserve"> </w:t>
            </w:r>
            <w:r>
              <w:rPr>
                <w:rFonts w:ascii="Arial" w:hAnsi="Arial" w:cs="Arial"/>
                <w:sz w:val="15"/>
                <w:szCs w:val="15"/>
              </w:rPr>
              <w:t>Have you ever heard of an illness called AIDS?</w:t>
            </w:r>
          </w:p>
        </w:tc>
        <w:tc>
          <w:tcPr>
            <w:tcW w:w="3240" w:type="dxa"/>
          </w:tcPr>
          <w:p w14:paraId="5C9B77B0" w14:textId="1F7A4282" w:rsidR="00D97EBB" w:rsidRPr="00661D48" w:rsidRDefault="005D68B3" w:rsidP="00FA665B">
            <w:pPr>
              <w:tabs>
                <w:tab w:val="right" w:leader="dot" w:pos="2967"/>
              </w:tabs>
              <w:rPr>
                <w:rFonts w:ascii="Arial" w:hAnsi="Arial" w:cs="Arial"/>
                <w:sz w:val="14"/>
                <w:szCs w:val="14"/>
              </w:rPr>
            </w:pPr>
            <w:r>
              <w:rPr>
                <w:noProof/>
              </w:rPr>
              <mc:AlternateContent>
                <mc:Choice Requires="wps">
                  <w:drawing>
                    <wp:anchor distT="0" distB="0" distL="114300" distR="114300" simplePos="0" relativeHeight="251658752" behindDoc="0" locked="0" layoutInCell="1" allowOverlap="1" wp14:anchorId="09E388B3" wp14:editId="6E17BB53">
                      <wp:simplePos x="0" y="0"/>
                      <wp:positionH relativeFrom="column">
                        <wp:posOffset>1805305</wp:posOffset>
                      </wp:positionH>
                      <wp:positionV relativeFrom="paragraph">
                        <wp:posOffset>95885</wp:posOffset>
                      </wp:positionV>
                      <wp:extent cx="114300" cy="114300"/>
                      <wp:effectExtent l="0" t="0" r="0" b="0"/>
                      <wp:wrapNone/>
                      <wp:docPr id="11"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A3F99" id="Oval 43" o:spid="_x0000_s1026" style="position:absolute;margin-left:142.15pt;margin-top:7.5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" filled="f"/>
                  </w:pict>
                </mc:Fallback>
              </mc:AlternateContent>
            </w:r>
            <w:r w:rsidR="00D97EBB" w:rsidRPr="00661D48">
              <w:rPr>
                <w:rFonts w:ascii="Arial" w:hAnsi="Arial" w:cs="Arial"/>
                <w:sz w:val="14"/>
                <w:szCs w:val="14"/>
              </w:rPr>
              <w:t>YES</w:t>
            </w:r>
            <w:r w:rsidR="00D97EBB" w:rsidRPr="00661D48">
              <w:rPr>
                <w:rFonts w:ascii="Arial" w:hAnsi="Arial" w:cs="Arial"/>
                <w:sz w:val="14"/>
                <w:szCs w:val="14"/>
              </w:rPr>
              <w:tab/>
              <w:t>1</w:t>
            </w:r>
          </w:p>
          <w:p w14:paraId="534B8449" w14:textId="5A447019" w:rsidR="00D97EBB" w:rsidRPr="00661D48" w:rsidRDefault="005D68B3" w:rsidP="00FA665B">
            <w:pPr>
              <w:tabs>
                <w:tab w:val="right" w:leader="dot" w:pos="2967"/>
              </w:tabs>
              <w:rPr>
                <w:rFonts w:ascii="Arial" w:hAnsi="Arial" w:cs="Arial"/>
                <w:sz w:val="14"/>
                <w:szCs w:val="14"/>
              </w:rPr>
            </w:pPr>
            <w:r>
              <w:rPr>
                <w:rFonts w:ascii="Arial" w:hAnsi="Arial" w:cs="Arial"/>
                <w:noProof/>
                <w:sz w:val="16"/>
                <w:szCs w:val="16"/>
              </w:rPr>
              <mc:AlternateContent>
                <mc:Choice Requires="wps">
                  <w:drawing>
                    <wp:anchor distT="0" distB="0" distL="114300" distR="114300" simplePos="0" relativeHeight="251659776" behindDoc="0" locked="0" layoutInCell="1" allowOverlap="1" wp14:anchorId="78FFE309" wp14:editId="6301E1E8">
                      <wp:simplePos x="0" y="0"/>
                      <wp:positionH relativeFrom="column">
                        <wp:posOffset>1752600</wp:posOffset>
                      </wp:positionH>
                      <wp:positionV relativeFrom="paragraph">
                        <wp:posOffset>74295</wp:posOffset>
                      </wp:positionV>
                      <wp:extent cx="219710" cy="0"/>
                      <wp:effectExtent l="0" t="0" r="0" b="0"/>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240000">
                                <a:off x="0" y="0"/>
                                <a:ext cx="21971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6095F" id="Line 44" o:spid="_x0000_s1026" style="position:absolute;rotation:-6;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5.85pt" to="155.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" strokecolor="red" strokeweight="1.25pt"/>
                  </w:pict>
                </mc:Fallback>
              </mc:AlternateContent>
            </w:r>
            <w:r>
              <w:rPr>
                <w:noProof/>
              </w:rPr>
              <mc:AlternateContent>
                <mc:Choice Requires="wps">
                  <w:drawing>
                    <wp:anchor distT="0" distB="0" distL="114300" distR="114300" simplePos="0" relativeHeight="251660800" behindDoc="0" locked="0" layoutInCell="1" allowOverlap="1" wp14:anchorId="0BB5D053" wp14:editId="1894AB14">
                      <wp:simplePos x="0" y="0"/>
                      <wp:positionH relativeFrom="column">
                        <wp:posOffset>1751330</wp:posOffset>
                      </wp:positionH>
                      <wp:positionV relativeFrom="paragraph">
                        <wp:posOffset>36830</wp:posOffset>
                      </wp:positionV>
                      <wp:extent cx="219710" cy="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240000">
                                <a:off x="0" y="0"/>
                                <a:ext cx="21971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E2191" id="Line 46" o:spid="_x0000_s1026" style="position:absolute;rotation:-6;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2.9pt" to="155.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" strokecolor="red" strokeweight="1.25pt"/>
                  </w:pict>
                </mc:Fallback>
              </mc:AlternateContent>
            </w:r>
            <w:r>
              <w:rPr>
                <w:rFonts w:ascii="Arial" w:hAnsi="Arial" w:cs="Arial"/>
                <w:noProof/>
                <w:sz w:val="14"/>
                <w:szCs w:val="14"/>
              </w:rPr>
              <mc:AlternateContent>
                <mc:Choice Requires="wps">
                  <w:drawing>
                    <wp:anchor distT="0" distB="0" distL="114300" distR="114300" simplePos="0" relativeHeight="251656704" behindDoc="0" locked="0" layoutInCell="1" allowOverlap="1" wp14:anchorId="5905C3F6" wp14:editId="6C668596">
                      <wp:simplePos x="0" y="0"/>
                      <wp:positionH relativeFrom="column">
                        <wp:posOffset>1989455</wp:posOffset>
                      </wp:positionH>
                      <wp:positionV relativeFrom="paragraph">
                        <wp:posOffset>57150</wp:posOffset>
                      </wp:positionV>
                      <wp:extent cx="137160" cy="0"/>
                      <wp:effectExtent l="0" t="0" r="0" b="0"/>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A4528" id="Line 4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4.5pt" to="167.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72gJwIAAEg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">
                      <v:stroke endarrow="block" endarrowwidth="narrow" endarrowlength="short"/>
                    </v:line>
                  </w:pict>
                </mc:Fallback>
              </mc:AlternateContent>
            </w:r>
            <w:r w:rsidR="00D97EBB" w:rsidRPr="00661D48">
              <w:rPr>
                <w:rFonts w:ascii="Arial" w:hAnsi="Arial" w:cs="Arial"/>
                <w:sz w:val="14"/>
                <w:szCs w:val="14"/>
              </w:rPr>
              <w:t>NO</w:t>
            </w:r>
            <w:r w:rsidR="00D97EBB" w:rsidRPr="00661D48">
              <w:rPr>
                <w:rFonts w:ascii="Arial" w:hAnsi="Arial" w:cs="Arial"/>
                <w:sz w:val="14"/>
                <w:szCs w:val="14"/>
              </w:rPr>
              <w:tab/>
              <w:t>2</w:t>
            </w:r>
          </w:p>
        </w:tc>
        <w:tc>
          <w:tcPr>
            <w:tcW w:w="720" w:type="dxa"/>
          </w:tcPr>
          <w:p w14:paraId="131ECD33" w14:textId="77777777" w:rsidR="00D97EBB" w:rsidRPr="00661D48" w:rsidRDefault="00D97EBB" w:rsidP="00FA665B">
            <w:pPr>
              <w:rPr>
                <w:rFonts w:ascii="Arial" w:hAnsi="Arial" w:cs="Arial"/>
                <w:sz w:val="14"/>
                <w:szCs w:val="14"/>
              </w:rPr>
            </w:pPr>
          </w:p>
          <w:p w14:paraId="1FB2C77D" w14:textId="77777777" w:rsidR="00D97EBB" w:rsidRPr="00661D48" w:rsidRDefault="00D97EBB" w:rsidP="00FA665B">
            <w:pPr>
              <w:rPr>
                <w:rFonts w:ascii="Arial" w:hAnsi="Arial" w:cs="Arial"/>
                <w:sz w:val="14"/>
                <w:szCs w:val="14"/>
              </w:rPr>
            </w:pPr>
            <w:r w:rsidRPr="00661D48">
              <w:rPr>
                <w:rFonts w:ascii="Arial" w:hAnsi="Arial" w:cs="Arial"/>
                <w:sz w:val="14"/>
                <w:szCs w:val="14"/>
              </w:rPr>
              <w:t xml:space="preserve">    </w:t>
            </w:r>
            <w:r>
              <w:rPr>
                <w:rFonts w:ascii="Arial" w:hAnsi="Arial" w:cs="Arial"/>
                <w:sz w:val="14"/>
                <w:szCs w:val="14"/>
              </w:rPr>
              <w:t>937</w:t>
            </w:r>
          </w:p>
        </w:tc>
      </w:tr>
      <w:tr w:rsidR="00D97EBB" w:rsidRPr="00661D48" w14:paraId="4E9A579E" w14:textId="77777777" w:rsidTr="00FA665B">
        <w:trPr>
          <w:trHeight w:hRule="exact" w:val="120"/>
        </w:trPr>
        <w:tc>
          <w:tcPr>
            <w:tcW w:w="547" w:type="dxa"/>
          </w:tcPr>
          <w:p w14:paraId="7D58DB8B" w14:textId="77777777" w:rsidR="00D97EBB" w:rsidRPr="00661D48" w:rsidRDefault="00D97EBB" w:rsidP="00FA665B">
            <w:pPr>
              <w:rPr>
                <w:rFonts w:ascii="Arial" w:hAnsi="Arial" w:cs="Arial"/>
                <w:sz w:val="14"/>
                <w:szCs w:val="14"/>
              </w:rPr>
            </w:pPr>
          </w:p>
        </w:tc>
        <w:tc>
          <w:tcPr>
            <w:tcW w:w="4766" w:type="dxa"/>
          </w:tcPr>
          <w:p w14:paraId="54EB4EDE" w14:textId="77777777" w:rsidR="00D97EBB" w:rsidRPr="00661D48" w:rsidRDefault="00D97EBB" w:rsidP="00FA665B">
            <w:pPr>
              <w:rPr>
                <w:rFonts w:ascii="Arial" w:hAnsi="Arial" w:cs="Arial"/>
                <w:sz w:val="14"/>
                <w:szCs w:val="14"/>
              </w:rPr>
            </w:pPr>
          </w:p>
        </w:tc>
        <w:tc>
          <w:tcPr>
            <w:tcW w:w="3240" w:type="dxa"/>
          </w:tcPr>
          <w:p w14:paraId="623D7FBA" w14:textId="77777777" w:rsidR="00D97EBB" w:rsidRPr="00661D48" w:rsidRDefault="00D97EBB" w:rsidP="00FA665B">
            <w:pPr>
              <w:rPr>
                <w:rFonts w:ascii="Arial" w:hAnsi="Arial" w:cs="Arial"/>
                <w:sz w:val="14"/>
                <w:szCs w:val="14"/>
              </w:rPr>
            </w:pPr>
          </w:p>
        </w:tc>
        <w:tc>
          <w:tcPr>
            <w:tcW w:w="720" w:type="dxa"/>
          </w:tcPr>
          <w:p w14:paraId="6C59DDAE" w14:textId="77777777" w:rsidR="00D97EBB" w:rsidRPr="00661D48" w:rsidRDefault="00D97EBB" w:rsidP="00FA665B">
            <w:pPr>
              <w:rPr>
                <w:rFonts w:ascii="Arial" w:hAnsi="Arial" w:cs="Arial"/>
                <w:sz w:val="14"/>
                <w:szCs w:val="14"/>
              </w:rPr>
            </w:pPr>
          </w:p>
        </w:tc>
      </w:tr>
    </w:tbl>
    <w:p w14:paraId="12202889" w14:textId="77777777" w:rsidR="00D97EBB" w:rsidRDefault="00D97EBB" w:rsidP="00E6334B">
      <w:pPr>
        <w:widowControl/>
        <w:tabs>
          <w:tab w:val="left" w:pos="-1200"/>
          <w:tab w:val="left" w:pos="-720"/>
          <w:tab w:val="left" w:pos="0"/>
          <w:tab w:val="left" w:pos="720"/>
          <w:tab w:val="left" w:pos="1080"/>
        </w:tabs>
        <w:ind w:left="720" w:hanging="720"/>
        <w:jc w:val="both"/>
        <w:rPr>
          <w:rFonts w:ascii="Arial" w:hAnsi="Arial" w:cs="Arial"/>
          <w:sz w:val="22"/>
          <w:szCs w:val="22"/>
        </w:rPr>
      </w:pPr>
    </w:p>
    <w:p w14:paraId="642E538A" w14:textId="3B4C5E65" w:rsidR="00275CB3" w:rsidRPr="005C1B8E" w:rsidRDefault="00275CB3" w:rsidP="00A97353">
      <w:pPr>
        <w:widowControl/>
        <w:tabs>
          <w:tab w:val="left" w:pos="-1200"/>
          <w:tab w:val="left" w:pos="-720"/>
          <w:tab w:val="left" w:pos="0"/>
          <w:tab w:val="left" w:pos="720"/>
          <w:tab w:val="left" w:pos="1080"/>
        </w:tabs>
        <w:ind w:left="720" w:hanging="720"/>
        <w:jc w:val="center"/>
        <w:rPr>
          <w:rFonts w:ascii="Arial" w:hAnsi="Arial" w:cs="Arial"/>
          <w:sz w:val="22"/>
          <w:szCs w:val="22"/>
        </w:rPr>
      </w:pPr>
      <w:r>
        <w:rPr>
          <w:rFonts w:ascii="Arial" w:hAnsi="Arial" w:cs="Arial"/>
          <w:sz w:val="22"/>
          <w:szCs w:val="22"/>
        </w:rPr>
        <w:t>Blue pens are NOT to be used by supervisors or editors.</w:t>
      </w:r>
    </w:p>
    <w:p w14:paraId="76BFC4F7" w14:textId="77777777" w:rsidR="00E6334B" w:rsidRPr="005C1B8E" w:rsidRDefault="00E6334B">
      <w:pPr>
        <w:widowControl/>
        <w:tabs>
          <w:tab w:val="left" w:pos="-1200"/>
          <w:tab w:val="left" w:pos="-720"/>
          <w:tab w:val="left" w:pos="0"/>
          <w:tab w:val="left" w:pos="720"/>
          <w:tab w:val="left" w:pos="1080"/>
        </w:tabs>
        <w:ind w:left="720" w:hanging="720"/>
        <w:jc w:val="both"/>
        <w:rPr>
          <w:rFonts w:ascii="Arial" w:hAnsi="Arial" w:cs="Arial"/>
          <w:sz w:val="22"/>
          <w:szCs w:val="22"/>
        </w:rPr>
      </w:pPr>
    </w:p>
    <w:p w14:paraId="5791CF25" w14:textId="5B3089B2" w:rsidR="00275CB3" w:rsidRDefault="00E6334B">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2)</w:t>
      </w:r>
      <w:r w:rsidRPr="005C1B8E">
        <w:rPr>
          <w:rFonts w:ascii="Arial" w:hAnsi="Arial" w:cs="Arial"/>
          <w:sz w:val="22"/>
          <w:szCs w:val="22"/>
        </w:rPr>
        <w:tab/>
      </w:r>
      <w:r w:rsidR="008C1A45" w:rsidRPr="005C1B8E">
        <w:rPr>
          <w:rFonts w:ascii="Arial" w:hAnsi="Arial" w:cs="Arial"/>
          <w:sz w:val="22"/>
          <w:szCs w:val="22"/>
        </w:rPr>
        <w:t>As you go through the questionnaires, if a response is missing (</w:t>
      </w:r>
      <w:r w:rsidR="00275CB3">
        <w:rPr>
          <w:rFonts w:ascii="Arial" w:hAnsi="Arial" w:cs="Arial"/>
          <w:sz w:val="22"/>
          <w:szCs w:val="22"/>
        </w:rPr>
        <w:t xml:space="preserve">the question should have been asked, but </w:t>
      </w:r>
      <w:r w:rsidR="008C1A45" w:rsidRPr="005C1B8E">
        <w:rPr>
          <w:rFonts w:ascii="Arial" w:hAnsi="Arial" w:cs="Arial"/>
          <w:sz w:val="22"/>
          <w:szCs w:val="22"/>
        </w:rPr>
        <w:t>there is no answer recorded)</w:t>
      </w:r>
      <w:r w:rsidR="00024AF5">
        <w:rPr>
          <w:rFonts w:ascii="Arial" w:hAnsi="Arial" w:cs="Arial"/>
          <w:sz w:val="22"/>
          <w:szCs w:val="22"/>
        </w:rPr>
        <w:t>,</w:t>
      </w:r>
      <w:r w:rsidR="008C1A45" w:rsidRPr="005C1B8E">
        <w:rPr>
          <w:rFonts w:ascii="Arial" w:hAnsi="Arial" w:cs="Arial"/>
          <w:sz w:val="22"/>
          <w:szCs w:val="22"/>
        </w:rPr>
        <w:t xml:space="preserve"> or the response is inconsistent with other information in the questionnaire and you cannot determine the correct response, put a question mark (</w:t>
      </w:r>
      <w:r w:rsidR="002477CB">
        <w:rPr>
          <w:rFonts w:ascii="Arial" w:hAnsi="Arial" w:cs="Arial"/>
          <w:sz w:val="22"/>
          <w:szCs w:val="22"/>
        </w:rPr>
        <w:t>‘</w:t>
      </w:r>
      <w:r w:rsidR="008C1A45" w:rsidRPr="005C1B8E">
        <w:rPr>
          <w:rFonts w:ascii="Arial" w:hAnsi="Arial" w:cs="Arial"/>
          <w:sz w:val="22"/>
          <w:szCs w:val="22"/>
        </w:rPr>
        <w:t>?</w:t>
      </w:r>
      <w:r w:rsidR="00B25683">
        <w:rPr>
          <w:rFonts w:ascii="Arial" w:hAnsi="Arial" w:cs="Arial"/>
          <w:sz w:val="22"/>
          <w:szCs w:val="22"/>
        </w:rPr>
        <w:t>’</w:t>
      </w:r>
      <w:r w:rsidR="008C1A45" w:rsidRPr="005C1B8E">
        <w:rPr>
          <w:rFonts w:ascii="Arial" w:hAnsi="Arial" w:cs="Arial"/>
          <w:sz w:val="22"/>
          <w:szCs w:val="22"/>
        </w:rPr>
        <w:t>) next to the item</w:t>
      </w:r>
      <w:r w:rsidR="00A97353">
        <w:rPr>
          <w:rFonts w:ascii="Arial" w:hAnsi="Arial" w:cs="Arial"/>
          <w:sz w:val="22"/>
          <w:szCs w:val="22"/>
        </w:rPr>
        <w:t>,</w:t>
      </w:r>
      <w:r w:rsidR="008C1A45" w:rsidRPr="005C1B8E">
        <w:rPr>
          <w:rFonts w:ascii="Arial" w:hAnsi="Arial" w:cs="Arial"/>
          <w:sz w:val="22"/>
          <w:szCs w:val="22"/>
        </w:rPr>
        <w:t xml:space="preserve"> </w:t>
      </w:r>
      <w:r w:rsidR="00A97353">
        <w:rPr>
          <w:rFonts w:ascii="Arial" w:hAnsi="Arial" w:cs="Arial"/>
          <w:bCs/>
          <w:sz w:val="22"/>
          <w:szCs w:val="22"/>
        </w:rPr>
        <w:t>using</w:t>
      </w:r>
      <w:r w:rsidR="008C1A45" w:rsidRPr="00A97353">
        <w:rPr>
          <w:rFonts w:ascii="Arial" w:hAnsi="Arial" w:cs="Arial"/>
          <w:bCs/>
          <w:sz w:val="22"/>
          <w:szCs w:val="22"/>
        </w:rPr>
        <w:t xml:space="preserve"> </w:t>
      </w:r>
      <w:r w:rsidR="00A97353">
        <w:rPr>
          <w:rFonts w:ascii="Arial" w:hAnsi="Arial" w:cs="Arial"/>
          <w:bCs/>
          <w:sz w:val="22"/>
          <w:szCs w:val="22"/>
        </w:rPr>
        <w:t>your</w:t>
      </w:r>
      <w:r w:rsidR="008C1A45" w:rsidRPr="00A97353">
        <w:rPr>
          <w:rFonts w:ascii="Arial" w:hAnsi="Arial" w:cs="Arial"/>
          <w:bCs/>
          <w:sz w:val="22"/>
          <w:szCs w:val="22"/>
        </w:rPr>
        <w:t xml:space="preserve"> red pen.</w:t>
      </w:r>
    </w:p>
    <w:p w14:paraId="065499D6" w14:textId="77777777" w:rsidR="00275CB3" w:rsidRDefault="00275CB3">
      <w:pPr>
        <w:widowControl/>
        <w:tabs>
          <w:tab w:val="left" w:pos="-1200"/>
          <w:tab w:val="left" w:pos="-720"/>
          <w:tab w:val="left" w:pos="0"/>
          <w:tab w:val="left" w:pos="720"/>
          <w:tab w:val="left" w:pos="1080"/>
        </w:tabs>
        <w:ind w:left="720" w:hanging="720"/>
        <w:jc w:val="both"/>
        <w:rPr>
          <w:rFonts w:ascii="Arial" w:hAnsi="Arial" w:cs="Arial"/>
          <w:sz w:val="22"/>
          <w:szCs w:val="22"/>
        </w:rPr>
      </w:pPr>
    </w:p>
    <w:p w14:paraId="35F43696" w14:textId="6CBD052D" w:rsidR="008C1A45" w:rsidRPr="005C1B8E" w:rsidRDefault="00275CB3">
      <w:pPr>
        <w:widowControl/>
        <w:tabs>
          <w:tab w:val="left" w:pos="-1200"/>
          <w:tab w:val="left" w:pos="-720"/>
          <w:tab w:val="left" w:pos="0"/>
          <w:tab w:val="left" w:pos="720"/>
          <w:tab w:val="left" w:pos="1080"/>
        </w:tabs>
        <w:ind w:left="720" w:hanging="720"/>
        <w:jc w:val="both"/>
        <w:rPr>
          <w:rFonts w:ascii="Arial" w:hAnsi="Arial" w:cs="Arial"/>
          <w:sz w:val="22"/>
          <w:szCs w:val="22"/>
        </w:rPr>
      </w:pPr>
      <w:r>
        <w:rPr>
          <w:rFonts w:ascii="Arial" w:hAnsi="Arial" w:cs="Arial"/>
          <w:sz w:val="22"/>
          <w:szCs w:val="22"/>
        </w:rPr>
        <w:t>3) As you review questionnaires, w</w:t>
      </w:r>
      <w:r w:rsidR="008C1A45" w:rsidRPr="005C1B8E">
        <w:rPr>
          <w:rFonts w:ascii="Arial" w:hAnsi="Arial" w:cs="Arial"/>
          <w:sz w:val="22"/>
          <w:szCs w:val="22"/>
        </w:rPr>
        <w:t>rite the page number or the question number on the front or back of the questionnaire</w:t>
      </w:r>
      <w:r>
        <w:rPr>
          <w:rFonts w:ascii="Arial" w:hAnsi="Arial" w:cs="Arial"/>
          <w:sz w:val="22"/>
          <w:szCs w:val="22"/>
        </w:rPr>
        <w:t xml:space="preserve"> those pages or questions that indicate the issues you need to discuss with the interviewer.</w:t>
      </w:r>
      <w:r w:rsidR="008C1A45" w:rsidRPr="005C1B8E">
        <w:rPr>
          <w:rFonts w:ascii="Arial" w:hAnsi="Arial" w:cs="Arial"/>
          <w:sz w:val="22"/>
          <w:szCs w:val="22"/>
        </w:rPr>
        <w:t xml:space="preserve"> </w:t>
      </w:r>
      <w:r w:rsidR="00320EAB">
        <w:rPr>
          <w:rFonts w:ascii="Arial" w:hAnsi="Arial" w:cs="Arial"/>
          <w:sz w:val="22"/>
          <w:szCs w:val="22"/>
        </w:rPr>
        <w:t xml:space="preserve"> </w:t>
      </w:r>
      <w:r w:rsidR="00320EAB" w:rsidRPr="005C1B8E">
        <w:rPr>
          <w:rFonts w:ascii="Arial" w:hAnsi="Arial" w:cs="Arial"/>
          <w:sz w:val="22"/>
          <w:szCs w:val="22"/>
        </w:rPr>
        <w:t xml:space="preserve">When you have completed the editing, discuss with each interviewer, individually, the observations you found. </w:t>
      </w:r>
      <w:r w:rsidR="00320EAB">
        <w:rPr>
          <w:rFonts w:ascii="Arial" w:hAnsi="Arial" w:cs="Arial"/>
          <w:sz w:val="22"/>
          <w:szCs w:val="22"/>
        </w:rPr>
        <w:t>Refer to the page/question numbers you wrote on the front or back of the questionnaire to be sure you address all the</w:t>
      </w:r>
      <w:r w:rsidR="008C1A45" w:rsidRPr="005C1B8E">
        <w:rPr>
          <w:rFonts w:ascii="Arial" w:hAnsi="Arial" w:cs="Arial"/>
          <w:sz w:val="22"/>
          <w:szCs w:val="22"/>
        </w:rPr>
        <w:t xml:space="preserve"> problems you found. Any errors that you find frequently should be discussed with the whole team.</w:t>
      </w:r>
    </w:p>
    <w:p w14:paraId="74DEDFE5"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540585E" w14:textId="2A7C7C72" w:rsidR="008C1A45" w:rsidRPr="005C1B8E" w:rsidRDefault="00275CB3">
      <w:pPr>
        <w:widowControl/>
        <w:tabs>
          <w:tab w:val="left" w:pos="-1200"/>
          <w:tab w:val="left" w:pos="-720"/>
          <w:tab w:val="left" w:pos="0"/>
          <w:tab w:val="left" w:pos="720"/>
          <w:tab w:val="left" w:pos="1080"/>
        </w:tabs>
        <w:ind w:left="720" w:hanging="720"/>
        <w:jc w:val="both"/>
        <w:rPr>
          <w:rFonts w:ascii="Arial" w:hAnsi="Arial" w:cs="Arial"/>
          <w:sz w:val="22"/>
          <w:szCs w:val="22"/>
        </w:rPr>
      </w:pPr>
      <w:r>
        <w:rPr>
          <w:rFonts w:ascii="Arial" w:hAnsi="Arial" w:cs="Arial"/>
          <w:sz w:val="22"/>
          <w:szCs w:val="22"/>
        </w:rPr>
        <w:t>4</w:t>
      </w:r>
      <w:r w:rsidR="008C1A45" w:rsidRPr="005C1B8E">
        <w:rPr>
          <w:rFonts w:ascii="Arial" w:hAnsi="Arial" w:cs="Arial"/>
          <w:sz w:val="22"/>
          <w:szCs w:val="22"/>
        </w:rPr>
        <w:t>)</w:t>
      </w:r>
      <w:r w:rsidR="008C1A45" w:rsidRPr="005C1B8E">
        <w:rPr>
          <w:rFonts w:ascii="Arial" w:hAnsi="Arial" w:cs="Arial"/>
          <w:sz w:val="22"/>
          <w:szCs w:val="22"/>
        </w:rPr>
        <w:tab/>
        <w:t>If the problems are major, such as discrepancies in the birth history or the health sections, it will be necessary to go back to interview the respondent again. If a return visit is not possible, try to establish, with the interviewer</w:t>
      </w:r>
      <w:r w:rsidR="00356838">
        <w:rPr>
          <w:rFonts w:ascii="Arial" w:hAnsi="Arial" w:cs="Arial"/>
          <w:sz w:val="22"/>
          <w:szCs w:val="22"/>
        </w:rPr>
        <w:t>’s</w:t>
      </w:r>
      <w:r w:rsidR="008C1A45" w:rsidRPr="005C1B8E">
        <w:rPr>
          <w:rFonts w:ascii="Arial" w:hAnsi="Arial" w:cs="Arial"/>
          <w:sz w:val="22"/>
          <w:szCs w:val="22"/>
        </w:rPr>
        <w:t xml:space="preserve"> assistance, the correct response from other information in the questionnaire. For example, if there is no code </w:t>
      </w:r>
      <w:r w:rsidR="008C1A45" w:rsidRPr="005C1B8E">
        <w:rPr>
          <w:rFonts w:ascii="Arial" w:hAnsi="Arial" w:cs="Arial"/>
          <w:sz w:val="22"/>
          <w:szCs w:val="22"/>
        </w:rPr>
        <w:lastRenderedPageBreak/>
        <w:t>circled to indicate a person</w:t>
      </w:r>
      <w:r w:rsidR="00356838">
        <w:rPr>
          <w:rFonts w:ascii="Arial" w:hAnsi="Arial" w:cs="Arial"/>
          <w:sz w:val="22"/>
          <w:szCs w:val="22"/>
        </w:rPr>
        <w:t>’s</w:t>
      </w:r>
      <w:r w:rsidR="008C1A45" w:rsidRPr="005C1B8E">
        <w:rPr>
          <w:rFonts w:ascii="Arial" w:hAnsi="Arial" w:cs="Arial"/>
          <w:sz w:val="22"/>
          <w:szCs w:val="22"/>
        </w:rPr>
        <w:t xml:space="preserve"> sex, you might be able, with the interviewer</w:t>
      </w:r>
      <w:r w:rsidR="00356838">
        <w:rPr>
          <w:rFonts w:ascii="Arial" w:hAnsi="Arial" w:cs="Arial"/>
          <w:sz w:val="22"/>
          <w:szCs w:val="22"/>
        </w:rPr>
        <w:t>’s</w:t>
      </w:r>
      <w:r w:rsidR="008C1A45" w:rsidRPr="005C1B8E">
        <w:rPr>
          <w:rFonts w:ascii="Arial" w:hAnsi="Arial" w:cs="Arial"/>
          <w:sz w:val="22"/>
          <w:szCs w:val="22"/>
        </w:rPr>
        <w:t xml:space="preserve"> help, to determine from the name which</w:t>
      </w:r>
      <w:r w:rsidR="002D3A16">
        <w:rPr>
          <w:rFonts w:ascii="Arial" w:hAnsi="Arial" w:cs="Arial"/>
          <w:sz w:val="22"/>
          <w:szCs w:val="22"/>
        </w:rPr>
        <w:t xml:space="preserve"> </w:t>
      </w:r>
      <w:r w:rsidR="008C1A45" w:rsidRPr="005C1B8E">
        <w:rPr>
          <w:rFonts w:ascii="Arial" w:hAnsi="Arial" w:cs="Arial"/>
          <w:sz w:val="22"/>
          <w:szCs w:val="22"/>
        </w:rPr>
        <w:t>sex the person is.</w:t>
      </w:r>
    </w:p>
    <w:p w14:paraId="308AD18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58944D61" w14:textId="77777777" w:rsidR="008C1A45" w:rsidRPr="005C1B8E" w:rsidRDefault="0033576B">
      <w:pPr>
        <w:widowControl/>
        <w:tabs>
          <w:tab w:val="left" w:pos="-1200"/>
          <w:tab w:val="left" w:pos="-720"/>
          <w:tab w:val="left" w:pos="0"/>
          <w:tab w:val="left" w:pos="720"/>
          <w:tab w:val="left" w:pos="1080"/>
        </w:tabs>
        <w:ind w:firstLine="720"/>
        <w:jc w:val="both"/>
        <w:rPr>
          <w:rFonts w:ascii="Arial" w:hAnsi="Arial" w:cs="Arial"/>
          <w:sz w:val="22"/>
          <w:szCs w:val="22"/>
        </w:rPr>
      </w:pPr>
      <w:r w:rsidRPr="005C1B8E">
        <w:rPr>
          <w:rFonts w:ascii="Arial" w:hAnsi="Arial" w:cs="Arial"/>
          <w:b/>
          <w:i/>
          <w:iCs/>
          <w:sz w:val="22"/>
          <w:szCs w:val="22"/>
        </w:rPr>
        <w:tab/>
      </w:r>
      <w:r w:rsidRPr="005C1B8E">
        <w:rPr>
          <w:rFonts w:ascii="Arial" w:hAnsi="Arial" w:cs="Arial"/>
          <w:b/>
          <w:i/>
          <w:iCs/>
          <w:sz w:val="22"/>
          <w:szCs w:val="22"/>
        </w:rPr>
        <w:tab/>
      </w:r>
      <w:r w:rsidR="008C1A45" w:rsidRPr="005C1B8E">
        <w:rPr>
          <w:rFonts w:ascii="Arial" w:hAnsi="Arial" w:cs="Arial"/>
          <w:b/>
          <w:i/>
          <w:iCs/>
          <w:sz w:val="22"/>
          <w:szCs w:val="22"/>
        </w:rPr>
        <w:t>UNDER NO CIRCUMSTANCES SHOULD YOU MAKE UP AN ANSWER</w:t>
      </w:r>
      <w:r w:rsidR="008C1A45" w:rsidRPr="005C1B8E">
        <w:rPr>
          <w:rFonts w:ascii="Arial" w:hAnsi="Arial" w:cs="Arial"/>
          <w:i/>
          <w:iCs/>
          <w:sz w:val="22"/>
          <w:szCs w:val="22"/>
        </w:rPr>
        <w:t>.</w:t>
      </w:r>
    </w:p>
    <w:p w14:paraId="4C69645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23A6EB7" w14:textId="77777777" w:rsidR="008C1A45" w:rsidRPr="005C1B8E" w:rsidRDefault="008C1A45">
      <w:pPr>
        <w:widowControl/>
        <w:tabs>
          <w:tab w:val="left" w:pos="-1200"/>
          <w:tab w:val="left" w:pos="-720"/>
          <w:tab w:val="left" w:pos="0"/>
          <w:tab w:val="left" w:pos="720"/>
          <w:tab w:val="left" w:pos="1080"/>
        </w:tabs>
        <w:ind w:left="720"/>
        <w:jc w:val="both"/>
        <w:rPr>
          <w:rFonts w:ascii="Arial" w:hAnsi="Arial" w:cs="Arial"/>
          <w:sz w:val="22"/>
          <w:szCs w:val="22"/>
        </w:rPr>
      </w:pPr>
      <w:r w:rsidRPr="005C1B8E">
        <w:rPr>
          <w:rFonts w:ascii="Arial" w:hAnsi="Arial" w:cs="Arial"/>
          <w:sz w:val="22"/>
          <w:szCs w:val="22"/>
        </w:rPr>
        <w:t xml:space="preserve">If it is not possible to return to the household to resolve inconsistencies or missing information, then leave the items as they are. Do not try to fill in every question or to make the questionnaire consistent. </w:t>
      </w:r>
    </w:p>
    <w:p w14:paraId="16B61C8E"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63721E4C" w14:textId="04BEF26A" w:rsidR="008C1A45" w:rsidRPr="005C1B8E" w:rsidRDefault="00275CB3">
      <w:pPr>
        <w:widowControl/>
        <w:tabs>
          <w:tab w:val="left" w:pos="-1200"/>
          <w:tab w:val="left" w:pos="-720"/>
          <w:tab w:val="left" w:pos="0"/>
          <w:tab w:val="left" w:pos="720"/>
          <w:tab w:val="left" w:pos="1080"/>
        </w:tabs>
        <w:ind w:left="720" w:hanging="720"/>
        <w:jc w:val="both"/>
        <w:rPr>
          <w:rFonts w:ascii="Arial" w:hAnsi="Arial" w:cs="Arial"/>
          <w:sz w:val="22"/>
          <w:szCs w:val="22"/>
        </w:rPr>
      </w:pPr>
      <w:r>
        <w:rPr>
          <w:rFonts w:ascii="Arial" w:hAnsi="Arial" w:cs="Arial"/>
          <w:sz w:val="22"/>
          <w:szCs w:val="22"/>
        </w:rPr>
        <w:t>5</w:t>
      </w:r>
      <w:r w:rsidR="008C1A45" w:rsidRPr="005C1B8E">
        <w:rPr>
          <w:rFonts w:ascii="Arial" w:hAnsi="Arial" w:cs="Arial"/>
          <w:sz w:val="22"/>
          <w:szCs w:val="22"/>
        </w:rPr>
        <w:t>)</w:t>
      </w:r>
      <w:r w:rsidR="008C1A45" w:rsidRPr="005C1B8E">
        <w:rPr>
          <w:rFonts w:ascii="Arial" w:hAnsi="Arial" w:cs="Arial"/>
          <w:sz w:val="22"/>
          <w:szCs w:val="22"/>
        </w:rPr>
        <w:tab/>
        <w:t>In checking through each questionnaire, be sure that the numbers entered in boxes are readable and that the circles used by the interviewer to select the precoded numbers clearly mark only one of the choices (except in cases where more than one code is allowed).</w:t>
      </w:r>
    </w:p>
    <w:p w14:paraId="2C01289F"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3801B87" w14:textId="2C668D8C" w:rsidR="008C1A45" w:rsidRPr="005C1B8E" w:rsidRDefault="00275CB3">
      <w:pPr>
        <w:widowControl/>
        <w:tabs>
          <w:tab w:val="left" w:pos="-1200"/>
          <w:tab w:val="left" w:pos="-720"/>
          <w:tab w:val="left" w:pos="0"/>
          <w:tab w:val="left" w:pos="720"/>
          <w:tab w:val="left" w:pos="1080"/>
        </w:tabs>
        <w:ind w:left="720" w:hanging="720"/>
        <w:jc w:val="both"/>
        <w:rPr>
          <w:rFonts w:ascii="Arial" w:hAnsi="Arial" w:cs="Arial"/>
          <w:sz w:val="22"/>
          <w:szCs w:val="22"/>
        </w:rPr>
      </w:pPr>
      <w:r>
        <w:rPr>
          <w:rFonts w:ascii="Arial" w:hAnsi="Arial" w:cs="Arial"/>
          <w:sz w:val="22"/>
          <w:szCs w:val="22"/>
        </w:rPr>
        <w:t>6</w:t>
      </w:r>
      <w:r w:rsidR="008C1A45" w:rsidRPr="005C1B8E">
        <w:rPr>
          <w:rFonts w:ascii="Arial" w:hAnsi="Arial" w:cs="Arial"/>
          <w:sz w:val="22"/>
          <w:szCs w:val="22"/>
        </w:rPr>
        <w:t>)</w:t>
      </w:r>
      <w:r w:rsidR="008C1A45" w:rsidRPr="005C1B8E">
        <w:rPr>
          <w:rFonts w:ascii="Arial" w:hAnsi="Arial" w:cs="Arial"/>
          <w:sz w:val="22"/>
          <w:szCs w:val="22"/>
        </w:rPr>
        <w:tab/>
        <w:t xml:space="preserve">In checking each questionnaire, make certain that the respondent was asked all questions appropriate for </w:t>
      </w:r>
      <w:r w:rsidR="00DB0E54">
        <w:rPr>
          <w:rFonts w:ascii="Arial" w:hAnsi="Arial" w:cs="Arial"/>
          <w:sz w:val="22"/>
          <w:szCs w:val="22"/>
        </w:rPr>
        <w:t>him/</w:t>
      </w:r>
      <w:r w:rsidR="008C1A45" w:rsidRPr="005C1B8E">
        <w:rPr>
          <w:rFonts w:ascii="Arial" w:hAnsi="Arial" w:cs="Arial"/>
          <w:sz w:val="22"/>
          <w:szCs w:val="22"/>
        </w:rPr>
        <w:t>her (check that the interviewer followed the skip instructions). You will need to look for</w:t>
      </w:r>
      <w:r w:rsidR="00E6334B" w:rsidRPr="005C1B8E">
        <w:rPr>
          <w:rFonts w:ascii="Arial" w:hAnsi="Arial" w:cs="Arial"/>
          <w:sz w:val="22"/>
          <w:szCs w:val="22"/>
        </w:rPr>
        <w:t>:</w:t>
      </w:r>
    </w:p>
    <w:p w14:paraId="24ACD3A0" w14:textId="77777777" w:rsidR="00E6334B" w:rsidRPr="005C1B8E" w:rsidRDefault="00E6334B">
      <w:pPr>
        <w:widowControl/>
        <w:tabs>
          <w:tab w:val="left" w:pos="-1200"/>
          <w:tab w:val="left" w:pos="-720"/>
          <w:tab w:val="left" w:pos="0"/>
          <w:tab w:val="left" w:pos="720"/>
          <w:tab w:val="left" w:pos="1080"/>
        </w:tabs>
        <w:ind w:left="720" w:hanging="720"/>
        <w:jc w:val="both"/>
        <w:rPr>
          <w:rFonts w:ascii="Arial" w:hAnsi="Arial" w:cs="Arial"/>
          <w:sz w:val="22"/>
          <w:szCs w:val="22"/>
        </w:rPr>
      </w:pPr>
    </w:p>
    <w:p w14:paraId="153F62D7" w14:textId="6AB97538" w:rsidR="00E6334B" w:rsidRPr="005C1B8E" w:rsidRDefault="008C1A45" w:rsidP="004A5127">
      <w:pPr>
        <w:widowControl/>
        <w:numPr>
          <w:ilvl w:val="1"/>
          <w:numId w:val="16"/>
        </w:numPr>
        <w:tabs>
          <w:tab w:val="left" w:pos="-1200"/>
          <w:tab w:val="left" w:pos="-720"/>
          <w:tab w:val="left" w:pos="0"/>
        </w:tabs>
        <w:jc w:val="both"/>
        <w:rPr>
          <w:rFonts w:ascii="Arial" w:hAnsi="Arial" w:cs="Arial"/>
          <w:sz w:val="22"/>
          <w:szCs w:val="22"/>
        </w:rPr>
      </w:pPr>
      <w:r w:rsidRPr="005C1B8E">
        <w:rPr>
          <w:rFonts w:ascii="Arial" w:hAnsi="Arial" w:cs="Arial"/>
          <w:sz w:val="22"/>
          <w:szCs w:val="22"/>
        </w:rPr>
        <w:t xml:space="preserve">Questions for which a response is recorded when it appears there should be </w:t>
      </w:r>
      <w:r w:rsidRPr="005C1B8E">
        <w:rPr>
          <w:rFonts w:ascii="Arial" w:hAnsi="Arial" w:cs="Arial"/>
          <w:i/>
          <w:iCs/>
          <w:sz w:val="22"/>
          <w:szCs w:val="22"/>
        </w:rPr>
        <w:t>no</w:t>
      </w:r>
      <w:r w:rsidRPr="005C1B8E">
        <w:rPr>
          <w:rFonts w:ascii="Arial" w:hAnsi="Arial" w:cs="Arial"/>
          <w:sz w:val="22"/>
          <w:szCs w:val="22"/>
        </w:rPr>
        <w:t xml:space="preserve"> response (in this case, cross out the response by drawing two lines through the code</w:t>
      </w:r>
      <w:r w:rsidR="00A97353">
        <w:rPr>
          <w:rFonts w:ascii="Arial" w:hAnsi="Arial" w:cs="Arial"/>
          <w:sz w:val="22"/>
          <w:szCs w:val="22"/>
        </w:rPr>
        <w:t>,</w:t>
      </w:r>
      <w:r w:rsidRPr="005C1B8E">
        <w:rPr>
          <w:rFonts w:ascii="Arial" w:hAnsi="Arial" w:cs="Arial"/>
          <w:sz w:val="22"/>
          <w:szCs w:val="22"/>
        </w:rPr>
        <w:t xml:space="preserve"> </w:t>
      </w:r>
      <w:r w:rsidR="00A97353">
        <w:rPr>
          <w:rFonts w:ascii="Arial" w:hAnsi="Arial" w:cs="Arial"/>
          <w:sz w:val="22"/>
          <w:szCs w:val="22"/>
        </w:rPr>
        <w:t>using</w:t>
      </w:r>
      <w:r w:rsidRPr="00507F42">
        <w:rPr>
          <w:rFonts w:ascii="Arial" w:hAnsi="Arial" w:cs="Arial"/>
          <w:sz w:val="22"/>
          <w:szCs w:val="22"/>
        </w:rPr>
        <w:t xml:space="preserve"> your red pen</w:t>
      </w:r>
      <w:r w:rsidRPr="005C1B8E">
        <w:rPr>
          <w:rFonts w:ascii="Arial" w:hAnsi="Arial" w:cs="Arial"/>
          <w:sz w:val="22"/>
          <w:szCs w:val="22"/>
        </w:rPr>
        <w:t>)</w:t>
      </w:r>
      <w:r w:rsidR="00E6334B" w:rsidRPr="005C1B8E">
        <w:rPr>
          <w:rFonts w:ascii="Arial" w:hAnsi="Arial" w:cs="Arial"/>
          <w:sz w:val="22"/>
          <w:szCs w:val="22"/>
        </w:rPr>
        <w:t xml:space="preserve">. </w:t>
      </w:r>
    </w:p>
    <w:p w14:paraId="3BBF910C" w14:textId="77777777" w:rsidR="00E6334B" w:rsidRPr="005C1B8E" w:rsidRDefault="00E6334B" w:rsidP="00E6334B">
      <w:pPr>
        <w:widowControl/>
        <w:tabs>
          <w:tab w:val="left" w:pos="-1200"/>
          <w:tab w:val="left" w:pos="-720"/>
          <w:tab w:val="left" w:pos="0"/>
        </w:tabs>
        <w:ind w:left="720"/>
        <w:jc w:val="both"/>
        <w:rPr>
          <w:rFonts w:ascii="Arial" w:hAnsi="Arial" w:cs="Arial"/>
          <w:sz w:val="22"/>
          <w:szCs w:val="22"/>
        </w:rPr>
      </w:pPr>
    </w:p>
    <w:p w14:paraId="3F2C4304" w14:textId="1A074C32" w:rsidR="008C1A45" w:rsidRPr="005C1B8E" w:rsidRDefault="008C1A45" w:rsidP="004A5127">
      <w:pPr>
        <w:widowControl/>
        <w:numPr>
          <w:ilvl w:val="1"/>
          <w:numId w:val="16"/>
        </w:numPr>
        <w:tabs>
          <w:tab w:val="left" w:pos="-1200"/>
          <w:tab w:val="left" w:pos="-720"/>
          <w:tab w:val="left" w:pos="0"/>
        </w:tabs>
        <w:jc w:val="both"/>
        <w:rPr>
          <w:rFonts w:ascii="Arial" w:hAnsi="Arial" w:cs="Arial"/>
          <w:sz w:val="22"/>
          <w:szCs w:val="22"/>
        </w:rPr>
      </w:pPr>
      <w:r w:rsidRPr="005C1B8E">
        <w:rPr>
          <w:rFonts w:ascii="Arial" w:hAnsi="Arial" w:cs="Arial"/>
          <w:sz w:val="22"/>
          <w:szCs w:val="22"/>
        </w:rPr>
        <w:t xml:space="preserve"> Questions for which </w:t>
      </w:r>
      <w:r w:rsidRPr="005C1B8E">
        <w:rPr>
          <w:rFonts w:ascii="Arial" w:hAnsi="Arial" w:cs="Arial"/>
          <w:i/>
          <w:iCs/>
          <w:sz w:val="22"/>
          <w:szCs w:val="22"/>
        </w:rPr>
        <w:t>no</w:t>
      </w:r>
      <w:r w:rsidRPr="005C1B8E">
        <w:rPr>
          <w:rFonts w:ascii="Arial" w:hAnsi="Arial" w:cs="Arial"/>
          <w:sz w:val="22"/>
          <w:szCs w:val="22"/>
        </w:rPr>
        <w:t xml:space="preserve"> response is recorded when it appears there </w:t>
      </w:r>
      <w:r w:rsidRPr="005C1B8E">
        <w:rPr>
          <w:rFonts w:ascii="Arial" w:hAnsi="Arial" w:cs="Arial"/>
          <w:i/>
          <w:iCs/>
          <w:sz w:val="22"/>
          <w:szCs w:val="22"/>
        </w:rPr>
        <w:t>should</w:t>
      </w:r>
      <w:r w:rsidRPr="005C1B8E">
        <w:rPr>
          <w:rFonts w:ascii="Arial" w:hAnsi="Arial" w:cs="Arial"/>
          <w:sz w:val="22"/>
          <w:szCs w:val="22"/>
        </w:rPr>
        <w:t xml:space="preserve"> be a response (in this case, </w:t>
      </w:r>
      <w:r w:rsidR="00320EAB">
        <w:rPr>
          <w:rFonts w:ascii="Arial" w:hAnsi="Arial" w:cs="Arial"/>
          <w:sz w:val="22"/>
          <w:szCs w:val="22"/>
        </w:rPr>
        <w:t xml:space="preserve">work with the interviewer to determine whether </w:t>
      </w:r>
      <w:r w:rsidRPr="005C1B8E">
        <w:rPr>
          <w:rFonts w:ascii="Arial" w:hAnsi="Arial" w:cs="Arial"/>
          <w:sz w:val="22"/>
          <w:szCs w:val="22"/>
        </w:rPr>
        <w:t xml:space="preserve">the correct response </w:t>
      </w:r>
      <w:r w:rsidR="00320EAB">
        <w:rPr>
          <w:rFonts w:ascii="Arial" w:hAnsi="Arial" w:cs="Arial"/>
          <w:sz w:val="22"/>
          <w:szCs w:val="22"/>
        </w:rPr>
        <w:t xml:space="preserve">is known, but never make up a response. If the response is not known, </w:t>
      </w:r>
      <w:r w:rsidRPr="005C1B8E">
        <w:rPr>
          <w:rFonts w:ascii="Arial" w:hAnsi="Arial" w:cs="Arial"/>
          <w:sz w:val="22"/>
          <w:szCs w:val="22"/>
        </w:rPr>
        <w:t xml:space="preserve">leave </w:t>
      </w:r>
      <w:r w:rsidR="00320EAB">
        <w:rPr>
          <w:rFonts w:ascii="Arial" w:hAnsi="Arial" w:cs="Arial"/>
          <w:sz w:val="22"/>
          <w:szCs w:val="22"/>
        </w:rPr>
        <w:t xml:space="preserve">it </w:t>
      </w:r>
      <w:r w:rsidRPr="005C1B8E">
        <w:rPr>
          <w:rFonts w:ascii="Arial" w:hAnsi="Arial" w:cs="Arial"/>
          <w:sz w:val="22"/>
          <w:szCs w:val="22"/>
        </w:rPr>
        <w:t>blank).</w:t>
      </w:r>
    </w:p>
    <w:p w14:paraId="2013B923" w14:textId="77777777" w:rsidR="00E6334B" w:rsidRPr="005C1B8E" w:rsidRDefault="00E6334B" w:rsidP="00E6334B">
      <w:pPr>
        <w:widowControl/>
        <w:tabs>
          <w:tab w:val="left" w:pos="-1200"/>
          <w:tab w:val="left" w:pos="-720"/>
          <w:tab w:val="left" w:pos="0"/>
          <w:tab w:val="left" w:pos="1080"/>
        </w:tabs>
        <w:ind w:left="720"/>
        <w:jc w:val="both"/>
        <w:rPr>
          <w:rFonts w:ascii="Arial" w:hAnsi="Arial" w:cs="Arial"/>
          <w:sz w:val="22"/>
          <w:szCs w:val="22"/>
        </w:rPr>
      </w:pPr>
    </w:p>
    <w:p w14:paraId="2FB22E89" w14:textId="7BFEAB8D" w:rsidR="008C1A45" w:rsidRPr="005C1B8E" w:rsidRDefault="00275CB3">
      <w:pPr>
        <w:widowControl/>
        <w:tabs>
          <w:tab w:val="left" w:pos="-1200"/>
          <w:tab w:val="left" w:pos="-720"/>
          <w:tab w:val="left" w:pos="0"/>
          <w:tab w:val="left" w:pos="720"/>
          <w:tab w:val="left" w:pos="1080"/>
        </w:tabs>
        <w:ind w:left="720" w:hanging="720"/>
        <w:jc w:val="both"/>
        <w:rPr>
          <w:rFonts w:ascii="Arial" w:hAnsi="Arial" w:cs="Arial"/>
          <w:sz w:val="22"/>
          <w:szCs w:val="22"/>
        </w:rPr>
      </w:pPr>
      <w:r>
        <w:rPr>
          <w:rFonts w:ascii="Arial" w:hAnsi="Arial" w:cs="Arial"/>
          <w:sz w:val="22"/>
          <w:szCs w:val="22"/>
        </w:rPr>
        <w:t>7</w:t>
      </w:r>
      <w:r w:rsidR="008C1A45" w:rsidRPr="005C1B8E">
        <w:rPr>
          <w:rFonts w:ascii="Arial" w:hAnsi="Arial" w:cs="Arial"/>
          <w:sz w:val="22"/>
          <w:szCs w:val="22"/>
        </w:rPr>
        <w:t>)</w:t>
      </w:r>
      <w:r w:rsidR="008C1A45" w:rsidRPr="005C1B8E">
        <w:rPr>
          <w:rFonts w:ascii="Arial" w:hAnsi="Arial" w:cs="Arial"/>
          <w:sz w:val="22"/>
          <w:szCs w:val="22"/>
        </w:rPr>
        <w:tab/>
        <w:t>Check the ranges for all variables that are not precoded (</w:t>
      </w:r>
      <w:r w:rsidR="00320EAB">
        <w:rPr>
          <w:rFonts w:ascii="Arial" w:hAnsi="Arial" w:cs="Arial"/>
          <w:sz w:val="22"/>
          <w:szCs w:val="22"/>
        </w:rPr>
        <w:t>for example,</w:t>
      </w:r>
      <w:r w:rsidR="008C1A45" w:rsidRPr="005C1B8E">
        <w:rPr>
          <w:rFonts w:ascii="Arial" w:hAnsi="Arial" w:cs="Arial"/>
          <w:sz w:val="22"/>
          <w:szCs w:val="22"/>
        </w:rPr>
        <w:t xml:space="preserve"> a woman cannot have 24 sons living with her)</w:t>
      </w:r>
      <w:r w:rsidR="00320EAB">
        <w:rPr>
          <w:rFonts w:ascii="Arial" w:hAnsi="Arial" w:cs="Arial"/>
          <w:sz w:val="22"/>
          <w:szCs w:val="22"/>
        </w:rPr>
        <w:t>,</w:t>
      </w:r>
      <w:r w:rsidR="008C1A45" w:rsidRPr="005C1B8E">
        <w:rPr>
          <w:rFonts w:ascii="Arial" w:hAnsi="Arial" w:cs="Arial"/>
          <w:sz w:val="22"/>
          <w:szCs w:val="22"/>
        </w:rPr>
        <w:t xml:space="preserve"> and carry out the other cons</w:t>
      </w:r>
      <w:r w:rsidR="0033576B" w:rsidRPr="005C1B8E">
        <w:rPr>
          <w:rFonts w:ascii="Arial" w:hAnsi="Arial" w:cs="Arial"/>
          <w:sz w:val="22"/>
          <w:szCs w:val="22"/>
        </w:rPr>
        <w:t xml:space="preserve">istency checks that are listed. </w:t>
      </w:r>
      <w:r w:rsidR="008C1A45" w:rsidRPr="005C1B8E">
        <w:rPr>
          <w:rFonts w:ascii="Arial" w:hAnsi="Arial" w:cs="Arial"/>
          <w:sz w:val="22"/>
          <w:szCs w:val="22"/>
        </w:rPr>
        <w:t xml:space="preserve">Mark any inconsistencies </w:t>
      </w:r>
      <w:r w:rsidR="00A97353">
        <w:rPr>
          <w:rFonts w:ascii="Arial" w:hAnsi="Arial" w:cs="Arial"/>
          <w:sz w:val="22"/>
          <w:szCs w:val="22"/>
        </w:rPr>
        <w:t>using your</w:t>
      </w:r>
      <w:r w:rsidR="008C1A45" w:rsidRPr="00507F42">
        <w:rPr>
          <w:rFonts w:ascii="Arial" w:hAnsi="Arial" w:cs="Arial"/>
          <w:sz w:val="22"/>
          <w:szCs w:val="22"/>
        </w:rPr>
        <w:t xml:space="preserve"> red pen</w:t>
      </w:r>
      <w:r w:rsidR="008C1A45" w:rsidRPr="005C1B8E">
        <w:rPr>
          <w:rFonts w:ascii="Arial" w:hAnsi="Arial" w:cs="Arial"/>
          <w:sz w:val="22"/>
          <w:szCs w:val="22"/>
        </w:rPr>
        <w:t>.</w:t>
      </w:r>
    </w:p>
    <w:p w14:paraId="61B007CC"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92808A2" w14:textId="74083BC7" w:rsidR="008C1A45" w:rsidRPr="005C1B8E" w:rsidRDefault="00275CB3">
      <w:pPr>
        <w:widowControl/>
        <w:tabs>
          <w:tab w:val="left" w:pos="-1200"/>
          <w:tab w:val="left" w:pos="-720"/>
          <w:tab w:val="left" w:pos="0"/>
          <w:tab w:val="left" w:pos="720"/>
          <w:tab w:val="left" w:pos="1080"/>
        </w:tabs>
        <w:ind w:left="720" w:hanging="720"/>
        <w:jc w:val="both"/>
        <w:rPr>
          <w:rFonts w:ascii="Arial" w:hAnsi="Arial" w:cs="Arial"/>
          <w:sz w:val="22"/>
          <w:szCs w:val="22"/>
        </w:rPr>
      </w:pPr>
      <w:r>
        <w:rPr>
          <w:rFonts w:ascii="Arial" w:hAnsi="Arial" w:cs="Arial"/>
          <w:sz w:val="22"/>
          <w:szCs w:val="22"/>
        </w:rPr>
        <w:t>8</w:t>
      </w:r>
      <w:r w:rsidR="008C1A45" w:rsidRPr="005C1B8E">
        <w:rPr>
          <w:rFonts w:ascii="Arial" w:hAnsi="Arial" w:cs="Arial"/>
          <w:sz w:val="22"/>
          <w:szCs w:val="22"/>
        </w:rPr>
        <w:t>)</w:t>
      </w:r>
      <w:r w:rsidR="008C1A45" w:rsidRPr="005C1B8E">
        <w:rPr>
          <w:rFonts w:ascii="Arial" w:hAnsi="Arial" w:cs="Arial"/>
          <w:sz w:val="22"/>
          <w:szCs w:val="22"/>
        </w:rPr>
        <w:tab/>
        <w:t xml:space="preserve">The field editor should advise the team supervisor about questionnaires that have been returned to interviewers for further work.  </w:t>
      </w:r>
    </w:p>
    <w:p w14:paraId="4FDFFB6D"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5EBD76DD" w14:textId="77777777" w:rsidR="008C1A45" w:rsidRPr="005C1B8E" w:rsidRDefault="0033576B" w:rsidP="00507F42">
      <w:pPr>
        <w:pStyle w:val="Heading1"/>
      </w:pPr>
      <w:bookmarkStart w:id="65" w:name="_Toc481500007"/>
      <w:r w:rsidRPr="00507F42">
        <w:rPr>
          <w:u w:val="none"/>
        </w:rPr>
        <w:t>B.</w:t>
      </w:r>
      <w:r w:rsidRPr="00507F42">
        <w:rPr>
          <w:u w:val="none"/>
        </w:rPr>
        <w:tab/>
      </w:r>
      <w:r w:rsidR="008C1A45" w:rsidRPr="005C1B8E">
        <w:t>EDITING THE HOUSEHOLD QUESTIONNAIRE</w:t>
      </w:r>
      <w:bookmarkEnd w:id="65"/>
    </w:p>
    <w:p w14:paraId="2585D633" w14:textId="77777777" w:rsidR="008C1A45" w:rsidRDefault="008C1A45">
      <w:pPr>
        <w:widowControl/>
        <w:tabs>
          <w:tab w:val="left" w:pos="-1200"/>
          <w:tab w:val="left" w:pos="-720"/>
          <w:tab w:val="left" w:pos="0"/>
          <w:tab w:val="left" w:pos="720"/>
          <w:tab w:val="left" w:pos="1080"/>
        </w:tabs>
        <w:jc w:val="both"/>
        <w:rPr>
          <w:rFonts w:ascii="Arial" w:hAnsi="Arial" w:cs="Arial"/>
          <w:sz w:val="22"/>
          <w:szCs w:val="22"/>
        </w:rPr>
      </w:pPr>
    </w:p>
    <w:p w14:paraId="1A773B2C" w14:textId="77777777" w:rsidR="002D3A16" w:rsidRPr="005C1B8E" w:rsidRDefault="002D3A16" w:rsidP="002D3A16">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Check to see that </w:t>
      </w:r>
      <w:r w:rsidRPr="005C1B8E">
        <w:rPr>
          <w:rFonts w:ascii="Arial" w:hAnsi="Arial" w:cs="Arial"/>
          <w:i/>
          <w:iCs/>
          <w:sz w:val="22"/>
          <w:szCs w:val="22"/>
        </w:rPr>
        <w:t>skip</w:t>
      </w:r>
      <w:r>
        <w:rPr>
          <w:rFonts w:ascii="Arial" w:hAnsi="Arial" w:cs="Arial"/>
          <w:i/>
          <w:iCs/>
          <w:sz w:val="22"/>
          <w:szCs w:val="22"/>
        </w:rPr>
        <w:t xml:space="preserve"> and filter</w:t>
      </w:r>
      <w:r w:rsidRPr="005C1B8E">
        <w:rPr>
          <w:rFonts w:ascii="Arial" w:hAnsi="Arial" w:cs="Arial"/>
          <w:sz w:val="22"/>
          <w:szCs w:val="22"/>
        </w:rPr>
        <w:t xml:space="preserve"> instructions have been followed, that answers are readable, and that answers to related questions are consistent.</w:t>
      </w:r>
      <w:r>
        <w:rPr>
          <w:rFonts w:ascii="Arial" w:hAnsi="Arial" w:cs="Arial"/>
          <w:sz w:val="22"/>
          <w:szCs w:val="22"/>
        </w:rPr>
        <w:t xml:space="preserve"> </w:t>
      </w:r>
      <w:r w:rsidR="00FC6208">
        <w:rPr>
          <w:rFonts w:ascii="Arial" w:hAnsi="Arial" w:cs="Arial"/>
          <w:sz w:val="22"/>
          <w:szCs w:val="22"/>
        </w:rPr>
        <w:t xml:space="preserve">In editing the </w:t>
      </w:r>
      <w:r w:rsidR="009979BB">
        <w:rPr>
          <w:rFonts w:ascii="Arial" w:hAnsi="Arial" w:cs="Arial"/>
          <w:sz w:val="22"/>
          <w:szCs w:val="22"/>
        </w:rPr>
        <w:t>Household Questionnaire</w:t>
      </w:r>
      <w:r w:rsidR="00FC6208">
        <w:rPr>
          <w:rFonts w:ascii="Arial" w:hAnsi="Arial" w:cs="Arial"/>
          <w:sz w:val="22"/>
          <w:szCs w:val="22"/>
        </w:rPr>
        <w:t>, it is important that the following guidelines be followed.</w:t>
      </w:r>
    </w:p>
    <w:p w14:paraId="6B25B5E3" w14:textId="77777777" w:rsidR="002D3A16" w:rsidRPr="005C1B8E" w:rsidRDefault="002D3A16" w:rsidP="002D3A16">
      <w:pPr>
        <w:widowControl/>
        <w:tabs>
          <w:tab w:val="left" w:pos="-1200"/>
          <w:tab w:val="left" w:pos="-720"/>
          <w:tab w:val="left" w:pos="0"/>
          <w:tab w:val="left" w:pos="720"/>
          <w:tab w:val="left" w:pos="1080"/>
        </w:tabs>
        <w:jc w:val="both"/>
        <w:rPr>
          <w:rFonts w:ascii="Arial" w:hAnsi="Arial" w:cs="Arial"/>
          <w:sz w:val="22"/>
          <w:szCs w:val="22"/>
        </w:rPr>
      </w:pPr>
    </w:p>
    <w:p w14:paraId="20BFBA6E" w14:textId="77777777" w:rsidR="008C1A45" w:rsidRPr="005C1B8E" w:rsidRDefault="002477CB">
      <w:pPr>
        <w:widowControl/>
        <w:tabs>
          <w:tab w:val="left" w:pos="-1200"/>
          <w:tab w:val="left" w:pos="-720"/>
          <w:tab w:val="left" w:pos="0"/>
          <w:tab w:val="left" w:pos="720"/>
          <w:tab w:val="left" w:pos="1080"/>
        </w:tabs>
        <w:jc w:val="both"/>
        <w:rPr>
          <w:rFonts w:ascii="Arial" w:hAnsi="Arial" w:cs="Arial"/>
          <w:b/>
          <w:sz w:val="22"/>
          <w:szCs w:val="22"/>
          <w:u w:val="single"/>
        </w:rPr>
      </w:pPr>
      <w:r>
        <w:rPr>
          <w:rFonts w:ascii="Arial" w:hAnsi="Arial" w:cs="Arial"/>
          <w:sz w:val="22"/>
          <w:szCs w:val="22"/>
        </w:rPr>
        <w:t>1</w:t>
      </w:r>
      <w:r w:rsidRPr="005C1B8E">
        <w:rPr>
          <w:rFonts w:ascii="Arial" w:hAnsi="Arial" w:cs="Arial"/>
          <w:sz w:val="22"/>
          <w:szCs w:val="22"/>
        </w:rPr>
        <w:t>)</w:t>
      </w:r>
      <w:r w:rsidR="00D72256" w:rsidRPr="005C1B8E">
        <w:rPr>
          <w:rFonts w:ascii="Arial" w:hAnsi="Arial" w:cs="Arial"/>
          <w:b/>
          <w:sz w:val="22"/>
          <w:szCs w:val="22"/>
        </w:rPr>
        <w:tab/>
      </w:r>
      <w:r w:rsidR="00475549" w:rsidRPr="005C1B8E">
        <w:rPr>
          <w:rFonts w:ascii="Arial" w:hAnsi="Arial" w:cs="Arial"/>
          <w:b/>
          <w:sz w:val="22"/>
          <w:szCs w:val="22"/>
          <w:u w:val="single"/>
        </w:rPr>
        <w:t>Cover P</w:t>
      </w:r>
      <w:r w:rsidR="0033576B" w:rsidRPr="005C1B8E">
        <w:rPr>
          <w:rFonts w:ascii="Arial" w:hAnsi="Arial" w:cs="Arial"/>
          <w:b/>
          <w:sz w:val="22"/>
          <w:szCs w:val="22"/>
          <w:u w:val="single"/>
        </w:rPr>
        <w:t>age</w:t>
      </w:r>
    </w:p>
    <w:p w14:paraId="765FD644" w14:textId="77777777" w:rsidR="0033576B" w:rsidRPr="005C1B8E" w:rsidRDefault="0033576B">
      <w:pPr>
        <w:widowControl/>
        <w:tabs>
          <w:tab w:val="left" w:pos="-1200"/>
          <w:tab w:val="left" w:pos="-720"/>
          <w:tab w:val="left" w:pos="0"/>
          <w:tab w:val="left" w:pos="720"/>
          <w:tab w:val="left" w:pos="1080"/>
        </w:tabs>
        <w:ind w:left="720" w:hanging="720"/>
        <w:jc w:val="both"/>
        <w:rPr>
          <w:rFonts w:ascii="Arial" w:hAnsi="Arial" w:cs="Arial"/>
          <w:sz w:val="22"/>
          <w:szCs w:val="22"/>
        </w:rPr>
      </w:pPr>
    </w:p>
    <w:p w14:paraId="55ABD368" w14:textId="77777777" w:rsidR="008C1A45" w:rsidRPr="005C1B8E" w:rsidRDefault="008C1A45" w:rsidP="004A5127">
      <w:pPr>
        <w:widowControl/>
        <w:numPr>
          <w:ilvl w:val="0"/>
          <w:numId w:val="18"/>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Check that the household identification information has been completed correctly.</w:t>
      </w:r>
    </w:p>
    <w:p w14:paraId="3BDA1B6B"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95A9B28" w14:textId="0527D62F" w:rsidR="00D72256" w:rsidRPr="005C1B8E" w:rsidRDefault="008C1A45" w:rsidP="004A5127">
      <w:pPr>
        <w:widowControl/>
        <w:numPr>
          <w:ilvl w:val="0"/>
          <w:numId w:val="18"/>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Code the information on the cover page of the Household Questionnaire if the interviewer has not done so. If the final result code is not </w:t>
      </w:r>
      <w:r w:rsidR="002477CB">
        <w:rPr>
          <w:rFonts w:ascii="Arial" w:hAnsi="Arial" w:cs="Arial"/>
          <w:sz w:val="22"/>
          <w:szCs w:val="22"/>
        </w:rPr>
        <w:t>‘</w:t>
      </w:r>
      <w:r w:rsidRPr="005C1B8E">
        <w:rPr>
          <w:rFonts w:ascii="Arial" w:hAnsi="Arial" w:cs="Arial"/>
          <w:sz w:val="22"/>
          <w:szCs w:val="22"/>
        </w:rPr>
        <w:t>1</w:t>
      </w:r>
      <w:r w:rsidR="002477CB">
        <w:rPr>
          <w:rFonts w:ascii="Arial" w:hAnsi="Arial" w:cs="Arial"/>
          <w:sz w:val="22"/>
          <w:szCs w:val="22"/>
        </w:rPr>
        <w:t>’</w:t>
      </w:r>
      <w:r w:rsidRPr="005C1B8E">
        <w:rPr>
          <w:rFonts w:ascii="Arial" w:hAnsi="Arial" w:cs="Arial"/>
          <w:sz w:val="22"/>
          <w:szCs w:val="22"/>
        </w:rPr>
        <w:t xml:space="preserve"> check to see that the remaining pages are blank. If the final result code is </w:t>
      </w:r>
      <w:r w:rsidR="002477CB">
        <w:rPr>
          <w:rFonts w:ascii="Arial" w:hAnsi="Arial" w:cs="Arial"/>
          <w:sz w:val="22"/>
          <w:szCs w:val="22"/>
        </w:rPr>
        <w:t>‘</w:t>
      </w:r>
      <w:r w:rsidRPr="005C1B8E">
        <w:rPr>
          <w:rFonts w:ascii="Arial" w:hAnsi="Arial" w:cs="Arial"/>
          <w:sz w:val="22"/>
          <w:szCs w:val="22"/>
        </w:rPr>
        <w:t>1</w:t>
      </w:r>
      <w:r w:rsidR="002477CB">
        <w:rPr>
          <w:rFonts w:ascii="Arial" w:hAnsi="Arial" w:cs="Arial"/>
          <w:sz w:val="22"/>
          <w:szCs w:val="22"/>
        </w:rPr>
        <w:t>’</w:t>
      </w:r>
      <w:r w:rsidRPr="005C1B8E">
        <w:rPr>
          <w:rFonts w:ascii="Arial" w:hAnsi="Arial" w:cs="Arial"/>
          <w:sz w:val="22"/>
          <w:szCs w:val="22"/>
        </w:rPr>
        <w:t xml:space="preserve"> continue to check the rest of the Household Questionnaire.</w:t>
      </w:r>
    </w:p>
    <w:p w14:paraId="63FF2BB7" w14:textId="77777777" w:rsidR="0077788B" w:rsidRPr="005C1B8E" w:rsidRDefault="0077788B" w:rsidP="0077788B">
      <w:pPr>
        <w:widowControl/>
        <w:tabs>
          <w:tab w:val="left" w:pos="-1200"/>
          <w:tab w:val="left" w:pos="-720"/>
          <w:tab w:val="left" w:pos="0"/>
          <w:tab w:val="left" w:pos="720"/>
        </w:tabs>
        <w:ind w:left="720"/>
        <w:jc w:val="both"/>
        <w:rPr>
          <w:rFonts w:ascii="Arial" w:hAnsi="Arial" w:cs="Arial"/>
          <w:sz w:val="22"/>
          <w:szCs w:val="22"/>
        </w:rPr>
      </w:pPr>
    </w:p>
    <w:p w14:paraId="4F3CF1AF" w14:textId="77777777" w:rsidR="0077788B" w:rsidRDefault="0077788B" w:rsidP="004A5127">
      <w:pPr>
        <w:widowControl/>
        <w:numPr>
          <w:ilvl w:val="0"/>
          <w:numId w:val="18"/>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Check that the TOTAL PERSONS IN HOUSEHOLD recorded on the cover sheet is equal to the number of people listed in the Household Schedule and that TOTAL </w:t>
      </w:r>
      <w:r w:rsidRPr="005C1B8E">
        <w:rPr>
          <w:rFonts w:ascii="Arial" w:hAnsi="Arial" w:cs="Arial"/>
          <w:sz w:val="22"/>
          <w:szCs w:val="22"/>
        </w:rPr>
        <w:lastRenderedPageBreak/>
        <w:t>ELIGIBLE WOMEN on the cover page is equal to the number whose line num</w:t>
      </w:r>
      <w:r w:rsidR="00DB0E54">
        <w:rPr>
          <w:rFonts w:ascii="Arial" w:hAnsi="Arial" w:cs="Arial"/>
          <w:sz w:val="22"/>
          <w:szCs w:val="22"/>
        </w:rPr>
        <w:t>bers are circled in Column (9), and if the household is selected for male interviews, that the TOTAL ELIGIBLE MEN on the cover page is equal to the number whose line numbers are circled in Column (10).</w:t>
      </w:r>
    </w:p>
    <w:p w14:paraId="7010971F" w14:textId="77777777" w:rsidR="000B7608" w:rsidRDefault="000B7608" w:rsidP="000B7608">
      <w:pPr>
        <w:pStyle w:val="ListParagraph"/>
        <w:rPr>
          <w:rFonts w:ascii="Arial" w:hAnsi="Arial" w:cs="Arial"/>
          <w:sz w:val="22"/>
          <w:szCs w:val="22"/>
        </w:rPr>
      </w:pPr>
    </w:p>
    <w:p w14:paraId="704B77CE" w14:textId="77777777" w:rsidR="0077788B" w:rsidRPr="005C1B8E" w:rsidRDefault="0077788B" w:rsidP="0077788B">
      <w:pPr>
        <w:widowControl/>
        <w:tabs>
          <w:tab w:val="left" w:pos="-1200"/>
          <w:tab w:val="left" w:pos="-720"/>
          <w:tab w:val="left" w:pos="0"/>
          <w:tab w:val="left" w:pos="720"/>
        </w:tabs>
        <w:ind w:left="720"/>
        <w:jc w:val="both"/>
        <w:rPr>
          <w:rFonts w:ascii="Arial" w:hAnsi="Arial" w:cs="Arial"/>
          <w:sz w:val="22"/>
          <w:szCs w:val="22"/>
        </w:rPr>
      </w:pPr>
    </w:p>
    <w:p w14:paraId="1A401445" w14:textId="77777777" w:rsidR="00290FFD" w:rsidRDefault="0077788B" w:rsidP="004A5127">
      <w:pPr>
        <w:widowControl/>
        <w:numPr>
          <w:ilvl w:val="0"/>
          <w:numId w:val="18"/>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CONTINUATION SHEET: If there</w:t>
      </w:r>
      <w:r w:rsidR="00FD34A9">
        <w:rPr>
          <w:rFonts w:ascii="Arial" w:hAnsi="Arial" w:cs="Arial"/>
          <w:sz w:val="22"/>
          <w:szCs w:val="22"/>
        </w:rPr>
        <w:t xml:space="preserve"> are</w:t>
      </w:r>
      <w:r w:rsidRPr="005C1B8E">
        <w:rPr>
          <w:rFonts w:ascii="Arial" w:hAnsi="Arial" w:cs="Arial"/>
          <w:sz w:val="22"/>
          <w:szCs w:val="22"/>
        </w:rPr>
        <w:t xml:space="preserve"> more than 20 household members, check that the box indicating that a continuation sheet was used at the bottom of the listing of household members is ticked and that a second </w:t>
      </w:r>
      <w:r w:rsidR="009979BB">
        <w:rPr>
          <w:rFonts w:ascii="Arial" w:hAnsi="Arial" w:cs="Arial"/>
          <w:sz w:val="22"/>
          <w:szCs w:val="22"/>
        </w:rPr>
        <w:t>Household Questionnaire</w:t>
      </w:r>
      <w:r w:rsidRPr="005C1B8E">
        <w:rPr>
          <w:rFonts w:ascii="Arial" w:hAnsi="Arial" w:cs="Arial"/>
          <w:sz w:val="22"/>
          <w:szCs w:val="22"/>
        </w:rPr>
        <w:t xml:space="preserve"> (marked ‘CONTINUATION’) is </w:t>
      </w:r>
      <w:r w:rsidR="004C3E64">
        <w:rPr>
          <w:rFonts w:ascii="Arial" w:hAnsi="Arial" w:cs="Arial"/>
          <w:sz w:val="22"/>
          <w:szCs w:val="22"/>
        </w:rPr>
        <w:t>completed</w:t>
      </w:r>
      <w:r w:rsidRPr="005C1B8E">
        <w:rPr>
          <w:rFonts w:ascii="Arial" w:hAnsi="Arial" w:cs="Arial"/>
          <w:sz w:val="22"/>
          <w:szCs w:val="22"/>
        </w:rPr>
        <w:t xml:space="preserve"> for the household. Compare the information in the identification section of the original and continuation questionnaires to be sure it is correct. </w:t>
      </w:r>
    </w:p>
    <w:p w14:paraId="09767695" w14:textId="77777777" w:rsidR="002D1DAE" w:rsidRPr="005C1B8E" w:rsidRDefault="002D1DAE" w:rsidP="002D1DAE">
      <w:pPr>
        <w:widowControl/>
        <w:tabs>
          <w:tab w:val="left" w:pos="-1200"/>
          <w:tab w:val="left" w:pos="-720"/>
          <w:tab w:val="left" w:pos="0"/>
          <w:tab w:val="left" w:pos="720"/>
        </w:tabs>
        <w:ind w:left="1080"/>
        <w:jc w:val="both"/>
        <w:rPr>
          <w:rFonts w:ascii="Arial" w:hAnsi="Arial" w:cs="Arial"/>
          <w:sz w:val="22"/>
          <w:szCs w:val="22"/>
        </w:rPr>
      </w:pPr>
    </w:p>
    <w:p w14:paraId="0D261814" w14:textId="77777777" w:rsidR="002D1DAE" w:rsidRPr="00CF0E7F" w:rsidRDefault="002D1DAE" w:rsidP="002D1DAE">
      <w:pPr>
        <w:widowControl/>
        <w:numPr>
          <w:ilvl w:val="0"/>
          <w:numId w:val="18"/>
        </w:numPr>
        <w:tabs>
          <w:tab w:val="left" w:pos="-1200"/>
          <w:tab w:val="left" w:pos="-720"/>
          <w:tab w:val="left" w:pos="0"/>
          <w:tab w:val="left" w:pos="720"/>
        </w:tabs>
        <w:jc w:val="both"/>
        <w:rPr>
          <w:rFonts w:ascii="Arial" w:hAnsi="Arial" w:cs="Arial"/>
          <w:sz w:val="22"/>
          <w:szCs w:val="22"/>
        </w:rPr>
      </w:pPr>
      <w:r w:rsidRPr="00CF0E7F">
        <w:rPr>
          <w:rFonts w:ascii="Arial" w:hAnsi="Arial" w:cs="Arial"/>
          <w:sz w:val="22"/>
          <w:szCs w:val="22"/>
        </w:rPr>
        <w:t xml:space="preserve">Check that the </w:t>
      </w:r>
      <w:r w:rsidRPr="001F2AAC">
        <w:rPr>
          <w:rFonts w:ascii="Arial" w:hAnsi="Arial" w:cs="Arial"/>
          <w:sz w:val="22"/>
          <w:szCs w:val="22"/>
        </w:rPr>
        <w:t xml:space="preserve">information on the </w:t>
      </w:r>
      <w:r w:rsidRPr="008468C0">
        <w:rPr>
          <w:rFonts w:ascii="Arial" w:hAnsi="Arial" w:cs="Arial"/>
          <w:sz w:val="22"/>
          <w:szCs w:val="22"/>
        </w:rPr>
        <w:t>language of interview has been completed corre</w:t>
      </w:r>
      <w:r w:rsidRPr="00E4020F">
        <w:rPr>
          <w:rFonts w:ascii="Arial" w:hAnsi="Arial" w:cs="Arial"/>
          <w:sz w:val="22"/>
          <w:szCs w:val="22"/>
        </w:rPr>
        <w:t>ct</w:t>
      </w:r>
      <w:r w:rsidRPr="0046476F">
        <w:rPr>
          <w:rFonts w:ascii="Arial" w:hAnsi="Arial" w:cs="Arial"/>
          <w:sz w:val="22"/>
          <w:szCs w:val="22"/>
        </w:rPr>
        <w:t xml:space="preserve">ly. </w:t>
      </w:r>
      <w:r w:rsidRPr="0049383F">
        <w:rPr>
          <w:rFonts w:ascii="Arial" w:hAnsi="Arial" w:cs="Arial"/>
          <w:sz w:val="22"/>
          <w:szCs w:val="22"/>
        </w:rPr>
        <w:t>If a translator was</w:t>
      </w:r>
      <w:r w:rsidRPr="000837BE">
        <w:rPr>
          <w:rFonts w:ascii="Arial" w:hAnsi="Arial" w:cs="Arial"/>
          <w:sz w:val="22"/>
          <w:szCs w:val="22"/>
        </w:rPr>
        <w:t xml:space="preserve"> used, check that the response has been </w:t>
      </w:r>
      <w:r w:rsidRPr="00CF0E7F">
        <w:rPr>
          <w:rFonts w:ascii="Arial" w:hAnsi="Arial" w:cs="Arial"/>
          <w:sz w:val="22"/>
          <w:szCs w:val="22"/>
        </w:rPr>
        <w:t>recorded</w:t>
      </w:r>
      <w:r>
        <w:rPr>
          <w:rFonts w:ascii="Arial" w:hAnsi="Arial" w:cs="Arial"/>
          <w:sz w:val="22"/>
          <w:szCs w:val="22"/>
        </w:rPr>
        <w:t xml:space="preserve"> </w:t>
      </w:r>
      <w:r w:rsidRPr="000837BE">
        <w:rPr>
          <w:rFonts w:ascii="Arial" w:hAnsi="Arial" w:cs="Arial"/>
          <w:sz w:val="22"/>
          <w:szCs w:val="22"/>
        </w:rPr>
        <w:t>correct</w:t>
      </w:r>
      <w:r w:rsidRPr="00CF0E7F">
        <w:rPr>
          <w:rFonts w:ascii="Arial" w:hAnsi="Arial" w:cs="Arial"/>
          <w:sz w:val="22"/>
          <w:szCs w:val="22"/>
        </w:rPr>
        <w:t>ly.</w:t>
      </w:r>
    </w:p>
    <w:p w14:paraId="27566D6A" w14:textId="77777777" w:rsidR="00290FFD" w:rsidRPr="005C1B8E" w:rsidRDefault="00290FFD" w:rsidP="00290FFD">
      <w:pPr>
        <w:widowControl/>
        <w:tabs>
          <w:tab w:val="left" w:pos="-1200"/>
          <w:tab w:val="left" w:pos="-720"/>
          <w:tab w:val="left" w:pos="0"/>
          <w:tab w:val="left" w:pos="720"/>
        </w:tabs>
        <w:jc w:val="both"/>
        <w:rPr>
          <w:rFonts w:ascii="Arial" w:hAnsi="Arial" w:cs="Arial"/>
          <w:sz w:val="22"/>
          <w:szCs w:val="22"/>
        </w:rPr>
      </w:pPr>
    </w:p>
    <w:p w14:paraId="39B046E3" w14:textId="77777777" w:rsidR="00475549" w:rsidRDefault="00D72256" w:rsidP="004A5127">
      <w:pPr>
        <w:widowControl/>
        <w:numPr>
          <w:ilvl w:val="0"/>
          <w:numId w:val="18"/>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Check that the informed consent statement has been signed by the interviewer.</w:t>
      </w:r>
    </w:p>
    <w:p w14:paraId="3A9C41F7" w14:textId="77777777" w:rsidR="000B7608" w:rsidRDefault="000B7608" w:rsidP="000B7608">
      <w:pPr>
        <w:pStyle w:val="ListParagraph"/>
        <w:rPr>
          <w:rFonts w:ascii="Arial" w:hAnsi="Arial" w:cs="Arial"/>
          <w:sz w:val="22"/>
          <w:szCs w:val="22"/>
        </w:rPr>
      </w:pPr>
    </w:p>
    <w:p w14:paraId="179B6FDC" w14:textId="77777777" w:rsidR="000B7608" w:rsidRDefault="000B7608" w:rsidP="000B7608">
      <w:pPr>
        <w:widowControl/>
        <w:tabs>
          <w:tab w:val="left" w:pos="-1200"/>
          <w:tab w:val="left" w:pos="-720"/>
          <w:tab w:val="left" w:pos="0"/>
          <w:tab w:val="left" w:pos="720"/>
        </w:tabs>
        <w:ind w:left="1080"/>
        <w:jc w:val="both"/>
        <w:rPr>
          <w:rFonts w:ascii="Arial" w:hAnsi="Arial" w:cs="Arial"/>
          <w:sz w:val="22"/>
          <w:szCs w:val="22"/>
        </w:rPr>
      </w:pPr>
    </w:p>
    <w:p w14:paraId="411EF734" w14:textId="77777777" w:rsidR="000B7608" w:rsidRPr="005C1B8E" w:rsidRDefault="000B7608" w:rsidP="004A5127">
      <w:pPr>
        <w:widowControl/>
        <w:numPr>
          <w:ilvl w:val="0"/>
          <w:numId w:val="18"/>
        </w:numPr>
        <w:tabs>
          <w:tab w:val="left" w:pos="-1200"/>
          <w:tab w:val="left" w:pos="-720"/>
          <w:tab w:val="left" w:pos="0"/>
          <w:tab w:val="left" w:pos="720"/>
        </w:tabs>
        <w:jc w:val="both"/>
        <w:rPr>
          <w:rFonts w:ascii="Arial" w:hAnsi="Arial" w:cs="Arial"/>
          <w:sz w:val="22"/>
          <w:szCs w:val="22"/>
        </w:rPr>
      </w:pPr>
      <w:r>
        <w:rPr>
          <w:rFonts w:ascii="Arial" w:hAnsi="Arial" w:cs="Arial"/>
          <w:sz w:val="22"/>
          <w:szCs w:val="22"/>
        </w:rPr>
        <w:t>Check that Q.100 has been filled using the correct time format (24 hour) and that the time recorded is plausible.</w:t>
      </w:r>
    </w:p>
    <w:p w14:paraId="5BFE6D24" w14:textId="77777777" w:rsidR="00475549" w:rsidRPr="005C1B8E" w:rsidRDefault="00475549" w:rsidP="00475549">
      <w:pPr>
        <w:widowControl/>
        <w:tabs>
          <w:tab w:val="left" w:pos="-1200"/>
          <w:tab w:val="left" w:pos="-720"/>
          <w:tab w:val="left" w:pos="0"/>
          <w:tab w:val="left" w:pos="720"/>
          <w:tab w:val="left" w:pos="1080"/>
        </w:tabs>
        <w:jc w:val="both"/>
        <w:rPr>
          <w:rFonts w:ascii="Arial" w:hAnsi="Arial" w:cs="Arial"/>
          <w:sz w:val="22"/>
          <w:szCs w:val="22"/>
        </w:rPr>
      </w:pPr>
    </w:p>
    <w:p w14:paraId="4AADE375" w14:textId="77777777" w:rsidR="008249A2" w:rsidRDefault="008249A2" w:rsidP="00475549">
      <w:pPr>
        <w:widowControl/>
        <w:tabs>
          <w:tab w:val="left" w:pos="-1200"/>
          <w:tab w:val="left" w:pos="-720"/>
          <w:tab w:val="left" w:pos="0"/>
          <w:tab w:val="left" w:pos="720"/>
          <w:tab w:val="left" w:pos="1080"/>
        </w:tabs>
        <w:jc w:val="both"/>
        <w:rPr>
          <w:rFonts w:ascii="Arial" w:hAnsi="Arial" w:cs="Arial"/>
          <w:b/>
          <w:sz w:val="22"/>
          <w:szCs w:val="22"/>
        </w:rPr>
      </w:pPr>
    </w:p>
    <w:p w14:paraId="0BFBD021" w14:textId="77777777" w:rsidR="00475549" w:rsidRDefault="00F310D1" w:rsidP="00475549">
      <w:pPr>
        <w:widowControl/>
        <w:tabs>
          <w:tab w:val="left" w:pos="-1200"/>
          <w:tab w:val="left" w:pos="-720"/>
          <w:tab w:val="left" w:pos="0"/>
          <w:tab w:val="left" w:pos="720"/>
          <w:tab w:val="left" w:pos="1080"/>
        </w:tabs>
        <w:jc w:val="both"/>
        <w:rPr>
          <w:rFonts w:ascii="Arial" w:hAnsi="Arial" w:cs="Arial"/>
          <w:b/>
          <w:sz w:val="22"/>
          <w:szCs w:val="22"/>
          <w:u w:val="single"/>
        </w:rPr>
      </w:pPr>
      <w:r>
        <w:rPr>
          <w:rFonts w:ascii="Arial" w:hAnsi="Arial" w:cs="Arial"/>
          <w:sz w:val="22"/>
          <w:szCs w:val="22"/>
        </w:rPr>
        <w:t>2</w:t>
      </w:r>
      <w:r w:rsidRPr="005C1B8E">
        <w:rPr>
          <w:rFonts w:ascii="Arial" w:hAnsi="Arial" w:cs="Arial"/>
          <w:sz w:val="22"/>
          <w:szCs w:val="22"/>
        </w:rPr>
        <w:t>)</w:t>
      </w:r>
      <w:r w:rsidR="00475549" w:rsidRPr="005C1B8E">
        <w:rPr>
          <w:rFonts w:ascii="Arial" w:hAnsi="Arial" w:cs="Arial"/>
          <w:b/>
          <w:sz w:val="22"/>
          <w:szCs w:val="22"/>
        </w:rPr>
        <w:tab/>
      </w:r>
      <w:r w:rsidR="00475549" w:rsidRPr="005C1B8E">
        <w:rPr>
          <w:rFonts w:ascii="Arial" w:hAnsi="Arial" w:cs="Arial"/>
          <w:b/>
          <w:sz w:val="22"/>
          <w:szCs w:val="22"/>
          <w:u w:val="single"/>
        </w:rPr>
        <w:t>Household Schedule</w:t>
      </w:r>
    </w:p>
    <w:p w14:paraId="566C468C" w14:textId="77777777" w:rsidR="00392369" w:rsidRPr="005C1B8E" w:rsidRDefault="00392369" w:rsidP="00475549">
      <w:pPr>
        <w:widowControl/>
        <w:tabs>
          <w:tab w:val="left" w:pos="-1200"/>
          <w:tab w:val="left" w:pos="-720"/>
          <w:tab w:val="left" w:pos="0"/>
          <w:tab w:val="left" w:pos="720"/>
          <w:tab w:val="left" w:pos="1080"/>
        </w:tabs>
        <w:jc w:val="both"/>
        <w:rPr>
          <w:rFonts w:ascii="Arial" w:hAnsi="Arial" w:cs="Arial"/>
          <w:b/>
          <w:sz w:val="22"/>
          <w:szCs w:val="22"/>
        </w:rPr>
      </w:pPr>
    </w:p>
    <w:p w14:paraId="12DB4A6B" w14:textId="77777777" w:rsidR="008C1A45" w:rsidRPr="005C1B8E" w:rsidRDefault="008C1A45" w:rsidP="004A5127">
      <w:pPr>
        <w:widowControl/>
        <w:numPr>
          <w:ilvl w:val="0"/>
          <w:numId w:val="17"/>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u w:val="single"/>
        </w:rPr>
        <w:t xml:space="preserve">Columns (3) </w:t>
      </w:r>
      <w:r w:rsidR="008E617A" w:rsidRPr="005C1B8E">
        <w:rPr>
          <w:rFonts w:ascii="Arial" w:hAnsi="Arial" w:cs="Arial"/>
          <w:sz w:val="22"/>
          <w:szCs w:val="22"/>
          <w:u w:val="single"/>
        </w:rPr>
        <w:t xml:space="preserve">through </w:t>
      </w:r>
      <w:r w:rsidRPr="005C1B8E">
        <w:rPr>
          <w:rFonts w:ascii="Arial" w:hAnsi="Arial" w:cs="Arial"/>
          <w:sz w:val="22"/>
          <w:szCs w:val="22"/>
          <w:u w:val="single"/>
        </w:rPr>
        <w:t>(7)</w:t>
      </w:r>
      <w:r w:rsidR="00475549" w:rsidRPr="005C1B8E">
        <w:rPr>
          <w:rFonts w:ascii="Arial" w:hAnsi="Arial" w:cs="Arial"/>
          <w:sz w:val="22"/>
          <w:szCs w:val="22"/>
          <w:u w:val="single"/>
        </w:rPr>
        <w:t xml:space="preserve">: </w:t>
      </w:r>
      <w:r w:rsidR="00711E45" w:rsidRPr="005C1B8E">
        <w:rPr>
          <w:rFonts w:ascii="Arial" w:hAnsi="Arial" w:cs="Arial"/>
          <w:sz w:val="22"/>
          <w:szCs w:val="22"/>
          <w:u w:val="single"/>
        </w:rPr>
        <w:t>RELATIONSHIP TO HOUSEHOLD HEAD, SEX, RESIDENCE AND AGE</w:t>
      </w:r>
      <w:r w:rsidR="001F01EF" w:rsidRPr="005C1B8E">
        <w:rPr>
          <w:rFonts w:ascii="Arial" w:hAnsi="Arial" w:cs="Arial"/>
          <w:sz w:val="22"/>
          <w:szCs w:val="22"/>
        </w:rPr>
        <w:t xml:space="preserve">. </w:t>
      </w:r>
      <w:r w:rsidR="00475549" w:rsidRPr="005C1B8E">
        <w:rPr>
          <w:rFonts w:ascii="Arial" w:hAnsi="Arial" w:cs="Arial"/>
          <w:sz w:val="22"/>
          <w:szCs w:val="22"/>
        </w:rPr>
        <w:t xml:space="preserve">These columns should be completed for </w:t>
      </w:r>
      <w:r w:rsidRPr="005C1B8E">
        <w:rPr>
          <w:rFonts w:ascii="Arial" w:hAnsi="Arial" w:cs="Arial"/>
          <w:sz w:val="22"/>
          <w:szCs w:val="22"/>
        </w:rPr>
        <w:t>each person listed</w:t>
      </w:r>
      <w:r w:rsidR="00475549" w:rsidRPr="005C1B8E">
        <w:rPr>
          <w:rFonts w:ascii="Arial" w:hAnsi="Arial" w:cs="Arial"/>
          <w:sz w:val="22"/>
          <w:szCs w:val="22"/>
        </w:rPr>
        <w:t xml:space="preserve"> in </w:t>
      </w:r>
      <w:r w:rsidR="008E617A" w:rsidRPr="005C1B8E">
        <w:rPr>
          <w:rFonts w:ascii="Arial" w:hAnsi="Arial" w:cs="Arial"/>
          <w:sz w:val="22"/>
          <w:szCs w:val="22"/>
        </w:rPr>
        <w:t>Column (2) as a usual household</w:t>
      </w:r>
      <w:r w:rsidR="001F01EF" w:rsidRPr="005C1B8E">
        <w:rPr>
          <w:rFonts w:ascii="Arial" w:hAnsi="Arial" w:cs="Arial"/>
          <w:sz w:val="22"/>
          <w:szCs w:val="22"/>
        </w:rPr>
        <w:t xml:space="preserve"> </w:t>
      </w:r>
      <w:r w:rsidR="008E617A" w:rsidRPr="005C1B8E">
        <w:rPr>
          <w:rFonts w:ascii="Arial" w:hAnsi="Arial" w:cs="Arial"/>
          <w:sz w:val="22"/>
          <w:szCs w:val="22"/>
        </w:rPr>
        <w:t>resident or visitor</w:t>
      </w:r>
      <w:r w:rsidRPr="005C1B8E">
        <w:rPr>
          <w:rFonts w:ascii="Arial" w:hAnsi="Arial" w:cs="Arial"/>
          <w:sz w:val="22"/>
          <w:szCs w:val="22"/>
        </w:rPr>
        <w:t>. There should be no blanks in these columns.</w:t>
      </w:r>
    </w:p>
    <w:p w14:paraId="01C2B162" w14:textId="77777777" w:rsidR="008E617A" w:rsidRPr="005C1B8E" w:rsidRDefault="008E617A" w:rsidP="008E617A">
      <w:pPr>
        <w:widowControl/>
        <w:tabs>
          <w:tab w:val="left" w:pos="-1200"/>
          <w:tab w:val="left" w:pos="-720"/>
          <w:tab w:val="left" w:pos="0"/>
          <w:tab w:val="left" w:pos="720"/>
        </w:tabs>
        <w:ind w:left="720"/>
        <w:jc w:val="both"/>
        <w:rPr>
          <w:rFonts w:ascii="Arial" w:hAnsi="Arial" w:cs="Arial"/>
          <w:sz w:val="22"/>
          <w:szCs w:val="22"/>
        </w:rPr>
      </w:pPr>
    </w:p>
    <w:p w14:paraId="251BAD28" w14:textId="77777777" w:rsidR="008E617A" w:rsidRPr="005C1B8E" w:rsidRDefault="008E617A" w:rsidP="004A5127">
      <w:pPr>
        <w:widowControl/>
        <w:numPr>
          <w:ilvl w:val="0"/>
          <w:numId w:val="17"/>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u w:val="single"/>
        </w:rPr>
        <w:t xml:space="preserve">Column (8): </w:t>
      </w:r>
      <w:r w:rsidR="001F01EF" w:rsidRPr="005C1B8E">
        <w:rPr>
          <w:rFonts w:ascii="Arial" w:hAnsi="Arial" w:cs="Arial"/>
          <w:sz w:val="22"/>
          <w:szCs w:val="22"/>
          <w:u w:val="single"/>
        </w:rPr>
        <w:t>MARITAL STATUS</w:t>
      </w:r>
      <w:r w:rsidR="001F01EF" w:rsidRPr="005C1B8E">
        <w:rPr>
          <w:rFonts w:ascii="Arial" w:hAnsi="Arial" w:cs="Arial"/>
          <w:sz w:val="22"/>
          <w:szCs w:val="22"/>
        </w:rPr>
        <w:t xml:space="preserve">. </w:t>
      </w:r>
      <w:r w:rsidRPr="005C1B8E">
        <w:rPr>
          <w:rFonts w:ascii="Arial" w:hAnsi="Arial" w:cs="Arial"/>
          <w:sz w:val="22"/>
          <w:szCs w:val="22"/>
        </w:rPr>
        <w:t xml:space="preserve">Check that there is a response for all persons age 15 </w:t>
      </w:r>
      <w:r w:rsidR="009B69D1" w:rsidRPr="005C1B8E">
        <w:rPr>
          <w:rFonts w:ascii="Arial" w:hAnsi="Arial" w:cs="Arial"/>
          <w:sz w:val="22"/>
          <w:szCs w:val="22"/>
        </w:rPr>
        <w:t xml:space="preserve">years and older. The column should be left blank for </w:t>
      </w:r>
      <w:r w:rsidR="00B03F59" w:rsidRPr="005C1B8E">
        <w:rPr>
          <w:rFonts w:ascii="Arial" w:hAnsi="Arial" w:cs="Arial"/>
          <w:sz w:val="22"/>
          <w:szCs w:val="22"/>
        </w:rPr>
        <w:t xml:space="preserve">persons </w:t>
      </w:r>
      <w:r w:rsidR="009B69D1" w:rsidRPr="005C1B8E">
        <w:rPr>
          <w:rFonts w:ascii="Arial" w:hAnsi="Arial" w:cs="Arial"/>
          <w:sz w:val="22"/>
          <w:szCs w:val="22"/>
        </w:rPr>
        <w:t>age 14 years and younger.</w:t>
      </w:r>
    </w:p>
    <w:p w14:paraId="31CEA5FC"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5FC285D8" w14:textId="77777777" w:rsidR="005503FE" w:rsidRPr="000D1C5E" w:rsidRDefault="008E617A" w:rsidP="000D1C5E">
      <w:pPr>
        <w:widowControl/>
        <w:numPr>
          <w:ilvl w:val="0"/>
          <w:numId w:val="17"/>
        </w:numPr>
        <w:tabs>
          <w:tab w:val="left" w:pos="-1200"/>
          <w:tab w:val="left" w:pos="-720"/>
          <w:tab w:val="left" w:pos="0"/>
          <w:tab w:val="left" w:pos="720"/>
        </w:tabs>
        <w:jc w:val="both"/>
        <w:rPr>
          <w:rFonts w:ascii="Arial" w:hAnsi="Arial" w:cs="Arial"/>
          <w:sz w:val="22"/>
          <w:szCs w:val="22"/>
        </w:rPr>
      </w:pPr>
      <w:r w:rsidRPr="005503FE">
        <w:rPr>
          <w:rFonts w:ascii="Arial" w:hAnsi="Arial" w:cs="Arial"/>
          <w:sz w:val="22"/>
          <w:szCs w:val="22"/>
          <w:u w:val="single"/>
        </w:rPr>
        <w:t>Column</w:t>
      </w:r>
      <w:r w:rsidR="004C3E64" w:rsidRPr="005503FE">
        <w:rPr>
          <w:rFonts w:ascii="Arial" w:hAnsi="Arial" w:cs="Arial"/>
          <w:sz w:val="22"/>
          <w:szCs w:val="22"/>
          <w:u w:val="single"/>
        </w:rPr>
        <w:t>s</w:t>
      </w:r>
      <w:r w:rsidRPr="005503FE">
        <w:rPr>
          <w:rFonts w:ascii="Arial" w:hAnsi="Arial" w:cs="Arial"/>
          <w:sz w:val="22"/>
          <w:szCs w:val="22"/>
          <w:u w:val="single"/>
        </w:rPr>
        <w:t xml:space="preserve"> (9)</w:t>
      </w:r>
      <w:r w:rsidR="00376FFF" w:rsidRPr="005503FE">
        <w:rPr>
          <w:rFonts w:ascii="Arial" w:hAnsi="Arial" w:cs="Arial"/>
          <w:sz w:val="22"/>
          <w:szCs w:val="22"/>
          <w:u w:val="single"/>
        </w:rPr>
        <w:t xml:space="preserve"> through (1</w:t>
      </w:r>
      <w:r w:rsidR="00A5414C" w:rsidRPr="005503FE">
        <w:rPr>
          <w:rFonts w:ascii="Arial" w:hAnsi="Arial" w:cs="Arial"/>
          <w:sz w:val="22"/>
          <w:szCs w:val="22"/>
          <w:u w:val="single"/>
        </w:rPr>
        <w:t>1</w:t>
      </w:r>
      <w:r w:rsidR="001F01EF" w:rsidRPr="005503FE">
        <w:rPr>
          <w:rFonts w:ascii="Arial" w:hAnsi="Arial" w:cs="Arial"/>
          <w:sz w:val="22"/>
          <w:szCs w:val="22"/>
          <w:u w:val="single"/>
        </w:rPr>
        <w:t>):  ELIGIBILITY</w:t>
      </w:r>
      <w:r w:rsidR="001F01EF" w:rsidRPr="005503FE">
        <w:rPr>
          <w:rFonts w:ascii="Arial" w:hAnsi="Arial" w:cs="Arial"/>
          <w:sz w:val="22"/>
          <w:szCs w:val="22"/>
        </w:rPr>
        <w:t xml:space="preserve">. </w:t>
      </w:r>
      <w:r w:rsidR="008C1A45" w:rsidRPr="005503FE">
        <w:rPr>
          <w:rFonts w:ascii="Arial" w:hAnsi="Arial" w:cs="Arial"/>
          <w:sz w:val="22"/>
          <w:szCs w:val="22"/>
        </w:rPr>
        <w:t xml:space="preserve">Check that the line numbers of women </w:t>
      </w:r>
      <w:r w:rsidR="00376FFF" w:rsidRPr="005503FE">
        <w:rPr>
          <w:rFonts w:ascii="Arial" w:hAnsi="Arial" w:cs="Arial"/>
          <w:sz w:val="22"/>
          <w:szCs w:val="22"/>
        </w:rPr>
        <w:t xml:space="preserve">age 15-49 </w:t>
      </w:r>
      <w:r w:rsidR="00DB0E54" w:rsidRPr="005503FE">
        <w:rPr>
          <w:rFonts w:ascii="Arial" w:hAnsi="Arial" w:cs="Arial"/>
          <w:sz w:val="22"/>
          <w:szCs w:val="22"/>
        </w:rPr>
        <w:t xml:space="preserve">and men </w:t>
      </w:r>
      <w:r w:rsidR="00376FFF" w:rsidRPr="005503FE">
        <w:rPr>
          <w:rFonts w:ascii="Arial" w:hAnsi="Arial" w:cs="Arial"/>
          <w:sz w:val="22"/>
          <w:szCs w:val="22"/>
        </w:rPr>
        <w:t>age 15-</w:t>
      </w:r>
      <w:r w:rsidR="002968E8">
        <w:rPr>
          <w:rFonts w:ascii="Arial" w:hAnsi="Arial" w:cs="Arial"/>
          <w:sz w:val="22"/>
          <w:szCs w:val="22"/>
        </w:rPr>
        <w:t>[</w:t>
      </w:r>
      <w:r w:rsidR="00A5414C" w:rsidRPr="005503FE">
        <w:rPr>
          <w:rFonts w:ascii="Arial" w:hAnsi="Arial" w:cs="Arial"/>
          <w:sz w:val="22"/>
          <w:szCs w:val="22"/>
        </w:rPr>
        <w:t>4</w:t>
      </w:r>
      <w:r w:rsidR="008C1A45" w:rsidRPr="005503FE">
        <w:rPr>
          <w:rFonts w:ascii="Arial" w:hAnsi="Arial" w:cs="Arial"/>
          <w:sz w:val="22"/>
          <w:szCs w:val="22"/>
        </w:rPr>
        <w:t>9</w:t>
      </w:r>
      <w:r w:rsidR="002968E8">
        <w:rPr>
          <w:rFonts w:ascii="Arial" w:hAnsi="Arial" w:cs="Arial"/>
          <w:sz w:val="22"/>
          <w:szCs w:val="22"/>
        </w:rPr>
        <w:t>]</w:t>
      </w:r>
      <w:r w:rsidR="008C1A45" w:rsidRPr="005503FE">
        <w:rPr>
          <w:rFonts w:ascii="Arial" w:hAnsi="Arial" w:cs="Arial"/>
          <w:sz w:val="22"/>
          <w:szCs w:val="22"/>
        </w:rPr>
        <w:t xml:space="preserve"> have </w:t>
      </w:r>
      <w:r w:rsidR="001F01EF" w:rsidRPr="005503FE">
        <w:rPr>
          <w:rFonts w:ascii="Arial" w:hAnsi="Arial" w:cs="Arial"/>
          <w:sz w:val="22"/>
          <w:szCs w:val="22"/>
        </w:rPr>
        <w:t>been circled</w:t>
      </w:r>
      <w:r w:rsidR="00027A2E" w:rsidRPr="005503FE">
        <w:rPr>
          <w:rFonts w:ascii="Arial" w:hAnsi="Arial" w:cs="Arial"/>
          <w:sz w:val="22"/>
          <w:szCs w:val="22"/>
        </w:rPr>
        <w:t xml:space="preserve"> in C</w:t>
      </w:r>
      <w:r w:rsidR="001F01EF" w:rsidRPr="005503FE">
        <w:rPr>
          <w:rFonts w:ascii="Arial" w:hAnsi="Arial" w:cs="Arial"/>
          <w:sz w:val="22"/>
          <w:szCs w:val="22"/>
        </w:rPr>
        <w:t>olumn</w:t>
      </w:r>
      <w:r w:rsidR="00DB0E54" w:rsidRPr="005503FE">
        <w:rPr>
          <w:rFonts w:ascii="Arial" w:hAnsi="Arial" w:cs="Arial"/>
          <w:sz w:val="22"/>
          <w:szCs w:val="22"/>
        </w:rPr>
        <w:t>s</w:t>
      </w:r>
      <w:r w:rsidR="001F01EF" w:rsidRPr="005503FE">
        <w:rPr>
          <w:rFonts w:ascii="Arial" w:hAnsi="Arial" w:cs="Arial"/>
          <w:sz w:val="22"/>
          <w:szCs w:val="22"/>
        </w:rPr>
        <w:t xml:space="preserve"> (9)</w:t>
      </w:r>
      <w:r w:rsidR="00DB0E54" w:rsidRPr="005503FE">
        <w:rPr>
          <w:rFonts w:ascii="Arial" w:hAnsi="Arial" w:cs="Arial"/>
          <w:sz w:val="22"/>
          <w:szCs w:val="22"/>
        </w:rPr>
        <w:t xml:space="preserve"> and (10), respectively</w:t>
      </w:r>
      <w:r w:rsidR="008C1A45" w:rsidRPr="005503FE">
        <w:rPr>
          <w:rFonts w:ascii="Arial" w:hAnsi="Arial" w:cs="Arial"/>
          <w:sz w:val="22"/>
          <w:szCs w:val="22"/>
        </w:rPr>
        <w:t xml:space="preserve">. If you find errors regarding eligible </w:t>
      </w:r>
      <w:r w:rsidR="00DB0E54" w:rsidRPr="005503FE">
        <w:rPr>
          <w:rFonts w:ascii="Arial" w:hAnsi="Arial" w:cs="Arial"/>
          <w:sz w:val="22"/>
          <w:szCs w:val="22"/>
        </w:rPr>
        <w:t>respondents</w:t>
      </w:r>
      <w:r w:rsidR="008C1A45" w:rsidRPr="005503FE">
        <w:rPr>
          <w:rFonts w:ascii="Arial" w:hAnsi="Arial" w:cs="Arial"/>
          <w:sz w:val="22"/>
          <w:szCs w:val="22"/>
        </w:rPr>
        <w:t xml:space="preserve"> in the household, check with the interviewer to make certain the correct number of interviews have been conducted in that household.</w:t>
      </w:r>
      <w:r w:rsidR="001F01EF" w:rsidRPr="005503FE">
        <w:rPr>
          <w:rFonts w:ascii="Arial" w:hAnsi="Arial" w:cs="Arial"/>
          <w:sz w:val="22"/>
          <w:szCs w:val="22"/>
        </w:rPr>
        <w:t xml:space="preserve">  </w:t>
      </w:r>
      <w:r w:rsidR="00027A2E" w:rsidRPr="005503FE">
        <w:rPr>
          <w:rFonts w:ascii="Arial" w:hAnsi="Arial" w:cs="Arial"/>
          <w:sz w:val="22"/>
          <w:szCs w:val="22"/>
        </w:rPr>
        <w:t>Similarly c</w:t>
      </w:r>
      <w:r w:rsidR="008C1A45" w:rsidRPr="005503FE">
        <w:rPr>
          <w:rFonts w:ascii="Arial" w:hAnsi="Arial" w:cs="Arial"/>
          <w:sz w:val="22"/>
          <w:szCs w:val="22"/>
        </w:rPr>
        <w:t xml:space="preserve">heck that the line numbers of all children under age six (that is, ages </w:t>
      </w:r>
      <w:r w:rsidR="00F64F8F" w:rsidRPr="005503FE">
        <w:rPr>
          <w:rFonts w:ascii="Arial" w:hAnsi="Arial" w:cs="Arial"/>
          <w:sz w:val="22"/>
          <w:szCs w:val="22"/>
        </w:rPr>
        <w:t>‘</w:t>
      </w:r>
      <w:r w:rsidR="008C1A45" w:rsidRPr="005503FE">
        <w:rPr>
          <w:rFonts w:ascii="Arial" w:hAnsi="Arial" w:cs="Arial"/>
          <w:sz w:val="22"/>
          <w:szCs w:val="22"/>
        </w:rPr>
        <w:t>00</w:t>
      </w:r>
      <w:r w:rsidR="00F64F8F" w:rsidRPr="005503FE">
        <w:rPr>
          <w:rFonts w:ascii="Arial" w:hAnsi="Arial" w:cs="Arial"/>
          <w:sz w:val="22"/>
          <w:szCs w:val="22"/>
        </w:rPr>
        <w:t>’</w:t>
      </w:r>
      <w:r w:rsidR="008C1A45" w:rsidRPr="005503FE">
        <w:rPr>
          <w:rFonts w:ascii="Arial" w:hAnsi="Arial" w:cs="Arial"/>
          <w:sz w:val="22"/>
          <w:szCs w:val="22"/>
        </w:rPr>
        <w:t>-</w:t>
      </w:r>
      <w:r w:rsidR="00F64F8F" w:rsidRPr="005503FE">
        <w:rPr>
          <w:rFonts w:ascii="Arial" w:hAnsi="Arial" w:cs="Arial"/>
          <w:sz w:val="22"/>
          <w:szCs w:val="22"/>
        </w:rPr>
        <w:t>‘</w:t>
      </w:r>
      <w:r w:rsidR="008C1A45" w:rsidRPr="005503FE">
        <w:rPr>
          <w:rFonts w:ascii="Arial" w:hAnsi="Arial" w:cs="Arial"/>
          <w:sz w:val="22"/>
          <w:szCs w:val="22"/>
        </w:rPr>
        <w:t>05</w:t>
      </w:r>
      <w:r w:rsidR="00F64F8F" w:rsidRPr="005503FE">
        <w:rPr>
          <w:rFonts w:ascii="Arial" w:hAnsi="Arial" w:cs="Arial"/>
          <w:sz w:val="22"/>
          <w:szCs w:val="22"/>
        </w:rPr>
        <w:t>’</w:t>
      </w:r>
      <w:r w:rsidR="008C1A45" w:rsidRPr="005503FE">
        <w:rPr>
          <w:rFonts w:ascii="Arial" w:hAnsi="Arial" w:cs="Arial"/>
          <w:sz w:val="22"/>
          <w:szCs w:val="22"/>
        </w:rPr>
        <w:t>) have been circled</w:t>
      </w:r>
      <w:r w:rsidR="005503FE">
        <w:rPr>
          <w:rFonts w:ascii="Arial" w:hAnsi="Arial" w:cs="Arial"/>
          <w:sz w:val="22"/>
          <w:szCs w:val="22"/>
        </w:rPr>
        <w:t xml:space="preserve"> in Column (11).</w:t>
      </w:r>
    </w:p>
    <w:p w14:paraId="44958C61" w14:textId="77777777" w:rsidR="00363865" w:rsidRDefault="00363865" w:rsidP="00363865">
      <w:pPr>
        <w:pStyle w:val="ListParagraph"/>
        <w:rPr>
          <w:rFonts w:ascii="Arial" w:hAnsi="Arial" w:cs="Arial"/>
          <w:sz w:val="22"/>
          <w:szCs w:val="22"/>
          <w:u w:val="single"/>
        </w:rPr>
      </w:pPr>
    </w:p>
    <w:p w14:paraId="38374812" w14:textId="77777777" w:rsidR="005503FE" w:rsidRPr="005C1B8E" w:rsidRDefault="005503FE" w:rsidP="005503FE">
      <w:pPr>
        <w:widowControl/>
        <w:numPr>
          <w:ilvl w:val="0"/>
          <w:numId w:val="1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Columns (1</w:t>
      </w:r>
      <w:r w:rsidR="00BC50B0">
        <w:rPr>
          <w:rFonts w:ascii="Arial" w:hAnsi="Arial" w:cs="Arial"/>
          <w:sz w:val="22"/>
          <w:szCs w:val="22"/>
          <w:u w:val="single"/>
        </w:rPr>
        <w:t>2</w:t>
      </w:r>
      <w:r w:rsidRPr="005C1B8E">
        <w:rPr>
          <w:rFonts w:ascii="Arial" w:hAnsi="Arial" w:cs="Arial"/>
          <w:sz w:val="22"/>
          <w:szCs w:val="22"/>
          <w:u w:val="single"/>
        </w:rPr>
        <w:t>) through (</w:t>
      </w:r>
      <w:r w:rsidR="00BA0AE5">
        <w:rPr>
          <w:rFonts w:ascii="Arial" w:hAnsi="Arial" w:cs="Arial"/>
          <w:sz w:val="22"/>
          <w:szCs w:val="22"/>
          <w:u w:val="single"/>
        </w:rPr>
        <w:t>15</w:t>
      </w:r>
      <w:r w:rsidRPr="005C1B8E">
        <w:rPr>
          <w:rFonts w:ascii="Arial" w:hAnsi="Arial" w:cs="Arial"/>
          <w:sz w:val="22"/>
          <w:szCs w:val="22"/>
          <w:u w:val="single"/>
        </w:rPr>
        <w:t>): SURVIVORSHIP AND RESIDENCE OF BIOLOGICAL PARENTS</w:t>
      </w:r>
      <w:r w:rsidRPr="005C1B8E">
        <w:rPr>
          <w:rFonts w:ascii="Arial" w:hAnsi="Arial" w:cs="Arial"/>
          <w:sz w:val="22"/>
          <w:szCs w:val="22"/>
        </w:rPr>
        <w:t xml:space="preserve">. </w:t>
      </w:r>
      <w:r w:rsidR="00383FE7">
        <w:rPr>
          <w:rFonts w:ascii="Arial" w:hAnsi="Arial" w:cs="Arial"/>
          <w:sz w:val="22"/>
          <w:szCs w:val="22"/>
        </w:rPr>
        <w:t>T</w:t>
      </w:r>
      <w:r w:rsidRPr="005C1B8E">
        <w:rPr>
          <w:rFonts w:ascii="Arial" w:hAnsi="Arial" w:cs="Arial"/>
          <w:sz w:val="22"/>
          <w:szCs w:val="22"/>
        </w:rPr>
        <w:t xml:space="preserve">hese columns should include information for each person 0-17 years of age and should be blank for household members age 18 and older.  </w:t>
      </w:r>
    </w:p>
    <w:p w14:paraId="3BD4A46B" w14:textId="77777777" w:rsidR="005503FE" w:rsidRPr="005C1B8E" w:rsidRDefault="005503FE" w:rsidP="005503FE">
      <w:pPr>
        <w:widowControl/>
        <w:tabs>
          <w:tab w:val="left" w:pos="-1200"/>
          <w:tab w:val="left" w:pos="-720"/>
          <w:tab w:val="left" w:pos="0"/>
          <w:tab w:val="left" w:pos="720"/>
        </w:tabs>
        <w:ind w:left="720"/>
        <w:jc w:val="both"/>
        <w:rPr>
          <w:rFonts w:ascii="Arial" w:hAnsi="Arial" w:cs="Arial"/>
          <w:sz w:val="22"/>
          <w:szCs w:val="22"/>
        </w:rPr>
      </w:pPr>
    </w:p>
    <w:p w14:paraId="67B47A74" w14:textId="77777777" w:rsidR="00376FFF" w:rsidRPr="005C1B8E" w:rsidRDefault="005503FE" w:rsidP="000D1C5E">
      <w:pPr>
        <w:widowControl/>
        <w:tabs>
          <w:tab w:val="left" w:pos="1080"/>
        </w:tabs>
        <w:ind w:left="1080"/>
        <w:jc w:val="both"/>
        <w:rPr>
          <w:rFonts w:ascii="Arial" w:hAnsi="Arial" w:cs="Arial"/>
          <w:sz w:val="22"/>
          <w:szCs w:val="22"/>
        </w:rPr>
      </w:pPr>
      <w:r w:rsidRPr="005C1B8E">
        <w:rPr>
          <w:rFonts w:ascii="Arial" w:hAnsi="Arial" w:cs="Arial"/>
          <w:sz w:val="22"/>
          <w:szCs w:val="22"/>
        </w:rPr>
        <w:t>If the answer in Column (1</w:t>
      </w:r>
      <w:r w:rsidR="00BC50B0">
        <w:rPr>
          <w:rFonts w:ascii="Arial" w:hAnsi="Arial" w:cs="Arial"/>
          <w:sz w:val="22"/>
          <w:szCs w:val="22"/>
        </w:rPr>
        <w:t>2</w:t>
      </w:r>
      <w:r w:rsidRPr="005C1B8E">
        <w:rPr>
          <w:rFonts w:ascii="Arial" w:hAnsi="Arial" w:cs="Arial"/>
          <w:sz w:val="22"/>
          <w:szCs w:val="22"/>
        </w:rPr>
        <w:t xml:space="preserve">) is </w:t>
      </w:r>
      <w:r>
        <w:rPr>
          <w:rFonts w:ascii="Arial" w:hAnsi="Arial" w:cs="Arial"/>
          <w:sz w:val="22"/>
          <w:szCs w:val="22"/>
        </w:rPr>
        <w:t>‘</w:t>
      </w:r>
      <w:r w:rsidRPr="005C1B8E">
        <w:rPr>
          <w:rFonts w:ascii="Arial" w:hAnsi="Arial" w:cs="Arial"/>
          <w:sz w:val="22"/>
          <w:szCs w:val="22"/>
        </w:rPr>
        <w:t>NO</w:t>
      </w:r>
      <w:r>
        <w:rPr>
          <w:rFonts w:ascii="Arial" w:hAnsi="Arial" w:cs="Arial"/>
          <w:sz w:val="22"/>
          <w:szCs w:val="22"/>
        </w:rPr>
        <w:t>’</w:t>
      </w:r>
      <w:r w:rsidRPr="005C1B8E">
        <w:rPr>
          <w:rFonts w:ascii="Arial" w:hAnsi="Arial" w:cs="Arial"/>
          <w:sz w:val="22"/>
          <w:szCs w:val="22"/>
        </w:rPr>
        <w:t xml:space="preserve"> or </w:t>
      </w:r>
      <w:r>
        <w:rPr>
          <w:rFonts w:ascii="Arial" w:hAnsi="Arial" w:cs="Arial"/>
          <w:sz w:val="22"/>
          <w:szCs w:val="22"/>
        </w:rPr>
        <w:t>‘</w:t>
      </w:r>
      <w:r w:rsidRPr="005C1B8E">
        <w:rPr>
          <w:rFonts w:ascii="Arial" w:hAnsi="Arial" w:cs="Arial"/>
          <w:sz w:val="22"/>
          <w:szCs w:val="22"/>
        </w:rPr>
        <w:t>DON</w:t>
      </w:r>
      <w:r>
        <w:rPr>
          <w:rFonts w:ascii="Arial" w:hAnsi="Arial" w:cs="Arial"/>
          <w:sz w:val="22"/>
          <w:szCs w:val="22"/>
        </w:rPr>
        <w:t>’</w:t>
      </w:r>
      <w:r w:rsidRPr="005C1B8E">
        <w:rPr>
          <w:rFonts w:ascii="Arial" w:hAnsi="Arial" w:cs="Arial"/>
          <w:sz w:val="22"/>
          <w:szCs w:val="22"/>
        </w:rPr>
        <w:t>T KNOW,</w:t>
      </w:r>
      <w:r>
        <w:rPr>
          <w:rFonts w:ascii="Arial" w:hAnsi="Arial" w:cs="Arial"/>
          <w:sz w:val="22"/>
          <w:szCs w:val="22"/>
        </w:rPr>
        <w:t>’</w:t>
      </w:r>
      <w:r w:rsidRPr="005C1B8E">
        <w:rPr>
          <w:rFonts w:ascii="Arial" w:hAnsi="Arial" w:cs="Arial"/>
          <w:sz w:val="22"/>
          <w:szCs w:val="22"/>
        </w:rPr>
        <w:t xml:space="preserve"> Column (1</w:t>
      </w:r>
      <w:r w:rsidR="00BC50B0">
        <w:rPr>
          <w:rFonts w:ascii="Arial" w:hAnsi="Arial" w:cs="Arial"/>
          <w:sz w:val="22"/>
          <w:szCs w:val="22"/>
        </w:rPr>
        <w:t>3</w:t>
      </w:r>
      <w:r w:rsidRPr="005C1B8E">
        <w:rPr>
          <w:rFonts w:ascii="Arial" w:hAnsi="Arial" w:cs="Arial"/>
          <w:sz w:val="22"/>
          <w:szCs w:val="22"/>
        </w:rPr>
        <w:t>) should be blank. If the answer in Column (1</w:t>
      </w:r>
      <w:r w:rsidR="00BC50B0">
        <w:rPr>
          <w:rFonts w:ascii="Arial" w:hAnsi="Arial" w:cs="Arial"/>
          <w:sz w:val="22"/>
          <w:szCs w:val="22"/>
        </w:rPr>
        <w:t>2</w:t>
      </w:r>
      <w:r w:rsidRPr="005C1B8E">
        <w:rPr>
          <w:rFonts w:ascii="Arial" w:hAnsi="Arial" w:cs="Arial"/>
          <w:sz w:val="22"/>
          <w:szCs w:val="22"/>
        </w:rPr>
        <w:t xml:space="preserve">) is </w:t>
      </w:r>
      <w:r>
        <w:rPr>
          <w:rFonts w:ascii="Arial" w:hAnsi="Arial" w:cs="Arial"/>
          <w:sz w:val="22"/>
          <w:szCs w:val="22"/>
        </w:rPr>
        <w:t>‘</w:t>
      </w:r>
      <w:r w:rsidRPr="005C1B8E">
        <w:rPr>
          <w:rFonts w:ascii="Arial" w:hAnsi="Arial" w:cs="Arial"/>
          <w:sz w:val="22"/>
          <w:szCs w:val="22"/>
        </w:rPr>
        <w:t>YES,</w:t>
      </w:r>
      <w:r>
        <w:rPr>
          <w:rFonts w:ascii="Arial" w:hAnsi="Arial" w:cs="Arial"/>
          <w:sz w:val="22"/>
          <w:szCs w:val="22"/>
        </w:rPr>
        <w:t>’</w:t>
      </w:r>
      <w:r w:rsidRPr="005C1B8E">
        <w:rPr>
          <w:rFonts w:ascii="Arial" w:hAnsi="Arial" w:cs="Arial"/>
          <w:sz w:val="22"/>
          <w:szCs w:val="22"/>
        </w:rPr>
        <w:t xml:space="preserve"> Column (1</w:t>
      </w:r>
      <w:r w:rsidR="00BC50B0">
        <w:rPr>
          <w:rFonts w:ascii="Arial" w:hAnsi="Arial" w:cs="Arial"/>
          <w:sz w:val="22"/>
          <w:szCs w:val="22"/>
        </w:rPr>
        <w:t>3</w:t>
      </w:r>
      <w:r w:rsidRPr="005C1B8E">
        <w:rPr>
          <w:rFonts w:ascii="Arial" w:hAnsi="Arial" w:cs="Arial"/>
          <w:sz w:val="22"/>
          <w:szCs w:val="22"/>
        </w:rPr>
        <w:t xml:space="preserve">) must contain a valid line number or the code </w:t>
      </w:r>
      <w:r>
        <w:rPr>
          <w:rFonts w:ascii="Arial" w:hAnsi="Arial" w:cs="Arial"/>
          <w:sz w:val="22"/>
          <w:szCs w:val="22"/>
        </w:rPr>
        <w:t>‘</w:t>
      </w:r>
      <w:r w:rsidRPr="005C1B8E">
        <w:rPr>
          <w:rFonts w:ascii="Arial" w:hAnsi="Arial" w:cs="Arial"/>
          <w:sz w:val="22"/>
          <w:szCs w:val="22"/>
        </w:rPr>
        <w:t>00</w:t>
      </w:r>
      <w:r>
        <w:rPr>
          <w:rFonts w:ascii="Arial" w:hAnsi="Arial" w:cs="Arial"/>
          <w:sz w:val="22"/>
          <w:szCs w:val="22"/>
        </w:rPr>
        <w:t>’</w:t>
      </w:r>
      <w:r w:rsidRPr="005C1B8E">
        <w:rPr>
          <w:rFonts w:ascii="Arial" w:hAnsi="Arial" w:cs="Arial"/>
          <w:sz w:val="22"/>
          <w:szCs w:val="22"/>
        </w:rPr>
        <w:t xml:space="preserve"> indicating that the mother does not live in the household. The same rules hold for Columns (1</w:t>
      </w:r>
      <w:r w:rsidR="00BA0AE5">
        <w:rPr>
          <w:rFonts w:ascii="Arial" w:hAnsi="Arial" w:cs="Arial"/>
          <w:sz w:val="22"/>
          <w:szCs w:val="22"/>
        </w:rPr>
        <w:t>4</w:t>
      </w:r>
      <w:r w:rsidRPr="005C1B8E">
        <w:rPr>
          <w:rFonts w:ascii="Arial" w:hAnsi="Arial" w:cs="Arial"/>
          <w:sz w:val="22"/>
          <w:szCs w:val="22"/>
        </w:rPr>
        <w:t>) and (1</w:t>
      </w:r>
      <w:r w:rsidR="00980C79">
        <w:rPr>
          <w:rFonts w:ascii="Arial" w:hAnsi="Arial" w:cs="Arial"/>
          <w:sz w:val="22"/>
          <w:szCs w:val="22"/>
        </w:rPr>
        <w:t>5</w:t>
      </w:r>
      <w:r w:rsidRPr="005C1B8E">
        <w:rPr>
          <w:rFonts w:ascii="Arial" w:hAnsi="Arial" w:cs="Arial"/>
          <w:sz w:val="22"/>
          <w:szCs w:val="22"/>
        </w:rPr>
        <w:t>). Check that the line numbers recorded in Column (1</w:t>
      </w:r>
      <w:r w:rsidR="00BC50B0">
        <w:rPr>
          <w:rFonts w:ascii="Arial" w:hAnsi="Arial" w:cs="Arial"/>
          <w:sz w:val="22"/>
          <w:szCs w:val="22"/>
        </w:rPr>
        <w:t>3</w:t>
      </w:r>
      <w:r w:rsidRPr="005C1B8E">
        <w:rPr>
          <w:rFonts w:ascii="Arial" w:hAnsi="Arial" w:cs="Arial"/>
          <w:sz w:val="22"/>
          <w:szCs w:val="22"/>
        </w:rPr>
        <w:t>) refer to women who are old enough to be the child</w:t>
      </w:r>
      <w:r>
        <w:rPr>
          <w:rFonts w:ascii="Arial" w:hAnsi="Arial" w:cs="Arial"/>
          <w:sz w:val="22"/>
          <w:szCs w:val="22"/>
        </w:rPr>
        <w:t>’s</w:t>
      </w:r>
      <w:r w:rsidRPr="005C1B8E">
        <w:rPr>
          <w:rFonts w:ascii="Arial" w:hAnsi="Arial" w:cs="Arial"/>
          <w:sz w:val="22"/>
          <w:szCs w:val="22"/>
        </w:rPr>
        <w:t xml:space="preserve"> mother </w:t>
      </w:r>
      <w:r w:rsidRPr="005C1B8E">
        <w:rPr>
          <w:rFonts w:ascii="Arial" w:hAnsi="Arial" w:cs="Arial"/>
          <w:sz w:val="22"/>
          <w:szCs w:val="22"/>
        </w:rPr>
        <w:lastRenderedPageBreak/>
        <w:t>and that the line numbers in Column (1</w:t>
      </w:r>
      <w:r w:rsidR="00BC50B0">
        <w:rPr>
          <w:rFonts w:ascii="Arial" w:hAnsi="Arial" w:cs="Arial"/>
          <w:sz w:val="22"/>
          <w:szCs w:val="22"/>
        </w:rPr>
        <w:t>5</w:t>
      </w:r>
      <w:r w:rsidRPr="005C1B8E">
        <w:rPr>
          <w:rFonts w:ascii="Arial" w:hAnsi="Arial" w:cs="Arial"/>
          <w:sz w:val="22"/>
          <w:szCs w:val="22"/>
        </w:rPr>
        <w:t>) refer to men who are old enough to be the child</w:t>
      </w:r>
      <w:r>
        <w:rPr>
          <w:rFonts w:ascii="Arial" w:hAnsi="Arial" w:cs="Arial"/>
          <w:sz w:val="22"/>
          <w:szCs w:val="22"/>
        </w:rPr>
        <w:t>’s</w:t>
      </w:r>
      <w:r w:rsidRPr="005C1B8E">
        <w:rPr>
          <w:rFonts w:ascii="Arial" w:hAnsi="Arial" w:cs="Arial"/>
          <w:sz w:val="22"/>
          <w:szCs w:val="22"/>
        </w:rPr>
        <w:t xml:space="preserve"> father.  </w:t>
      </w:r>
    </w:p>
    <w:p w14:paraId="11CAAF53" w14:textId="77777777" w:rsidR="001A216D" w:rsidRPr="005C1B8E" w:rsidRDefault="001A216D" w:rsidP="005B3AE7">
      <w:pPr>
        <w:widowControl/>
        <w:tabs>
          <w:tab w:val="left" w:pos="-1200"/>
          <w:tab w:val="left" w:pos="-720"/>
          <w:tab w:val="left" w:pos="0"/>
          <w:tab w:val="left" w:pos="720"/>
        </w:tabs>
        <w:ind w:left="720"/>
        <w:jc w:val="both"/>
        <w:rPr>
          <w:rFonts w:ascii="Arial" w:hAnsi="Arial" w:cs="Arial"/>
          <w:sz w:val="22"/>
          <w:szCs w:val="22"/>
        </w:rPr>
      </w:pPr>
    </w:p>
    <w:p w14:paraId="27B4CE4F" w14:textId="77777777" w:rsidR="008C1A45" w:rsidRPr="005C1B8E" w:rsidRDefault="008C1A45" w:rsidP="004A5127">
      <w:pPr>
        <w:widowControl/>
        <w:numPr>
          <w:ilvl w:val="0"/>
          <w:numId w:val="1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Columns (</w:t>
      </w:r>
      <w:r w:rsidR="00BC50B0">
        <w:rPr>
          <w:rFonts w:ascii="Arial" w:hAnsi="Arial" w:cs="Arial"/>
          <w:sz w:val="22"/>
          <w:szCs w:val="22"/>
          <w:u w:val="single"/>
        </w:rPr>
        <w:t>16</w:t>
      </w:r>
      <w:r w:rsidR="008D0CF5" w:rsidRPr="005C1B8E">
        <w:rPr>
          <w:rFonts w:ascii="Arial" w:hAnsi="Arial" w:cs="Arial"/>
          <w:sz w:val="22"/>
          <w:szCs w:val="22"/>
          <w:u w:val="single"/>
        </w:rPr>
        <w:t>) and</w:t>
      </w:r>
      <w:r w:rsidRPr="005C1B8E">
        <w:rPr>
          <w:rFonts w:ascii="Arial" w:hAnsi="Arial" w:cs="Arial"/>
          <w:sz w:val="22"/>
          <w:szCs w:val="22"/>
          <w:u w:val="single"/>
        </w:rPr>
        <w:t xml:space="preserve"> (</w:t>
      </w:r>
      <w:r w:rsidR="00BC50B0">
        <w:rPr>
          <w:rFonts w:ascii="Arial" w:hAnsi="Arial" w:cs="Arial"/>
          <w:sz w:val="22"/>
          <w:szCs w:val="22"/>
          <w:u w:val="single"/>
        </w:rPr>
        <w:t>17</w:t>
      </w:r>
      <w:r w:rsidRPr="005C1B8E">
        <w:rPr>
          <w:rFonts w:ascii="Arial" w:hAnsi="Arial" w:cs="Arial"/>
          <w:sz w:val="22"/>
          <w:szCs w:val="22"/>
          <w:u w:val="single"/>
        </w:rPr>
        <w:t>)</w:t>
      </w:r>
      <w:r w:rsidR="008D0CF5" w:rsidRPr="005C1B8E">
        <w:rPr>
          <w:rFonts w:ascii="Arial" w:hAnsi="Arial" w:cs="Arial"/>
          <w:sz w:val="22"/>
          <w:szCs w:val="22"/>
          <w:u w:val="single"/>
        </w:rPr>
        <w:t>: EVER ATTENDED SCHOOL</w:t>
      </w:r>
      <w:r w:rsidR="008D0CF5" w:rsidRPr="005C1B8E">
        <w:rPr>
          <w:rFonts w:ascii="Arial" w:hAnsi="Arial" w:cs="Arial"/>
          <w:sz w:val="22"/>
          <w:szCs w:val="22"/>
        </w:rPr>
        <w:t xml:space="preserve">. These columns </w:t>
      </w:r>
      <w:r w:rsidRPr="005C1B8E">
        <w:rPr>
          <w:rFonts w:ascii="Arial" w:hAnsi="Arial" w:cs="Arial"/>
          <w:sz w:val="22"/>
          <w:szCs w:val="22"/>
        </w:rPr>
        <w:t>should be blank for children under five years of age.  Column (</w:t>
      </w:r>
      <w:r w:rsidR="00BC50B0">
        <w:rPr>
          <w:rFonts w:ascii="Arial" w:hAnsi="Arial" w:cs="Arial"/>
          <w:sz w:val="22"/>
          <w:szCs w:val="22"/>
        </w:rPr>
        <w:t>16</w:t>
      </w:r>
      <w:r w:rsidRPr="005C1B8E">
        <w:rPr>
          <w:rFonts w:ascii="Arial" w:hAnsi="Arial" w:cs="Arial"/>
          <w:sz w:val="22"/>
          <w:szCs w:val="22"/>
        </w:rPr>
        <w:t>) must not be blank for persons five years or older.</w:t>
      </w:r>
    </w:p>
    <w:p w14:paraId="5E5B674B" w14:textId="77777777" w:rsidR="00A9786A" w:rsidRPr="005C1B8E" w:rsidRDefault="00A9786A" w:rsidP="00A9786A">
      <w:pPr>
        <w:widowControl/>
        <w:tabs>
          <w:tab w:val="left" w:pos="-1200"/>
          <w:tab w:val="left" w:pos="-720"/>
          <w:tab w:val="left" w:pos="0"/>
          <w:tab w:val="left" w:pos="720"/>
        </w:tabs>
        <w:ind w:left="720"/>
        <w:jc w:val="both"/>
        <w:rPr>
          <w:rFonts w:ascii="Arial" w:hAnsi="Arial" w:cs="Arial"/>
          <w:sz w:val="22"/>
          <w:szCs w:val="22"/>
        </w:rPr>
      </w:pPr>
    </w:p>
    <w:p w14:paraId="739683BB" w14:textId="3D348AF0" w:rsidR="001D2864" w:rsidRPr="005C1B8E" w:rsidRDefault="00A9786A" w:rsidP="004A5127">
      <w:pPr>
        <w:widowControl/>
        <w:numPr>
          <w:ilvl w:val="0"/>
          <w:numId w:val="1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Columns (</w:t>
      </w:r>
      <w:r w:rsidR="00BC50B0">
        <w:rPr>
          <w:rFonts w:ascii="Arial" w:hAnsi="Arial" w:cs="Arial"/>
          <w:sz w:val="22"/>
          <w:szCs w:val="22"/>
          <w:u w:val="single"/>
        </w:rPr>
        <w:t>18</w:t>
      </w:r>
      <w:r w:rsidRPr="005C1B8E">
        <w:rPr>
          <w:rFonts w:ascii="Arial" w:hAnsi="Arial" w:cs="Arial"/>
          <w:sz w:val="22"/>
          <w:szCs w:val="22"/>
          <w:u w:val="single"/>
        </w:rPr>
        <w:t xml:space="preserve">) </w:t>
      </w:r>
      <w:r w:rsidR="00B10C44">
        <w:rPr>
          <w:rFonts w:ascii="Arial" w:hAnsi="Arial" w:cs="Arial"/>
          <w:sz w:val="22"/>
          <w:szCs w:val="22"/>
          <w:u w:val="single"/>
        </w:rPr>
        <w:t>and</w:t>
      </w:r>
      <w:r w:rsidR="00B10C44" w:rsidRPr="005C1B8E">
        <w:rPr>
          <w:rFonts w:ascii="Arial" w:hAnsi="Arial" w:cs="Arial"/>
          <w:sz w:val="22"/>
          <w:szCs w:val="22"/>
          <w:u w:val="single"/>
        </w:rPr>
        <w:t xml:space="preserve"> </w:t>
      </w:r>
      <w:r w:rsidRPr="005C1B8E">
        <w:rPr>
          <w:rFonts w:ascii="Arial" w:hAnsi="Arial" w:cs="Arial"/>
          <w:sz w:val="22"/>
          <w:szCs w:val="22"/>
          <w:u w:val="single"/>
        </w:rPr>
        <w:t>(</w:t>
      </w:r>
      <w:r w:rsidR="00BC50B0">
        <w:rPr>
          <w:rFonts w:ascii="Arial" w:hAnsi="Arial" w:cs="Arial"/>
          <w:sz w:val="22"/>
          <w:szCs w:val="22"/>
          <w:u w:val="single"/>
        </w:rPr>
        <w:t>19</w:t>
      </w:r>
      <w:r w:rsidRPr="005C1B8E">
        <w:rPr>
          <w:rFonts w:ascii="Arial" w:hAnsi="Arial" w:cs="Arial"/>
          <w:sz w:val="22"/>
          <w:szCs w:val="22"/>
          <w:u w:val="single"/>
        </w:rPr>
        <w:t>): CURRENT/RECENT SCHOOL ATTENDANCE</w:t>
      </w:r>
      <w:r w:rsidRPr="005C1B8E">
        <w:rPr>
          <w:rFonts w:ascii="Arial" w:hAnsi="Arial" w:cs="Arial"/>
          <w:sz w:val="22"/>
          <w:szCs w:val="22"/>
        </w:rPr>
        <w:t xml:space="preserve">. </w:t>
      </w:r>
      <w:r w:rsidR="00B03F59" w:rsidRPr="005C1B8E">
        <w:rPr>
          <w:rFonts w:ascii="Arial" w:hAnsi="Arial" w:cs="Arial"/>
          <w:sz w:val="22"/>
          <w:szCs w:val="22"/>
        </w:rPr>
        <w:t xml:space="preserve">Columns </w:t>
      </w:r>
      <w:r w:rsidR="00507F42">
        <w:rPr>
          <w:rFonts w:ascii="Arial" w:hAnsi="Arial" w:cs="Arial"/>
          <w:sz w:val="22"/>
          <w:szCs w:val="22"/>
        </w:rPr>
        <w:t>(</w:t>
      </w:r>
      <w:r w:rsidR="00BC50B0">
        <w:rPr>
          <w:rFonts w:ascii="Arial" w:hAnsi="Arial" w:cs="Arial"/>
          <w:sz w:val="22"/>
          <w:szCs w:val="22"/>
        </w:rPr>
        <w:t>18</w:t>
      </w:r>
      <w:r w:rsidR="00507F42">
        <w:rPr>
          <w:rFonts w:ascii="Arial" w:hAnsi="Arial" w:cs="Arial"/>
          <w:sz w:val="22"/>
          <w:szCs w:val="22"/>
        </w:rPr>
        <w:t>)</w:t>
      </w:r>
      <w:r w:rsidR="00B03F59" w:rsidRPr="005C1B8E">
        <w:rPr>
          <w:rFonts w:ascii="Arial" w:hAnsi="Arial" w:cs="Arial"/>
          <w:sz w:val="22"/>
          <w:szCs w:val="22"/>
        </w:rPr>
        <w:t xml:space="preserve"> </w:t>
      </w:r>
      <w:r w:rsidR="00BC50B0">
        <w:rPr>
          <w:rFonts w:ascii="Arial" w:hAnsi="Arial" w:cs="Arial"/>
          <w:sz w:val="22"/>
          <w:szCs w:val="22"/>
        </w:rPr>
        <w:t>and</w:t>
      </w:r>
      <w:r w:rsidR="00B03F59" w:rsidRPr="005C1B8E">
        <w:rPr>
          <w:rFonts w:ascii="Arial" w:hAnsi="Arial" w:cs="Arial"/>
          <w:sz w:val="22"/>
          <w:szCs w:val="22"/>
        </w:rPr>
        <w:t xml:space="preserve"> </w:t>
      </w:r>
      <w:r w:rsidR="00507F42">
        <w:rPr>
          <w:rFonts w:ascii="Arial" w:hAnsi="Arial" w:cs="Arial"/>
          <w:sz w:val="22"/>
          <w:szCs w:val="22"/>
        </w:rPr>
        <w:t>(</w:t>
      </w:r>
      <w:r w:rsidR="00BC50B0">
        <w:rPr>
          <w:rFonts w:ascii="Arial" w:hAnsi="Arial" w:cs="Arial"/>
          <w:sz w:val="22"/>
          <w:szCs w:val="22"/>
        </w:rPr>
        <w:t>19</w:t>
      </w:r>
      <w:r w:rsidR="00507F42">
        <w:rPr>
          <w:rFonts w:ascii="Arial" w:hAnsi="Arial" w:cs="Arial"/>
          <w:sz w:val="22"/>
          <w:szCs w:val="22"/>
        </w:rPr>
        <w:t>)</w:t>
      </w:r>
      <w:r w:rsidR="00B03F59" w:rsidRPr="005C1B8E">
        <w:rPr>
          <w:rFonts w:ascii="Arial" w:hAnsi="Arial" w:cs="Arial"/>
          <w:sz w:val="22"/>
          <w:szCs w:val="22"/>
        </w:rPr>
        <w:t xml:space="preserve"> should be filled for all persons age 5-24 years. The columns should be blank for children age 0-4 years and adults age 25 and older.</w:t>
      </w:r>
    </w:p>
    <w:p w14:paraId="704894D1" w14:textId="77777777" w:rsidR="001D2864" w:rsidRPr="005C1B8E" w:rsidRDefault="001D2864" w:rsidP="001D2864">
      <w:pPr>
        <w:widowControl/>
        <w:tabs>
          <w:tab w:val="left" w:pos="-1200"/>
          <w:tab w:val="left" w:pos="-720"/>
          <w:tab w:val="left" w:pos="0"/>
          <w:tab w:val="left" w:pos="720"/>
        </w:tabs>
        <w:ind w:left="720"/>
        <w:jc w:val="both"/>
        <w:rPr>
          <w:rFonts w:ascii="Arial" w:hAnsi="Arial" w:cs="Arial"/>
          <w:sz w:val="22"/>
          <w:szCs w:val="22"/>
        </w:rPr>
      </w:pPr>
    </w:p>
    <w:p w14:paraId="2B8207BE" w14:textId="77777777" w:rsidR="000D1C5E" w:rsidRDefault="001D2864" w:rsidP="000D1C5E">
      <w:pPr>
        <w:widowControl/>
        <w:tabs>
          <w:tab w:val="left" w:pos="-1200"/>
          <w:tab w:val="left" w:pos="-720"/>
          <w:tab w:val="left" w:pos="0"/>
          <w:tab w:val="left" w:pos="720"/>
          <w:tab w:val="left" w:pos="1080"/>
        </w:tabs>
        <w:ind w:left="1080"/>
        <w:jc w:val="both"/>
        <w:rPr>
          <w:rFonts w:ascii="Arial" w:hAnsi="Arial" w:cs="Arial"/>
          <w:sz w:val="22"/>
          <w:szCs w:val="22"/>
        </w:rPr>
      </w:pPr>
      <w:r w:rsidRPr="005C1B8E">
        <w:rPr>
          <w:rFonts w:ascii="Arial" w:hAnsi="Arial" w:cs="Arial"/>
          <w:sz w:val="22"/>
          <w:szCs w:val="22"/>
        </w:rPr>
        <w:t>I</w:t>
      </w:r>
      <w:r w:rsidR="008C1A45" w:rsidRPr="005C1B8E">
        <w:rPr>
          <w:rFonts w:ascii="Arial" w:hAnsi="Arial" w:cs="Arial"/>
          <w:sz w:val="22"/>
          <w:szCs w:val="22"/>
        </w:rPr>
        <w:t>f the answer in Column (</w:t>
      </w:r>
      <w:r w:rsidR="00BC50B0">
        <w:rPr>
          <w:rFonts w:ascii="Arial" w:hAnsi="Arial" w:cs="Arial"/>
          <w:sz w:val="22"/>
          <w:szCs w:val="22"/>
        </w:rPr>
        <w:t>16</w:t>
      </w:r>
      <w:r w:rsidR="008C1A45" w:rsidRPr="005C1B8E">
        <w:rPr>
          <w:rFonts w:ascii="Arial" w:hAnsi="Arial" w:cs="Arial"/>
          <w:sz w:val="22"/>
          <w:szCs w:val="22"/>
        </w:rPr>
        <w:t xml:space="preserve">) is </w:t>
      </w:r>
      <w:r w:rsidR="00C9233F">
        <w:rPr>
          <w:rFonts w:ascii="Arial" w:hAnsi="Arial" w:cs="Arial"/>
          <w:sz w:val="22"/>
          <w:szCs w:val="22"/>
        </w:rPr>
        <w:t>‘</w:t>
      </w:r>
      <w:r w:rsidR="008C1A45" w:rsidRPr="005C1B8E">
        <w:rPr>
          <w:rFonts w:ascii="Arial" w:hAnsi="Arial" w:cs="Arial"/>
          <w:sz w:val="22"/>
          <w:szCs w:val="22"/>
        </w:rPr>
        <w:t>NO,</w:t>
      </w:r>
      <w:r w:rsidR="00C9233F">
        <w:rPr>
          <w:rFonts w:ascii="Arial" w:hAnsi="Arial" w:cs="Arial"/>
          <w:sz w:val="22"/>
          <w:szCs w:val="22"/>
        </w:rPr>
        <w:t>’</w:t>
      </w:r>
      <w:r w:rsidR="008C1A45" w:rsidRPr="005C1B8E">
        <w:rPr>
          <w:rFonts w:ascii="Arial" w:hAnsi="Arial" w:cs="Arial"/>
          <w:sz w:val="22"/>
          <w:szCs w:val="22"/>
        </w:rPr>
        <w:t xml:space="preserve"> then Columns (</w:t>
      </w:r>
      <w:r w:rsidR="00BC50B0">
        <w:rPr>
          <w:rFonts w:ascii="Arial" w:hAnsi="Arial" w:cs="Arial"/>
          <w:sz w:val="22"/>
          <w:szCs w:val="22"/>
        </w:rPr>
        <w:t>17</w:t>
      </w:r>
      <w:r w:rsidR="008C1A45" w:rsidRPr="005C1B8E">
        <w:rPr>
          <w:rFonts w:ascii="Arial" w:hAnsi="Arial" w:cs="Arial"/>
          <w:sz w:val="22"/>
          <w:szCs w:val="22"/>
        </w:rPr>
        <w:t>) through (</w:t>
      </w:r>
      <w:r w:rsidR="00BC50B0">
        <w:rPr>
          <w:rFonts w:ascii="Arial" w:hAnsi="Arial" w:cs="Arial"/>
          <w:sz w:val="22"/>
          <w:szCs w:val="22"/>
        </w:rPr>
        <w:t>19</w:t>
      </w:r>
      <w:r w:rsidR="00813D4C">
        <w:rPr>
          <w:rFonts w:ascii="Arial" w:hAnsi="Arial" w:cs="Arial"/>
          <w:sz w:val="22"/>
          <w:szCs w:val="22"/>
        </w:rPr>
        <w:t xml:space="preserve">) should be blank.  </w:t>
      </w:r>
    </w:p>
    <w:p w14:paraId="366FDA91" w14:textId="4B34D0D3" w:rsidR="00900A34" w:rsidRPr="005C1B8E" w:rsidRDefault="00C72960" w:rsidP="000D1C5E">
      <w:pPr>
        <w:widowControl/>
        <w:tabs>
          <w:tab w:val="left" w:pos="-1200"/>
          <w:tab w:val="left" w:pos="-720"/>
          <w:tab w:val="left" w:pos="0"/>
          <w:tab w:val="left" w:pos="720"/>
          <w:tab w:val="left" w:pos="1080"/>
        </w:tabs>
        <w:ind w:left="1080"/>
        <w:jc w:val="both"/>
        <w:rPr>
          <w:rFonts w:ascii="Arial" w:hAnsi="Arial" w:cs="Arial"/>
          <w:sz w:val="22"/>
          <w:szCs w:val="22"/>
        </w:rPr>
      </w:pPr>
      <w:r>
        <w:rPr>
          <w:rFonts w:ascii="Arial" w:hAnsi="Arial" w:cs="Arial"/>
          <w:sz w:val="22"/>
          <w:szCs w:val="22"/>
        </w:rPr>
        <w:t>I</w:t>
      </w:r>
      <w:r w:rsidR="00813D4C">
        <w:rPr>
          <w:rFonts w:ascii="Arial" w:hAnsi="Arial" w:cs="Arial"/>
          <w:sz w:val="22"/>
          <w:szCs w:val="22"/>
        </w:rPr>
        <w:t xml:space="preserve">f </w:t>
      </w:r>
      <w:r w:rsidR="008C1A45" w:rsidRPr="005C1B8E">
        <w:rPr>
          <w:rFonts w:ascii="Arial" w:hAnsi="Arial" w:cs="Arial"/>
          <w:sz w:val="22"/>
          <w:szCs w:val="22"/>
        </w:rPr>
        <w:t>the answer in Column (</w:t>
      </w:r>
      <w:r w:rsidR="00BC50B0">
        <w:rPr>
          <w:rFonts w:ascii="Arial" w:hAnsi="Arial" w:cs="Arial"/>
          <w:sz w:val="22"/>
          <w:szCs w:val="22"/>
        </w:rPr>
        <w:t>16</w:t>
      </w:r>
      <w:r w:rsidR="008C1A45" w:rsidRPr="005C1B8E">
        <w:rPr>
          <w:rFonts w:ascii="Arial" w:hAnsi="Arial" w:cs="Arial"/>
          <w:sz w:val="22"/>
          <w:szCs w:val="22"/>
        </w:rPr>
        <w:t xml:space="preserve">) is </w:t>
      </w:r>
      <w:r w:rsidR="00C9233F">
        <w:rPr>
          <w:rFonts w:ascii="Arial" w:hAnsi="Arial" w:cs="Arial"/>
          <w:sz w:val="22"/>
          <w:szCs w:val="22"/>
        </w:rPr>
        <w:t>‘</w:t>
      </w:r>
      <w:r w:rsidR="008C1A45" w:rsidRPr="005C1B8E">
        <w:rPr>
          <w:rFonts w:ascii="Arial" w:hAnsi="Arial" w:cs="Arial"/>
          <w:sz w:val="22"/>
          <w:szCs w:val="22"/>
        </w:rPr>
        <w:t>YES,</w:t>
      </w:r>
      <w:r w:rsidR="00C9233F">
        <w:rPr>
          <w:rFonts w:ascii="Arial" w:hAnsi="Arial" w:cs="Arial"/>
          <w:sz w:val="22"/>
          <w:szCs w:val="22"/>
        </w:rPr>
        <w:t>’</w:t>
      </w:r>
      <w:r w:rsidR="008C1A45" w:rsidRPr="005C1B8E">
        <w:rPr>
          <w:rFonts w:ascii="Arial" w:hAnsi="Arial" w:cs="Arial"/>
          <w:sz w:val="22"/>
          <w:szCs w:val="22"/>
        </w:rPr>
        <w:t xml:space="preserve"> then there must be information in Column</w:t>
      </w:r>
      <w:r w:rsidR="002D1DAE">
        <w:rPr>
          <w:rFonts w:ascii="Arial" w:hAnsi="Arial" w:cs="Arial"/>
          <w:sz w:val="22"/>
          <w:szCs w:val="22"/>
        </w:rPr>
        <w:t>s</w:t>
      </w:r>
      <w:r w:rsidR="008C1A45" w:rsidRPr="005C1B8E">
        <w:rPr>
          <w:rFonts w:ascii="Arial" w:hAnsi="Arial" w:cs="Arial"/>
          <w:sz w:val="22"/>
          <w:szCs w:val="22"/>
        </w:rPr>
        <w:t xml:space="preserve"> (</w:t>
      </w:r>
      <w:r w:rsidR="002D1DAE">
        <w:rPr>
          <w:rFonts w:ascii="Arial" w:hAnsi="Arial" w:cs="Arial"/>
          <w:sz w:val="22"/>
          <w:szCs w:val="22"/>
        </w:rPr>
        <w:t>17</w:t>
      </w:r>
      <w:r w:rsidR="00507F42">
        <w:rPr>
          <w:rFonts w:ascii="Arial" w:hAnsi="Arial" w:cs="Arial"/>
          <w:sz w:val="22"/>
          <w:szCs w:val="22"/>
        </w:rPr>
        <w:t>)</w:t>
      </w:r>
      <w:r w:rsidR="002D1DAE">
        <w:rPr>
          <w:rFonts w:ascii="Arial" w:hAnsi="Arial" w:cs="Arial"/>
          <w:sz w:val="22"/>
          <w:szCs w:val="22"/>
        </w:rPr>
        <w:t xml:space="preserve"> and </w:t>
      </w:r>
      <w:r w:rsidR="00507F42">
        <w:rPr>
          <w:rFonts w:ascii="Arial" w:hAnsi="Arial" w:cs="Arial"/>
          <w:sz w:val="22"/>
          <w:szCs w:val="22"/>
        </w:rPr>
        <w:t>(</w:t>
      </w:r>
      <w:r w:rsidR="00BC50B0">
        <w:rPr>
          <w:rFonts w:ascii="Arial" w:hAnsi="Arial" w:cs="Arial"/>
          <w:sz w:val="22"/>
          <w:szCs w:val="22"/>
        </w:rPr>
        <w:t>18</w:t>
      </w:r>
      <w:r w:rsidR="000D1C5E">
        <w:rPr>
          <w:rFonts w:ascii="Arial" w:hAnsi="Arial" w:cs="Arial"/>
          <w:sz w:val="22"/>
          <w:szCs w:val="22"/>
        </w:rPr>
        <w:t>)</w:t>
      </w:r>
      <w:r w:rsidR="008C1A45" w:rsidRPr="005C1B8E">
        <w:rPr>
          <w:rFonts w:ascii="Arial" w:hAnsi="Arial" w:cs="Arial"/>
          <w:sz w:val="22"/>
          <w:szCs w:val="22"/>
        </w:rPr>
        <w:t>.</w:t>
      </w:r>
      <w:r w:rsidR="00900A34" w:rsidRPr="005C1B8E">
        <w:rPr>
          <w:rFonts w:ascii="Arial" w:hAnsi="Arial" w:cs="Arial"/>
          <w:sz w:val="22"/>
          <w:szCs w:val="22"/>
        </w:rPr>
        <w:t xml:space="preserve">  </w:t>
      </w:r>
      <w:r w:rsidR="000D1C5E">
        <w:rPr>
          <w:rFonts w:ascii="Arial" w:hAnsi="Arial" w:cs="Arial"/>
          <w:sz w:val="22"/>
          <w:szCs w:val="22"/>
        </w:rPr>
        <w:t xml:space="preserve">  </w:t>
      </w:r>
      <w:r w:rsidR="00E90CCE" w:rsidRPr="005C1B8E">
        <w:rPr>
          <w:rFonts w:ascii="Arial" w:hAnsi="Arial" w:cs="Arial"/>
          <w:sz w:val="22"/>
          <w:szCs w:val="22"/>
        </w:rPr>
        <w:t>Check</w:t>
      </w:r>
      <w:r w:rsidR="00D165EB" w:rsidRPr="005C1B8E">
        <w:rPr>
          <w:rFonts w:ascii="Arial" w:hAnsi="Arial" w:cs="Arial"/>
          <w:sz w:val="22"/>
          <w:szCs w:val="22"/>
        </w:rPr>
        <w:t xml:space="preserve"> that the skip patterns in Columns </w:t>
      </w:r>
      <w:r w:rsidR="00E06C51">
        <w:rPr>
          <w:rFonts w:ascii="Arial" w:hAnsi="Arial" w:cs="Arial"/>
          <w:sz w:val="22"/>
          <w:szCs w:val="22"/>
        </w:rPr>
        <w:t xml:space="preserve">(16) and </w:t>
      </w:r>
      <w:r w:rsidR="00900A34" w:rsidRPr="005C1B8E">
        <w:rPr>
          <w:rFonts w:ascii="Arial" w:hAnsi="Arial" w:cs="Arial"/>
          <w:sz w:val="22"/>
          <w:szCs w:val="22"/>
        </w:rPr>
        <w:t>(</w:t>
      </w:r>
      <w:r w:rsidR="004212CC">
        <w:rPr>
          <w:rFonts w:ascii="Arial" w:hAnsi="Arial" w:cs="Arial"/>
          <w:sz w:val="22"/>
          <w:szCs w:val="22"/>
        </w:rPr>
        <w:t>18</w:t>
      </w:r>
      <w:r w:rsidR="00AF7814">
        <w:rPr>
          <w:rFonts w:ascii="Arial" w:hAnsi="Arial" w:cs="Arial"/>
          <w:sz w:val="22"/>
          <w:szCs w:val="22"/>
        </w:rPr>
        <w:t>)</w:t>
      </w:r>
      <w:r w:rsidR="00813D4C">
        <w:rPr>
          <w:rFonts w:ascii="Arial" w:hAnsi="Arial" w:cs="Arial"/>
          <w:sz w:val="22"/>
          <w:szCs w:val="22"/>
        </w:rPr>
        <w:t xml:space="preserve"> </w:t>
      </w:r>
      <w:r w:rsidR="00D165EB" w:rsidRPr="005C1B8E">
        <w:rPr>
          <w:rFonts w:ascii="Arial" w:hAnsi="Arial" w:cs="Arial"/>
          <w:sz w:val="22"/>
          <w:szCs w:val="22"/>
        </w:rPr>
        <w:t>ha</w:t>
      </w:r>
      <w:r w:rsidR="00E06C51">
        <w:rPr>
          <w:rFonts w:ascii="Arial" w:hAnsi="Arial" w:cs="Arial"/>
          <w:sz w:val="22"/>
          <w:szCs w:val="22"/>
        </w:rPr>
        <w:t>ve</w:t>
      </w:r>
      <w:r w:rsidR="000D1C5E">
        <w:rPr>
          <w:rFonts w:ascii="Arial" w:hAnsi="Arial" w:cs="Arial"/>
          <w:sz w:val="22"/>
          <w:szCs w:val="22"/>
        </w:rPr>
        <w:t xml:space="preserve"> </w:t>
      </w:r>
      <w:r w:rsidR="00D165EB" w:rsidRPr="005C1B8E">
        <w:rPr>
          <w:rFonts w:ascii="Arial" w:hAnsi="Arial" w:cs="Arial"/>
          <w:sz w:val="22"/>
          <w:szCs w:val="22"/>
        </w:rPr>
        <w:t>been correctly followed.</w:t>
      </w:r>
      <w:r w:rsidR="00900A34" w:rsidRPr="005C1B8E">
        <w:rPr>
          <w:rFonts w:ascii="Arial" w:hAnsi="Arial" w:cs="Arial"/>
          <w:sz w:val="22"/>
          <w:szCs w:val="22"/>
        </w:rPr>
        <w:t xml:space="preserve"> </w:t>
      </w:r>
    </w:p>
    <w:p w14:paraId="7C20BEA5" w14:textId="77777777" w:rsidR="00900A34" w:rsidRPr="005C1B8E" w:rsidRDefault="00900A34" w:rsidP="00900A34">
      <w:pPr>
        <w:widowControl/>
        <w:tabs>
          <w:tab w:val="left" w:pos="-1200"/>
          <w:tab w:val="left" w:pos="-720"/>
          <w:tab w:val="left" w:pos="0"/>
          <w:tab w:val="left" w:pos="720"/>
          <w:tab w:val="left" w:pos="1080"/>
        </w:tabs>
        <w:ind w:left="720"/>
        <w:jc w:val="both"/>
        <w:rPr>
          <w:rFonts w:ascii="Arial" w:hAnsi="Arial" w:cs="Arial"/>
          <w:sz w:val="22"/>
          <w:szCs w:val="22"/>
        </w:rPr>
      </w:pPr>
    </w:p>
    <w:p w14:paraId="0F3EB535" w14:textId="2EF3AA46" w:rsidR="008C1A45" w:rsidRPr="005C1B8E" w:rsidRDefault="008C1A45" w:rsidP="00B548CB">
      <w:pPr>
        <w:widowControl/>
        <w:tabs>
          <w:tab w:val="left" w:pos="-1200"/>
          <w:tab w:val="left" w:pos="-720"/>
          <w:tab w:val="left" w:pos="0"/>
          <w:tab w:val="left" w:pos="720"/>
          <w:tab w:val="left" w:pos="1080"/>
        </w:tabs>
        <w:ind w:left="1080"/>
        <w:jc w:val="both"/>
        <w:rPr>
          <w:rFonts w:ascii="Arial" w:hAnsi="Arial" w:cs="Arial"/>
          <w:sz w:val="22"/>
          <w:szCs w:val="22"/>
        </w:rPr>
      </w:pPr>
      <w:r w:rsidRPr="005C1B8E">
        <w:rPr>
          <w:rFonts w:ascii="Arial" w:hAnsi="Arial" w:cs="Arial"/>
          <w:sz w:val="22"/>
          <w:szCs w:val="22"/>
        </w:rPr>
        <w:t>Check that the level of education is more or less appropriate for the age of the child, keeping in mind that some children may be very advanced or quite far behind in school for their age. Still, one would not expect, say, a seven-year-old child to have attended secondary school. If the level of education appears to be grossly out of line with the child</w:t>
      </w:r>
      <w:r w:rsidR="00356838">
        <w:rPr>
          <w:rFonts w:ascii="Arial" w:hAnsi="Arial" w:cs="Arial"/>
          <w:sz w:val="22"/>
          <w:szCs w:val="22"/>
        </w:rPr>
        <w:t>’s</w:t>
      </w:r>
      <w:r w:rsidRPr="005C1B8E">
        <w:rPr>
          <w:rFonts w:ascii="Arial" w:hAnsi="Arial" w:cs="Arial"/>
          <w:sz w:val="22"/>
          <w:szCs w:val="22"/>
        </w:rPr>
        <w:t xml:space="preserve"> age, make a note on the back of the questionnaire and check with the interviewer.</w:t>
      </w:r>
    </w:p>
    <w:p w14:paraId="73BA7011" w14:textId="77777777" w:rsidR="00900A34" w:rsidRPr="005C1B8E" w:rsidRDefault="00900A34" w:rsidP="00B26903">
      <w:pPr>
        <w:widowControl/>
        <w:tabs>
          <w:tab w:val="left" w:pos="-1200"/>
          <w:tab w:val="left" w:pos="-720"/>
          <w:tab w:val="left" w:pos="0"/>
          <w:tab w:val="left" w:pos="720"/>
        </w:tabs>
        <w:jc w:val="both"/>
        <w:rPr>
          <w:rFonts w:ascii="Arial" w:hAnsi="Arial" w:cs="Arial"/>
          <w:sz w:val="22"/>
          <w:szCs w:val="22"/>
        </w:rPr>
      </w:pPr>
    </w:p>
    <w:p w14:paraId="526A36C2" w14:textId="77777777" w:rsidR="00B7187A" w:rsidRPr="005C1B8E" w:rsidRDefault="00900A34" w:rsidP="004A5127">
      <w:pPr>
        <w:widowControl/>
        <w:numPr>
          <w:ilvl w:val="0"/>
          <w:numId w:val="1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Column (</w:t>
      </w:r>
      <w:r w:rsidR="004212CC">
        <w:rPr>
          <w:rFonts w:ascii="Arial" w:hAnsi="Arial" w:cs="Arial"/>
          <w:sz w:val="22"/>
          <w:szCs w:val="22"/>
          <w:u w:val="single"/>
        </w:rPr>
        <w:t>20</w:t>
      </w:r>
      <w:r w:rsidRPr="005C1B8E">
        <w:rPr>
          <w:rFonts w:ascii="Arial" w:hAnsi="Arial" w:cs="Arial"/>
          <w:sz w:val="22"/>
          <w:szCs w:val="22"/>
          <w:u w:val="single"/>
        </w:rPr>
        <w:t xml:space="preserve">): </w:t>
      </w:r>
      <w:r w:rsidR="002D4F65" w:rsidRPr="005C1B8E">
        <w:rPr>
          <w:rFonts w:ascii="Arial" w:hAnsi="Arial" w:cs="Arial"/>
          <w:sz w:val="22"/>
          <w:szCs w:val="22"/>
          <w:u w:val="single"/>
        </w:rPr>
        <w:t>BIRTH REGISTRATION</w:t>
      </w:r>
      <w:r w:rsidR="002D4F65" w:rsidRPr="005C1B8E">
        <w:rPr>
          <w:rFonts w:ascii="Arial" w:hAnsi="Arial" w:cs="Arial"/>
          <w:sz w:val="22"/>
          <w:szCs w:val="22"/>
        </w:rPr>
        <w:t xml:space="preserve">. </w:t>
      </w:r>
      <w:r w:rsidR="00280B20">
        <w:rPr>
          <w:rFonts w:ascii="Arial" w:hAnsi="Arial" w:cs="Arial"/>
          <w:sz w:val="22"/>
          <w:szCs w:val="22"/>
        </w:rPr>
        <w:t>Column</w:t>
      </w:r>
      <w:r w:rsidR="00B7187A" w:rsidRPr="005C1B8E">
        <w:rPr>
          <w:rFonts w:ascii="Arial" w:hAnsi="Arial" w:cs="Arial"/>
          <w:sz w:val="22"/>
          <w:szCs w:val="22"/>
        </w:rPr>
        <w:t xml:space="preserve"> </w:t>
      </w:r>
      <w:r w:rsidR="004212CC">
        <w:rPr>
          <w:rFonts w:ascii="Arial" w:hAnsi="Arial" w:cs="Arial"/>
          <w:sz w:val="22"/>
          <w:szCs w:val="22"/>
        </w:rPr>
        <w:t>20</w:t>
      </w:r>
      <w:r w:rsidR="00B7187A" w:rsidRPr="005C1B8E">
        <w:rPr>
          <w:rFonts w:ascii="Arial" w:hAnsi="Arial" w:cs="Arial"/>
          <w:sz w:val="22"/>
          <w:szCs w:val="22"/>
        </w:rPr>
        <w:t xml:space="preserve"> should be filled for children age 0-4 years and blank for </w:t>
      </w:r>
      <w:r w:rsidR="00280B20">
        <w:rPr>
          <w:rFonts w:ascii="Arial" w:hAnsi="Arial" w:cs="Arial"/>
          <w:sz w:val="22"/>
          <w:szCs w:val="22"/>
        </w:rPr>
        <w:t>persons five years or older</w:t>
      </w:r>
      <w:r w:rsidR="00B7187A" w:rsidRPr="005C1B8E">
        <w:rPr>
          <w:rFonts w:ascii="Arial" w:hAnsi="Arial" w:cs="Arial"/>
          <w:sz w:val="22"/>
          <w:szCs w:val="22"/>
        </w:rPr>
        <w:t>.</w:t>
      </w:r>
    </w:p>
    <w:p w14:paraId="4FC3909C" w14:textId="77777777" w:rsidR="00B7187A" w:rsidRPr="005C1B8E" w:rsidRDefault="00B7187A" w:rsidP="00B7187A">
      <w:pPr>
        <w:widowControl/>
        <w:tabs>
          <w:tab w:val="left" w:pos="-1200"/>
          <w:tab w:val="left" w:pos="-720"/>
          <w:tab w:val="left" w:pos="0"/>
          <w:tab w:val="left" w:pos="720"/>
        </w:tabs>
        <w:ind w:left="720"/>
        <w:jc w:val="both"/>
        <w:rPr>
          <w:rFonts w:ascii="Arial" w:hAnsi="Arial" w:cs="Arial"/>
          <w:sz w:val="22"/>
          <w:szCs w:val="22"/>
        </w:rPr>
      </w:pPr>
    </w:p>
    <w:p w14:paraId="1C8F8C3D" w14:textId="133F20A4" w:rsidR="00B97397" w:rsidRPr="00CF0E7F" w:rsidRDefault="00B97397" w:rsidP="004A5127">
      <w:pPr>
        <w:widowControl/>
        <w:numPr>
          <w:ilvl w:val="0"/>
          <w:numId w:val="17"/>
        </w:numPr>
        <w:tabs>
          <w:tab w:val="left" w:pos="-1200"/>
          <w:tab w:val="left" w:pos="-720"/>
          <w:tab w:val="left" w:pos="0"/>
          <w:tab w:val="left" w:pos="720"/>
        </w:tabs>
        <w:jc w:val="both"/>
        <w:rPr>
          <w:rFonts w:ascii="Arial" w:hAnsi="Arial" w:cs="Arial"/>
          <w:sz w:val="22"/>
          <w:szCs w:val="22"/>
        </w:rPr>
      </w:pPr>
      <w:r w:rsidRPr="00CF0E7F">
        <w:rPr>
          <w:rFonts w:ascii="Arial" w:hAnsi="Arial" w:cs="Arial"/>
          <w:sz w:val="22"/>
          <w:szCs w:val="22"/>
          <w:u w:val="single"/>
        </w:rPr>
        <w:t>QUESTIONS (2A) THROUGH (2C)</w:t>
      </w:r>
      <w:r w:rsidRPr="00CF0E7F">
        <w:rPr>
          <w:rFonts w:ascii="Arial" w:hAnsi="Arial" w:cs="Arial"/>
          <w:sz w:val="22"/>
          <w:szCs w:val="22"/>
        </w:rPr>
        <w:t xml:space="preserve">. </w:t>
      </w:r>
      <w:r w:rsidR="008C1A45" w:rsidRPr="00CF0E7F">
        <w:rPr>
          <w:rFonts w:ascii="Arial" w:hAnsi="Arial" w:cs="Arial"/>
          <w:sz w:val="22"/>
          <w:szCs w:val="22"/>
        </w:rPr>
        <w:t>Check</w:t>
      </w:r>
      <w:r w:rsidR="00F251B1">
        <w:rPr>
          <w:rFonts w:ascii="Arial" w:hAnsi="Arial" w:cs="Arial"/>
          <w:sz w:val="22"/>
          <w:szCs w:val="22"/>
        </w:rPr>
        <w:t xml:space="preserve"> </w:t>
      </w:r>
      <w:r w:rsidR="008C1A45" w:rsidRPr="00CF0E7F">
        <w:rPr>
          <w:rFonts w:ascii="Arial" w:hAnsi="Arial" w:cs="Arial"/>
          <w:sz w:val="22"/>
          <w:szCs w:val="22"/>
        </w:rPr>
        <w:t xml:space="preserve">the </w:t>
      </w:r>
      <w:r w:rsidR="00F251B1">
        <w:rPr>
          <w:rFonts w:ascii="Arial" w:hAnsi="Arial" w:cs="Arial"/>
          <w:sz w:val="22"/>
          <w:szCs w:val="22"/>
        </w:rPr>
        <w:t xml:space="preserve">YES/NO </w:t>
      </w:r>
      <w:r w:rsidR="008C1A45" w:rsidRPr="00CF0E7F">
        <w:rPr>
          <w:rFonts w:ascii="Arial" w:hAnsi="Arial" w:cs="Arial"/>
          <w:sz w:val="22"/>
          <w:szCs w:val="22"/>
        </w:rPr>
        <w:t>boxes to the</w:t>
      </w:r>
      <w:r w:rsidR="00F251B1">
        <w:rPr>
          <w:rFonts w:ascii="Arial" w:hAnsi="Arial" w:cs="Arial"/>
          <w:sz w:val="22"/>
          <w:szCs w:val="22"/>
        </w:rPr>
        <w:t>se</w:t>
      </w:r>
      <w:r w:rsidR="008C1A45" w:rsidRPr="00CF0E7F">
        <w:rPr>
          <w:rFonts w:ascii="Arial" w:hAnsi="Arial" w:cs="Arial"/>
          <w:sz w:val="22"/>
          <w:szCs w:val="22"/>
        </w:rPr>
        <w:t xml:space="preserve"> three questions at the bottom of the listing of persons to make sure the interviewer </w:t>
      </w:r>
      <w:r w:rsidR="00F251B1">
        <w:rPr>
          <w:rFonts w:ascii="Arial" w:hAnsi="Arial" w:cs="Arial"/>
          <w:sz w:val="22"/>
          <w:szCs w:val="22"/>
        </w:rPr>
        <w:t>tried to obtain a complete listing</w:t>
      </w:r>
      <w:r w:rsidR="008C1A45" w:rsidRPr="00CF0E7F">
        <w:rPr>
          <w:rFonts w:ascii="Arial" w:hAnsi="Arial" w:cs="Arial"/>
          <w:sz w:val="22"/>
          <w:szCs w:val="22"/>
        </w:rPr>
        <w:t>.</w:t>
      </w:r>
    </w:p>
    <w:p w14:paraId="4A03B249" w14:textId="77777777" w:rsidR="00290FFD" w:rsidRPr="005C1B8E" w:rsidRDefault="00290FFD" w:rsidP="00290FFD">
      <w:pPr>
        <w:widowControl/>
        <w:tabs>
          <w:tab w:val="left" w:pos="-1200"/>
          <w:tab w:val="left" w:pos="-720"/>
          <w:tab w:val="left" w:pos="0"/>
          <w:tab w:val="left" w:pos="720"/>
        </w:tabs>
        <w:jc w:val="both"/>
        <w:rPr>
          <w:rFonts w:ascii="Arial" w:hAnsi="Arial" w:cs="Arial"/>
          <w:sz w:val="22"/>
          <w:szCs w:val="22"/>
        </w:rPr>
      </w:pPr>
    </w:p>
    <w:p w14:paraId="0ADB8838" w14:textId="77777777" w:rsidR="00AA396F" w:rsidRPr="005C1B8E" w:rsidRDefault="00374CD6" w:rsidP="00AA396F">
      <w:pPr>
        <w:widowControl/>
        <w:tabs>
          <w:tab w:val="left" w:pos="-1200"/>
          <w:tab w:val="left" w:pos="-720"/>
          <w:tab w:val="left" w:pos="0"/>
          <w:tab w:val="left" w:pos="720"/>
          <w:tab w:val="left" w:pos="1080"/>
        </w:tabs>
        <w:jc w:val="both"/>
        <w:rPr>
          <w:rFonts w:ascii="Arial" w:hAnsi="Arial" w:cs="Arial"/>
          <w:b/>
          <w:sz w:val="22"/>
          <w:szCs w:val="22"/>
        </w:rPr>
      </w:pPr>
      <w:r>
        <w:rPr>
          <w:rFonts w:ascii="Arial" w:hAnsi="Arial" w:cs="Arial"/>
          <w:sz w:val="22"/>
          <w:szCs w:val="22"/>
        </w:rPr>
        <w:t>3</w:t>
      </w:r>
      <w:r w:rsidRPr="005C1B8E">
        <w:rPr>
          <w:rFonts w:ascii="Arial" w:hAnsi="Arial" w:cs="Arial"/>
          <w:sz w:val="22"/>
          <w:szCs w:val="22"/>
        </w:rPr>
        <w:t>)</w:t>
      </w:r>
      <w:r w:rsidR="00AA396F" w:rsidRPr="005C1B8E">
        <w:rPr>
          <w:rFonts w:ascii="Arial" w:hAnsi="Arial" w:cs="Arial"/>
          <w:b/>
          <w:sz w:val="22"/>
          <w:szCs w:val="22"/>
        </w:rPr>
        <w:tab/>
        <w:t>Household Characteristics</w:t>
      </w:r>
      <w:r w:rsidR="00AA396F" w:rsidRPr="005C1B8E">
        <w:rPr>
          <w:rFonts w:ascii="Arial" w:hAnsi="Arial" w:cs="Arial"/>
          <w:b/>
          <w:sz w:val="22"/>
          <w:szCs w:val="22"/>
        </w:rPr>
        <w:tab/>
      </w:r>
    </w:p>
    <w:p w14:paraId="23057CD3" w14:textId="77777777" w:rsidR="00290FFD" w:rsidRPr="005C1B8E" w:rsidRDefault="00290FFD" w:rsidP="00290FFD">
      <w:pPr>
        <w:widowControl/>
        <w:tabs>
          <w:tab w:val="left" w:pos="-1200"/>
          <w:tab w:val="left" w:pos="-720"/>
          <w:tab w:val="left" w:pos="0"/>
          <w:tab w:val="left" w:pos="720"/>
        </w:tabs>
        <w:jc w:val="both"/>
        <w:rPr>
          <w:rFonts w:ascii="Arial" w:hAnsi="Arial" w:cs="Arial"/>
          <w:sz w:val="22"/>
          <w:szCs w:val="22"/>
        </w:rPr>
      </w:pPr>
    </w:p>
    <w:p w14:paraId="24927223" w14:textId="1D4BDEFB" w:rsidR="00B52990" w:rsidRDefault="00BC30F1" w:rsidP="00660661">
      <w:pPr>
        <w:pStyle w:val="BodyText"/>
        <w:spacing w:after="0"/>
        <w:ind w:left="1080" w:hanging="360"/>
        <w:rPr>
          <w:rFonts w:ascii="Arial" w:hAnsi="Arial" w:cs="Arial"/>
          <w:sz w:val="22"/>
          <w:szCs w:val="22"/>
        </w:rPr>
      </w:pPr>
      <w:r w:rsidRPr="00BC30F1">
        <w:rPr>
          <w:rFonts w:ascii="Arial" w:hAnsi="Arial" w:cs="Arial"/>
          <w:sz w:val="22"/>
          <w:szCs w:val="22"/>
          <w:u w:val="single"/>
        </w:rPr>
        <w:t>Qs. 101-</w:t>
      </w:r>
      <w:r w:rsidR="00660661">
        <w:rPr>
          <w:rFonts w:ascii="Arial" w:hAnsi="Arial" w:cs="Arial"/>
          <w:sz w:val="22"/>
          <w:szCs w:val="22"/>
          <w:u w:val="single"/>
        </w:rPr>
        <w:t>124</w:t>
      </w:r>
      <w:r>
        <w:rPr>
          <w:rFonts w:ascii="Arial" w:hAnsi="Arial" w:cs="Arial"/>
          <w:sz w:val="22"/>
          <w:szCs w:val="22"/>
        </w:rPr>
        <w:t xml:space="preserve">. </w:t>
      </w:r>
      <w:r w:rsidR="00AA396F" w:rsidRPr="005C1B8E">
        <w:rPr>
          <w:rFonts w:ascii="Arial" w:hAnsi="Arial" w:cs="Arial"/>
          <w:sz w:val="22"/>
          <w:szCs w:val="22"/>
        </w:rPr>
        <w:t>C</w:t>
      </w:r>
      <w:r w:rsidR="008C1A45" w:rsidRPr="005C1B8E">
        <w:rPr>
          <w:rFonts w:ascii="Arial" w:hAnsi="Arial" w:cs="Arial"/>
          <w:sz w:val="22"/>
          <w:szCs w:val="22"/>
        </w:rPr>
        <w:t xml:space="preserve">heck that answers to Questions </w:t>
      </w:r>
      <w:r w:rsidR="005E7B22" w:rsidRPr="005C1B8E">
        <w:rPr>
          <w:rFonts w:ascii="Arial" w:hAnsi="Arial" w:cs="Arial"/>
          <w:sz w:val="22"/>
          <w:szCs w:val="22"/>
        </w:rPr>
        <w:t>101-</w:t>
      </w:r>
      <w:r w:rsidR="00660661">
        <w:rPr>
          <w:rFonts w:ascii="Arial" w:hAnsi="Arial" w:cs="Arial"/>
          <w:sz w:val="22"/>
          <w:szCs w:val="22"/>
        </w:rPr>
        <w:t>124</w:t>
      </w:r>
      <w:r w:rsidR="00EF1E74" w:rsidRPr="005C1B8E">
        <w:rPr>
          <w:rFonts w:ascii="Arial" w:hAnsi="Arial" w:cs="Arial"/>
          <w:sz w:val="22"/>
          <w:szCs w:val="22"/>
        </w:rPr>
        <w:t xml:space="preserve"> </w:t>
      </w:r>
      <w:r w:rsidR="008C1A45" w:rsidRPr="005C1B8E">
        <w:rPr>
          <w:rFonts w:ascii="Arial" w:hAnsi="Arial" w:cs="Arial"/>
          <w:sz w:val="22"/>
          <w:szCs w:val="22"/>
        </w:rPr>
        <w:t>have been recorded</w:t>
      </w:r>
      <w:r w:rsidR="00EF1E74" w:rsidRPr="005C1B8E">
        <w:rPr>
          <w:rFonts w:ascii="Arial" w:hAnsi="Arial" w:cs="Arial"/>
          <w:sz w:val="22"/>
          <w:szCs w:val="22"/>
        </w:rPr>
        <w:t xml:space="preserve"> as appropriate</w:t>
      </w:r>
      <w:r w:rsidR="008C1A45" w:rsidRPr="005C1B8E">
        <w:rPr>
          <w:rFonts w:ascii="Arial" w:hAnsi="Arial" w:cs="Arial"/>
          <w:sz w:val="22"/>
          <w:szCs w:val="22"/>
        </w:rPr>
        <w:t xml:space="preserve">.  </w:t>
      </w:r>
    </w:p>
    <w:p w14:paraId="21316722" w14:textId="77777777" w:rsidR="000B7608" w:rsidRPr="00CF0E7F" w:rsidRDefault="000B7608" w:rsidP="00660661">
      <w:pPr>
        <w:pStyle w:val="BodyText"/>
        <w:spacing w:after="0"/>
        <w:ind w:left="1080" w:hanging="360"/>
        <w:rPr>
          <w:rFonts w:ascii="Arial" w:hAnsi="Arial" w:cs="Arial"/>
        </w:rPr>
      </w:pPr>
    </w:p>
    <w:p w14:paraId="7F4E4296" w14:textId="491C26FF" w:rsidR="000B7608" w:rsidRPr="00CF0E7F" w:rsidRDefault="000B7608" w:rsidP="00660661">
      <w:pPr>
        <w:pStyle w:val="BodyText"/>
        <w:spacing w:after="0"/>
        <w:ind w:left="1080" w:hanging="360"/>
        <w:rPr>
          <w:rFonts w:ascii="Arial" w:hAnsi="Arial" w:cs="Arial"/>
          <w:sz w:val="22"/>
        </w:rPr>
      </w:pPr>
      <w:r w:rsidRPr="00CF0E7F">
        <w:rPr>
          <w:rFonts w:ascii="Arial" w:hAnsi="Arial" w:cs="Arial"/>
          <w:sz w:val="22"/>
        </w:rPr>
        <w:t>Qs. 117</w:t>
      </w:r>
      <w:r w:rsidR="0021121C">
        <w:rPr>
          <w:rFonts w:ascii="Arial" w:hAnsi="Arial" w:cs="Arial"/>
          <w:sz w:val="22"/>
        </w:rPr>
        <w:t xml:space="preserve"> and </w:t>
      </w:r>
      <w:r w:rsidR="00660661">
        <w:rPr>
          <w:rFonts w:ascii="Arial" w:hAnsi="Arial" w:cs="Arial"/>
          <w:sz w:val="22"/>
        </w:rPr>
        <w:t>118</w:t>
      </w:r>
      <w:r w:rsidR="0021121C">
        <w:rPr>
          <w:rFonts w:ascii="Arial" w:hAnsi="Arial" w:cs="Arial"/>
          <w:sz w:val="22"/>
        </w:rPr>
        <w:t>: ANIMALS OWNED</w:t>
      </w:r>
      <w:r w:rsidRPr="00CF0E7F">
        <w:rPr>
          <w:rFonts w:ascii="Arial" w:hAnsi="Arial" w:cs="Arial"/>
          <w:sz w:val="22"/>
        </w:rPr>
        <w:t xml:space="preserve">. If </w:t>
      </w:r>
      <w:r w:rsidR="00660661">
        <w:rPr>
          <w:rFonts w:ascii="Arial" w:hAnsi="Arial" w:cs="Arial"/>
          <w:sz w:val="22"/>
        </w:rPr>
        <w:t xml:space="preserve">Q.117 is </w:t>
      </w:r>
      <w:r w:rsidRPr="00CF0E7F">
        <w:rPr>
          <w:rFonts w:ascii="Arial" w:hAnsi="Arial" w:cs="Arial"/>
          <w:sz w:val="22"/>
        </w:rPr>
        <w:t xml:space="preserve">YES, check </w:t>
      </w:r>
      <w:r w:rsidR="00660661">
        <w:rPr>
          <w:rFonts w:ascii="Arial" w:hAnsi="Arial" w:cs="Arial"/>
          <w:sz w:val="22"/>
        </w:rPr>
        <w:t xml:space="preserve">that each row of </w:t>
      </w:r>
      <w:r w:rsidRPr="00CF0E7F">
        <w:rPr>
          <w:rFonts w:ascii="Arial" w:hAnsi="Arial" w:cs="Arial"/>
          <w:sz w:val="22"/>
        </w:rPr>
        <w:t>Q</w:t>
      </w:r>
      <w:r w:rsidR="000943F8">
        <w:rPr>
          <w:rFonts w:ascii="Arial" w:hAnsi="Arial" w:cs="Arial"/>
          <w:sz w:val="22"/>
        </w:rPr>
        <w:t>s</w:t>
      </w:r>
      <w:r w:rsidRPr="00CF0E7F">
        <w:rPr>
          <w:rFonts w:ascii="Arial" w:hAnsi="Arial" w:cs="Arial"/>
          <w:sz w:val="22"/>
        </w:rPr>
        <w:t>. 118</w:t>
      </w:r>
      <w:r w:rsidR="003025CE">
        <w:rPr>
          <w:rFonts w:ascii="Arial" w:hAnsi="Arial" w:cs="Arial"/>
          <w:sz w:val="22"/>
        </w:rPr>
        <w:t>a through 118f</w:t>
      </w:r>
      <w:r w:rsidR="00660661">
        <w:rPr>
          <w:rFonts w:ascii="Arial" w:hAnsi="Arial" w:cs="Arial"/>
          <w:sz w:val="22"/>
        </w:rPr>
        <w:t xml:space="preserve"> are filled in with </w:t>
      </w:r>
      <w:r w:rsidRPr="00CF0E7F">
        <w:rPr>
          <w:rFonts w:ascii="Arial" w:hAnsi="Arial" w:cs="Arial"/>
          <w:sz w:val="22"/>
        </w:rPr>
        <w:t xml:space="preserve">how many of each is </w:t>
      </w:r>
      <w:r w:rsidR="00660661">
        <w:rPr>
          <w:rFonts w:ascii="Arial" w:hAnsi="Arial" w:cs="Arial"/>
          <w:sz w:val="22"/>
        </w:rPr>
        <w:t>owned</w:t>
      </w:r>
      <w:r w:rsidRPr="00CF0E7F">
        <w:rPr>
          <w:rFonts w:ascii="Arial" w:hAnsi="Arial" w:cs="Arial"/>
          <w:sz w:val="22"/>
        </w:rPr>
        <w:t xml:space="preserve">. </w:t>
      </w:r>
    </w:p>
    <w:p w14:paraId="785D8061" w14:textId="77777777" w:rsidR="000B7608" w:rsidRDefault="000B7608" w:rsidP="00660661">
      <w:pPr>
        <w:pStyle w:val="BodyText"/>
        <w:spacing w:after="0"/>
        <w:ind w:left="1080" w:hanging="360"/>
      </w:pPr>
    </w:p>
    <w:p w14:paraId="36130E3D" w14:textId="34F26622" w:rsidR="00B52990" w:rsidRDefault="00660661" w:rsidP="00660661">
      <w:pPr>
        <w:pStyle w:val="BodyText"/>
        <w:ind w:left="1080" w:hanging="360"/>
        <w:rPr>
          <w:rFonts w:ascii="Arial" w:hAnsi="Arial" w:cs="Arial"/>
          <w:sz w:val="22"/>
          <w:szCs w:val="22"/>
        </w:rPr>
      </w:pPr>
      <w:r>
        <w:rPr>
          <w:rFonts w:ascii="Arial" w:hAnsi="Arial" w:cs="Arial"/>
          <w:sz w:val="22"/>
          <w:szCs w:val="22"/>
        </w:rPr>
        <w:t>Qs. 121 and 122:</w:t>
      </w:r>
      <w:r w:rsidR="0021121C">
        <w:rPr>
          <w:rFonts w:ascii="Arial" w:hAnsi="Arial" w:cs="Arial"/>
          <w:sz w:val="22"/>
          <w:szCs w:val="22"/>
        </w:rPr>
        <w:t xml:space="preserve"> POSSESSIONS.</w:t>
      </w:r>
      <w:r>
        <w:rPr>
          <w:rFonts w:ascii="Arial" w:hAnsi="Arial" w:cs="Arial"/>
          <w:sz w:val="22"/>
          <w:szCs w:val="22"/>
        </w:rPr>
        <w:t xml:space="preserve"> T</w:t>
      </w:r>
      <w:r w:rsidR="008C1A45" w:rsidRPr="005C1B8E">
        <w:rPr>
          <w:rFonts w:ascii="Arial" w:hAnsi="Arial" w:cs="Arial"/>
          <w:sz w:val="22"/>
          <w:szCs w:val="22"/>
        </w:rPr>
        <w:t xml:space="preserve">here should be a </w:t>
      </w:r>
      <w:r w:rsidR="00374CD6">
        <w:rPr>
          <w:rFonts w:ascii="Arial" w:hAnsi="Arial" w:cs="Arial"/>
          <w:sz w:val="22"/>
          <w:szCs w:val="22"/>
        </w:rPr>
        <w:t>‘</w:t>
      </w:r>
      <w:r w:rsidR="008C1A45" w:rsidRPr="005C1B8E">
        <w:rPr>
          <w:rFonts w:ascii="Arial" w:hAnsi="Arial" w:cs="Arial"/>
          <w:sz w:val="22"/>
          <w:szCs w:val="22"/>
        </w:rPr>
        <w:t>1</w:t>
      </w:r>
      <w:r w:rsidR="00374CD6">
        <w:rPr>
          <w:rFonts w:ascii="Arial" w:hAnsi="Arial" w:cs="Arial"/>
          <w:sz w:val="22"/>
          <w:szCs w:val="22"/>
        </w:rPr>
        <w:t>’</w:t>
      </w:r>
      <w:r w:rsidR="008C1A45" w:rsidRPr="005C1B8E">
        <w:rPr>
          <w:rFonts w:ascii="Arial" w:hAnsi="Arial" w:cs="Arial"/>
          <w:sz w:val="22"/>
          <w:szCs w:val="22"/>
        </w:rPr>
        <w:t xml:space="preserve"> or </w:t>
      </w:r>
      <w:r w:rsidR="00374CD6">
        <w:rPr>
          <w:rFonts w:ascii="Arial" w:hAnsi="Arial" w:cs="Arial"/>
          <w:sz w:val="22"/>
          <w:szCs w:val="22"/>
        </w:rPr>
        <w:t>‘</w:t>
      </w:r>
      <w:r w:rsidR="008C1A45" w:rsidRPr="005C1B8E">
        <w:rPr>
          <w:rFonts w:ascii="Arial" w:hAnsi="Arial" w:cs="Arial"/>
          <w:sz w:val="22"/>
          <w:szCs w:val="22"/>
        </w:rPr>
        <w:t>2</w:t>
      </w:r>
      <w:r w:rsidR="00374CD6">
        <w:rPr>
          <w:rFonts w:ascii="Arial" w:hAnsi="Arial" w:cs="Arial"/>
          <w:sz w:val="22"/>
          <w:szCs w:val="22"/>
        </w:rPr>
        <w:t>’</w:t>
      </w:r>
      <w:r w:rsidR="008C1A45" w:rsidRPr="005C1B8E">
        <w:rPr>
          <w:rFonts w:ascii="Arial" w:hAnsi="Arial" w:cs="Arial"/>
          <w:sz w:val="22"/>
          <w:szCs w:val="22"/>
        </w:rPr>
        <w:t xml:space="preserve"> circled for each of the items listed.</w:t>
      </w:r>
      <w:r w:rsidR="00B52990">
        <w:rPr>
          <w:rFonts w:ascii="Arial" w:hAnsi="Arial" w:cs="Arial"/>
          <w:sz w:val="22"/>
          <w:szCs w:val="22"/>
        </w:rPr>
        <w:t xml:space="preserve"> </w:t>
      </w:r>
    </w:p>
    <w:p w14:paraId="1415FD86" w14:textId="77777777" w:rsidR="000B7608" w:rsidRPr="005C1B8E" w:rsidRDefault="000B7608" w:rsidP="000B7608">
      <w:pPr>
        <w:widowControl/>
        <w:tabs>
          <w:tab w:val="left" w:pos="-1200"/>
          <w:tab w:val="left" w:pos="-720"/>
          <w:tab w:val="left" w:pos="0"/>
          <w:tab w:val="left" w:pos="720"/>
          <w:tab w:val="left" w:pos="1080"/>
        </w:tabs>
        <w:jc w:val="both"/>
        <w:rPr>
          <w:rFonts w:ascii="Arial" w:hAnsi="Arial" w:cs="Arial"/>
          <w:b/>
          <w:sz w:val="22"/>
          <w:szCs w:val="22"/>
        </w:rPr>
      </w:pPr>
      <w:r>
        <w:rPr>
          <w:rFonts w:ascii="Arial" w:hAnsi="Arial" w:cs="Arial"/>
          <w:sz w:val="22"/>
          <w:szCs w:val="22"/>
        </w:rPr>
        <w:t>4</w:t>
      </w:r>
      <w:r w:rsidRPr="005C1B8E">
        <w:rPr>
          <w:rFonts w:ascii="Arial" w:hAnsi="Arial" w:cs="Arial"/>
          <w:sz w:val="22"/>
          <w:szCs w:val="22"/>
        </w:rPr>
        <w:t>)</w:t>
      </w:r>
      <w:r w:rsidRPr="005C1B8E">
        <w:rPr>
          <w:rFonts w:ascii="Arial" w:hAnsi="Arial" w:cs="Arial"/>
          <w:b/>
          <w:sz w:val="22"/>
          <w:szCs w:val="22"/>
        </w:rPr>
        <w:tab/>
      </w:r>
      <w:r w:rsidR="00F244CA">
        <w:rPr>
          <w:rFonts w:ascii="Arial" w:hAnsi="Arial" w:cs="Arial"/>
          <w:b/>
          <w:sz w:val="22"/>
          <w:szCs w:val="22"/>
        </w:rPr>
        <w:t>Mosquito Nets</w:t>
      </w:r>
      <w:r w:rsidRPr="005C1B8E">
        <w:rPr>
          <w:rFonts w:ascii="Arial" w:hAnsi="Arial" w:cs="Arial"/>
          <w:b/>
          <w:sz w:val="22"/>
          <w:szCs w:val="22"/>
        </w:rPr>
        <w:tab/>
      </w:r>
    </w:p>
    <w:p w14:paraId="2AABBC79" w14:textId="77777777" w:rsidR="000B7608" w:rsidRDefault="000B7608" w:rsidP="00B52990">
      <w:pPr>
        <w:pStyle w:val="BodyText"/>
        <w:rPr>
          <w:rFonts w:ascii="Arial" w:hAnsi="Arial" w:cs="Arial"/>
          <w:sz w:val="22"/>
          <w:szCs w:val="22"/>
        </w:rPr>
      </w:pPr>
    </w:p>
    <w:p w14:paraId="196A29AD" w14:textId="1AE0D47D" w:rsidR="003D33B5" w:rsidRDefault="003D33B5" w:rsidP="003D33B5">
      <w:pPr>
        <w:widowControl/>
        <w:numPr>
          <w:ilvl w:val="0"/>
          <w:numId w:val="19"/>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w:t>
      </w:r>
      <w:r w:rsidR="00CC3D7E">
        <w:rPr>
          <w:rFonts w:ascii="Arial" w:hAnsi="Arial" w:cs="Arial"/>
          <w:sz w:val="22"/>
          <w:szCs w:val="22"/>
          <w:u w:val="single"/>
        </w:rPr>
        <w:t>s</w:t>
      </w:r>
      <w:r w:rsidRPr="005C1B8E">
        <w:rPr>
          <w:rFonts w:ascii="Arial" w:hAnsi="Arial" w:cs="Arial"/>
          <w:sz w:val="22"/>
          <w:szCs w:val="22"/>
          <w:u w:val="single"/>
        </w:rPr>
        <w:t xml:space="preserve">. </w:t>
      </w:r>
      <w:r>
        <w:rPr>
          <w:rFonts w:ascii="Arial" w:hAnsi="Arial" w:cs="Arial"/>
          <w:sz w:val="22"/>
          <w:szCs w:val="22"/>
          <w:u w:val="single"/>
        </w:rPr>
        <w:t>12</w:t>
      </w:r>
      <w:r w:rsidR="00CC3D7E">
        <w:rPr>
          <w:rFonts w:ascii="Arial" w:hAnsi="Arial" w:cs="Arial"/>
          <w:sz w:val="22"/>
          <w:szCs w:val="22"/>
          <w:u w:val="single"/>
        </w:rPr>
        <w:t>8 and 129</w:t>
      </w:r>
      <w:r w:rsidRPr="005C1B8E">
        <w:rPr>
          <w:rFonts w:ascii="Arial" w:hAnsi="Arial" w:cs="Arial"/>
          <w:sz w:val="22"/>
          <w:szCs w:val="22"/>
          <w:u w:val="single"/>
        </w:rPr>
        <w:t>:</w:t>
      </w:r>
      <w:r w:rsidR="00CC3D7E">
        <w:rPr>
          <w:rFonts w:ascii="Arial" w:hAnsi="Arial" w:cs="Arial"/>
          <w:sz w:val="22"/>
          <w:szCs w:val="22"/>
          <w:u w:val="single"/>
        </w:rPr>
        <w:t xml:space="preserve"> NUMBER OF NETS.</w:t>
      </w:r>
      <w:r w:rsidRPr="005C1B8E">
        <w:rPr>
          <w:rFonts w:ascii="Arial" w:hAnsi="Arial" w:cs="Arial"/>
          <w:sz w:val="22"/>
          <w:szCs w:val="22"/>
          <w:u w:val="single"/>
        </w:rPr>
        <w:t xml:space="preserve"> </w:t>
      </w:r>
      <w:r w:rsidRPr="005C1B8E">
        <w:rPr>
          <w:rFonts w:ascii="Arial" w:hAnsi="Arial" w:cs="Arial"/>
          <w:sz w:val="22"/>
          <w:szCs w:val="22"/>
        </w:rPr>
        <w:t xml:space="preserve">Check that the </w:t>
      </w:r>
      <w:r w:rsidR="00F244CA">
        <w:rPr>
          <w:rFonts w:ascii="Arial" w:hAnsi="Arial" w:cs="Arial"/>
          <w:sz w:val="22"/>
          <w:szCs w:val="22"/>
        </w:rPr>
        <w:t xml:space="preserve">number of nets recorded in </w:t>
      </w:r>
      <w:r>
        <w:rPr>
          <w:rFonts w:ascii="Arial" w:hAnsi="Arial" w:cs="Arial"/>
          <w:sz w:val="22"/>
          <w:szCs w:val="22"/>
        </w:rPr>
        <w:t xml:space="preserve">Q. 128 </w:t>
      </w:r>
      <w:r w:rsidR="00CC3D7E">
        <w:rPr>
          <w:rFonts w:ascii="Arial" w:hAnsi="Arial" w:cs="Arial"/>
          <w:sz w:val="22"/>
          <w:szCs w:val="22"/>
        </w:rPr>
        <w:t>matches</w:t>
      </w:r>
      <w:r>
        <w:rPr>
          <w:rFonts w:ascii="Arial" w:hAnsi="Arial" w:cs="Arial"/>
          <w:sz w:val="22"/>
          <w:szCs w:val="22"/>
        </w:rPr>
        <w:t xml:space="preserve"> the </w:t>
      </w:r>
      <w:r w:rsidR="00CC3D7E">
        <w:rPr>
          <w:rFonts w:ascii="Arial" w:hAnsi="Arial" w:cs="Arial"/>
          <w:sz w:val="22"/>
          <w:szCs w:val="22"/>
        </w:rPr>
        <w:t xml:space="preserve">number of nets reported in Q.129 MOSQUITO NET </w:t>
      </w:r>
      <w:r>
        <w:rPr>
          <w:rFonts w:ascii="Arial" w:hAnsi="Arial" w:cs="Arial"/>
          <w:sz w:val="22"/>
          <w:szCs w:val="22"/>
        </w:rPr>
        <w:t>columns</w:t>
      </w:r>
      <w:r w:rsidR="00CC3D7E">
        <w:rPr>
          <w:rFonts w:ascii="Arial" w:hAnsi="Arial" w:cs="Arial"/>
          <w:sz w:val="22"/>
          <w:szCs w:val="22"/>
        </w:rPr>
        <w:t>, up to 7 nets</w:t>
      </w:r>
      <w:r>
        <w:rPr>
          <w:rFonts w:ascii="Arial" w:hAnsi="Arial" w:cs="Arial"/>
          <w:sz w:val="22"/>
          <w:szCs w:val="22"/>
        </w:rPr>
        <w:t>.</w:t>
      </w:r>
    </w:p>
    <w:p w14:paraId="18CDA2C6" w14:textId="77777777" w:rsidR="00F244CA" w:rsidRDefault="00F244CA" w:rsidP="00F244CA">
      <w:pPr>
        <w:widowControl/>
        <w:tabs>
          <w:tab w:val="left" w:pos="-1200"/>
          <w:tab w:val="left" w:pos="-720"/>
          <w:tab w:val="left" w:pos="0"/>
          <w:tab w:val="left" w:pos="720"/>
        </w:tabs>
        <w:ind w:left="1080"/>
        <w:jc w:val="both"/>
        <w:rPr>
          <w:rFonts w:ascii="Arial" w:hAnsi="Arial" w:cs="Arial"/>
          <w:sz w:val="22"/>
          <w:szCs w:val="22"/>
        </w:rPr>
      </w:pPr>
    </w:p>
    <w:p w14:paraId="23EA4000" w14:textId="6FB98947" w:rsidR="00F244CA" w:rsidRPr="005C1B8E" w:rsidRDefault="00F244CA" w:rsidP="003D33B5">
      <w:pPr>
        <w:widowControl/>
        <w:numPr>
          <w:ilvl w:val="0"/>
          <w:numId w:val="19"/>
        </w:numPr>
        <w:tabs>
          <w:tab w:val="left" w:pos="-1200"/>
          <w:tab w:val="left" w:pos="-720"/>
          <w:tab w:val="left" w:pos="0"/>
          <w:tab w:val="left" w:pos="720"/>
        </w:tabs>
        <w:jc w:val="both"/>
        <w:rPr>
          <w:rFonts w:ascii="Arial" w:hAnsi="Arial" w:cs="Arial"/>
          <w:sz w:val="22"/>
          <w:szCs w:val="22"/>
        </w:rPr>
      </w:pPr>
      <w:r w:rsidRPr="0021121C">
        <w:rPr>
          <w:rFonts w:ascii="Arial" w:hAnsi="Arial" w:cs="Arial"/>
          <w:sz w:val="22"/>
          <w:szCs w:val="22"/>
          <w:u w:val="single"/>
        </w:rPr>
        <w:t>Q. 131</w:t>
      </w:r>
      <w:r w:rsidR="00CC3D7E" w:rsidRPr="0021121C">
        <w:rPr>
          <w:rFonts w:ascii="Arial" w:hAnsi="Arial" w:cs="Arial"/>
          <w:sz w:val="22"/>
          <w:szCs w:val="22"/>
          <w:u w:val="single"/>
        </w:rPr>
        <w:t>: BRAND</w:t>
      </w:r>
      <w:r w:rsidR="00CC3D7E">
        <w:rPr>
          <w:rFonts w:ascii="Arial" w:hAnsi="Arial" w:cs="Arial"/>
          <w:sz w:val="22"/>
          <w:szCs w:val="22"/>
        </w:rPr>
        <w:t>.</w:t>
      </w:r>
      <w:r>
        <w:rPr>
          <w:rFonts w:ascii="Arial" w:hAnsi="Arial" w:cs="Arial"/>
          <w:sz w:val="22"/>
          <w:szCs w:val="22"/>
        </w:rPr>
        <w:t xml:space="preserve"> If many cases of “</w:t>
      </w:r>
      <w:r w:rsidR="00CC3D7E">
        <w:rPr>
          <w:rFonts w:ascii="Arial" w:hAnsi="Arial" w:cs="Arial"/>
          <w:sz w:val="22"/>
          <w:szCs w:val="22"/>
        </w:rPr>
        <w:t>OTHER</w:t>
      </w:r>
      <w:r>
        <w:rPr>
          <w:rFonts w:ascii="Arial" w:hAnsi="Arial" w:cs="Arial"/>
          <w:sz w:val="22"/>
          <w:szCs w:val="22"/>
        </w:rPr>
        <w:t>” are found of a particular brand that is not pre-coded on the questionnaire</w:t>
      </w:r>
      <w:r w:rsidR="00CC3D7E">
        <w:rPr>
          <w:rFonts w:ascii="Arial" w:hAnsi="Arial" w:cs="Arial"/>
          <w:sz w:val="22"/>
          <w:szCs w:val="22"/>
        </w:rPr>
        <w:t xml:space="preserve"> (Code 16)</w:t>
      </w:r>
      <w:r>
        <w:rPr>
          <w:rFonts w:ascii="Arial" w:hAnsi="Arial" w:cs="Arial"/>
          <w:sz w:val="22"/>
          <w:szCs w:val="22"/>
        </w:rPr>
        <w:t>, inform the survey management team.</w:t>
      </w:r>
    </w:p>
    <w:p w14:paraId="6CA61112" w14:textId="77777777" w:rsidR="008C1A45" w:rsidRPr="005C1B8E" w:rsidRDefault="008C1A45" w:rsidP="003D33B5">
      <w:pPr>
        <w:widowControl/>
        <w:tabs>
          <w:tab w:val="left" w:pos="-1200"/>
          <w:tab w:val="left" w:pos="-720"/>
          <w:tab w:val="left" w:pos="0"/>
          <w:tab w:val="left" w:pos="720"/>
        </w:tabs>
        <w:ind w:left="1080"/>
        <w:jc w:val="both"/>
        <w:rPr>
          <w:rFonts w:ascii="Arial" w:hAnsi="Arial" w:cs="Arial"/>
          <w:sz w:val="22"/>
          <w:szCs w:val="22"/>
        </w:rPr>
      </w:pPr>
    </w:p>
    <w:p w14:paraId="39E9CDE9" w14:textId="4F0C30FA" w:rsidR="00EF1E74" w:rsidRDefault="00EF1E74" w:rsidP="004A5127">
      <w:pPr>
        <w:widowControl/>
        <w:numPr>
          <w:ilvl w:val="0"/>
          <w:numId w:val="19"/>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lastRenderedPageBreak/>
        <w:t>Q. 13</w:t>
      </w:r>
      <w:r w:rsidR="00F244CA">
        <w:rPr>
          <w:rFonts w:ascii="Arial" w:hAnsi="Arial" w:cs="Arial"/>
          <w:sz w:val="22"/>
          <w:szCs w:val="22"/>
          <w:u w:val="single"/>
        </w:rPr>
        <w:t>7</w:t>
      </w:r>
      <w:r w:rsidRPr="005C1B8E">
        <w:rPr>
          <w:rFonts w:ascii="Arial" w:hAnsi="Arial" w:cs="Arial"/>
          <w:sz w:val="22"/>
          <w:szCs w:val="22"/>
          <w:u w:val="single"/>
        </w:rPr>
        <w:t xml:space="preserve">: </w:t>
      </w:r>
      <w:r w:rsidR="00F244CA">
        <w:rPr>
          <w:rFonts w:ascii="Arial" w:hAnsi="Arial" w:cs="Arial"/>
          <w:sz w:val="22"/>
          <w:szCs w:val="22"/>
          <w:u w:val="single"/>
        </w:rPr>
        <w:t xml:space="preserve">NAME AND </w:t>
      </w:r>
      <w:r w:rsidRPr="005C1B8E">
        <w:rPr>
          <w:rFonts w:ascii="Arial" w:hAnsi="Arial" w:cs="Arial"/>
          <w:sz w:val="22"/>
          <w:szCs w:val="22"/>
          <w:u w:val="single"/>
        </w:rPr>
        <w:t>LINE NUMBERS OF PERSONS SLEEPING UNDER NETS</w:t>
      </w:r>
      <w:r w:rsidRPr="005C1B8E">
        <w:rPr>
          <w:rFonts w:ascii="Arial" w:hAnsi="Arial" w:cs="Arial"/>
          <w:sz w:val="22"/>
          <w:szCs w:val="22"/>
        </w:rPr>
        <w:t>. Check that the names and line numbers recorded for persons sleeping under nets correspond</w:t>
      </w:r>
      <w:r w:rsidR="00F244CA">
        <w:rPr>
          <w:rFonts w:ascii="Arial" w:hAnsi="Arial" w:cs="Arial"/>
          <w:sz w:val="22"/>
          <w:szCs w:val="22"/>
        </w:rPr>
        <w:t xml:space="preserve"> to the </w:t>
      </w:r>
      <w:r w:rsidR="00CC3D7E">
        <w:rPr>
          <w:rFonts w:ascii="Arial" w:hAnsi="Arial" w:cs="Arial"/>
          <w:sz w:val="22"/>
          <w:szCs w:val="22"/>
        </w:rPr>
        <w:t>H</w:t>
      </w:r>
      <w:r w:rsidR="00F244CA">
        <w:rPr>
          <w:rFonts w:ascii="Arial" w:hAnsi="Arial" w:cs="Arial"/>
          <w:sz w:val="22"/>
          <w:szCs w:val="22"/>
        </w:rPr>
        <w:t xml:space="preserve">ousehold </w:t>
      </w:r>
      <w:r w:rsidR="00CC3D7E">
        <w:rPr>
          <w:rFonts w:ascii="Arial" w:hAnsi="Arial" w:cs="Arial"/>
          <w:sz w:val="22"/>
          <w:szCs w:val="22"/>
        </w:rPr>
        <w:t>S</w:t>
      </w:r>
      <w:r w:rsidR="00F244CA">
        <w:rPr>
          <w:rFonts w:ascii="Arial" w:hAnsi="Arial" w:cs="Arial"/>
          <w:sz w:val="22"/>
          <w:szCs w:val="22"/>
        </w:rPr>
        <w:t>chedule</w:t>
      </w:r>
      <w:r w:rsidRPr="005C1B8E">
        <w:rPr>
          <w:rFonts w:ascii="Arial" w:hAnsi="Arial" w:cs="Arial"/>
          <w:sz w:val="22"/>
          <w:szCs w:val="22"/>
        </w:rPr>
        <w:t>.</w:t>
      </w:r>
    </w:p>
    <w:p w14:paraId="598D2C8C" w14:textId="77777777" w:rsidR="00F244CA" w:rsidRDefault="00F244CA" w:rsidP="00F244CA">
      <w:pPr>
        <w:widowControl/>
        <w:tabs>
          <w:tab w:val="left" w:pos="-1200"/>
          <w:tab w:val="left" w:pos="-720"/>
          <w:tab w:val="left" w:pos="0"/>
          <w:tab w:val="left" w:pos="720"/>
        </w:tabs>
        <w:ind w:left="1080"/>
        <w:jc w:val="both"/>
        <w:rPr>
          <w:rFonts w:ascii="Arial" w:hAnsi="Arial" w:cs="Arial"/>
          <w:sz w:val="22"/>
          <w:szCs w:val="22"/>
        </w:rPr>
      </w:pPr>
    </w:p>
    <w:p w14:paraId="17F2ECF3" w14:textId="77777777" w:rsidR="00F244CA" w:rsidRDefault="00F244CA" w:rsidP="00F244CA">
      <w:pPr>
        <w:widowControl/>
        <w:tabs>
          <w:tab w:val="left" w:pos="-1200"/>
          <w:tab w:val="left" w:pos="-720"/>
          <w:tab w:val="left" w:pos="0"/>
          <w:tab w:val="left" w:pos="720"/>
        </w:tabs>
        <w:jc w:val="both"/>
        <w:rPr>
          <w:rFonts w:ascii="Arial" w:hAnsi="Arial" w:cs="Arial"/>
          <w:b/>
          <w:sz w:val="22"/>
          <w:szCs w:val="22"/>
        </w:rPr>
      </w:pPr>
      <w:r>
        <w:rPr>
          <w:rFonts w:ascii="Arial" w:hAnsi="Arial" w:cs="Arial"/>
          <w:sz w:val="22"/>
          <w:szCs w:val="22"/>
        </w:rPr>
        <w:t>5</w:t>
      </w:r>
      <w:r w:rsidRPr="005C1B8E">
        <w:rPr>
          <w:rFonts w:ascii="Arial" w:hAnsi="Arial" w:cs="Arial"/>
          <w:sz w:val="22"/>
          <w:szCs w:val="22"/>
        </w:rPr>
        <w:t>)</w:t>
      </w:r>
      <w:r w:rsidRPr="005C1B8E">
        <w:rPr>
          <w:rFonts w:ascii="Arial" w:hAnsi="Arial" w:cs="Arial"/>
          <w:b/>
          <w:sz w:val="22"/>
          <w:szCs w:val="22"/>
        </w:rPr>
        <w:tab/>
      </w:r>
      <w:r w:rsidR="006B07ED">
        <w:rPr>
          <w:rFonts w:ascii="Arial" w:hAnsi="Arial" w:cs="Arial"/>
          <w:b/>
          <w:sz w:val="22"/>
          <w:szCs w:val="22"/>
        </w:rPr>
        <w:t>Additional Household Characteristics</w:t>
      </w:r>
      <w:r w:rsidR="006B07ED" w:rsidRPr="005C1B8E">
        <w:rPr>
          <w:rFonts w:ascii="Arial" w:hAnsi="Arial" w:cs="Arial"/>
          <w:b/>
          <w:sz w:val="22"/>
          <w:szCs w:val="22"/>
        </w:rPr>
        <w:tab/>
      </w:r>
    </w:p>
    <w:p w14:paraId="5D78E3F1" w14:textId="77777777" w:rsidR="004C4827" w:rsidRDefault="004C4827" w:rsidP="004C4827">
      <w:pPr>
        <w:widowControl/>
        <w:tabs>
          <w:tab w:val="left" w:pos="-1200"/>
          <w:tab w:val="left" w:pos="-720"/>
          <w:tab w:val="left" w:pos="0"/>
          <w:tab w:val="left" w:pos="720"/>
        </w:tabs>
        <w:jc w:val="both"/>
        <w:rPr>
          <w:rFonts w:ascii="Arial" w:hAnsi="Arial" w:cs="Arial"/>
          <w:b/>
          <w:sz w:val="22"/>
          <w:szCs w:val="22"/>
        </w:rPr>
      </w:pPr>
    </w:p>
    <w:p w14:paraId="01CD8133" w14:textId="0131810B" w:rsidR="004C4827" w:rsidRDefault="00EF1E74" w:rsidP="004C4827">
      <w:pPr>
        <w:widowControl/>
        <w:numPr>
          <w:ilvl w:val="0"/>
          <w:numId w:val="46"/>
        </w:numPr>
        <w:tabs>
          <w:tab w:val="left" w:pos="-1200"/>
          <w:tab w:val="left" w:pos="-720"/>
          <w:tab w:val="left" w:pos="0"/>
          <w:tab w:val="left" w:pos="720"/>
        </w:tabs>
        <w:jc w:val="both"/>
        <w:rPr>
          <w:rFonts w:ascii="Arial" w:hAnsi="Arial" w:cs="Arial"/>
          <w:sz w:val="22"/>
          <w:szCs w:val="22"/>
        </w:rPr>
      </w:pPr>
      <w:r w:rsidRPr="004C4827">
        <w:rPr>
          <w:rFonts w:ascii="Arial" w:hAnsi="Arial" w:cs="Arial"/>
          <w:sz w:val="22"/>
          <w:szCs w:val="22"/>
        </w:rPr>
        <w:t>Q</w:t>
      </w:r>
      <w:r w:rsidR="008331DF">
        <w:rPr>
          <w:rFonts w:ascii="Arial" w:hAnsi="Arial" w:cs="Arial"/>
          <w:sz w:val="22"/>
          <w:szCs w:val="22"/>
        </w:rPr>
        <w:t>s</w:t>
      </w:r>
      <w:r w:rsidRPr="004C4827">
        <w:rPr>
          <w:rFonts w:ascii="Arial" w:hAnsi="Arial" w:cs="Arial"/>
          <w:sz w:val="22"/>
          <w:szCs w:val="22"/>
        </w:rPr>
        <w:t xml:space="preserve">. </w:t>
      </w:r>
      <w:r w:rsidR="00FC609C" w:rsidRPr="004C4827">
        <w:rPr>
          <w:rFonts w:ascii="Arial" w:hAnsi="Arial" w:cs="Arial"/>
          <w:sz w:val="22"/>
          <w:szCs w:val="22"/>
        </w:rPr>
        <w:t>139-</w:t>
      </w:r>
      <w:r w:rsidR="005E7B22" w:rsidRPr="004C4827">
        <w:rPr>
          <w:rFonts w:ascii="Arial" w:hAnsi="Arial" w:cs="Arial"/>
          <w:sz w:val="22"/>
          <w:szCs w:val="22"/>
        </w:rPr>
        <w:t>1</w:t>
      </w:r>
      <w:r w:rsidR="00B26903" w:rsidRPr="004C4827">
        <w:rPr>
          <w:rFonts w:ascii="Arial" w:hAnsi="Arial" w:cs="Arial"/>
          <w:sz w:val="22"/>
          <w:szCs w:val="22"/>
        </w:rPr>
        <w:t>4</w:t>
      </w:r>
      <w:r w:rsidR="005953AA" w:rsidRPr="004C4827">
        <w:rPr>
          <w:rFonts w:ascii="Arial" w:hAnsi="Arial" w:cs="Arial"/>
          <w:sz w:val="22"/>
          <w:szCs w:val="22"/>
        </w:rPr>
        <w:t>5</w:t>
      </w:r>
      <w:r w:rsidR="005E7B22" w:rsidRPr="004C4827">
        <w:rPr>
          <w:rFonts w:ascii="Arial" w:hAnsi="Arial" w:cs="Arial"/>
          <w:sz w:val="22"/>
          <w:szCs w:val="22"/>
        </w:rPr>
        <w:t xml:space="preserve">:  </w:t>
      </w:r>
      <w:r w:rsidRPr="005C1B8E">
        <w:rPr>
          <w:rFonts w:ascii="Arial" w:hAnsi="Arial" w:cs="Arial"/>
          <w:sz w:val="22"/>
          <w:szCs w:val="22"/>
        </w:rPr>
        <w:t xml:space="preserve">Check </w:t>
      </w:r>
      <w:r w:rsidR="005E7B22" w:rsidRPr="005C1B8E">
        <w:rPr>
          <w:rFonts w:ascii="Arial" w:hAnsi="Arial" w:cs="Arial"/>
          <w:sz w:val="22"/>
          <w:szCs w:val="22"/>
        </w:rPr>
        <w:t xml:space="preserve">that a response is recorded </w:t>
      </w:r>
      <w:r w:rsidR="004C4827">
        <w:rPr>
          <w:rFonts w:ascii="Arial" w:hAnsi="Arial" w:cs="Arial"/>
          <w:sz w:val="22"/>
          <w:szCs w:val="22"/>
        </w:rPr>
        <w:t>as appropriate</w:t>
      </w:r>
      <w:r w:rsidR="005E7B22" w:rsidRPr="005C1B8E">
        <w:rPr>
          <w:rFonts w:ascii="Arial" w:hAnsi="Arial" w:cs="Arial"/>
          <w:sz w:val="22"/>
          <w:szCs w:val="22"/>
        </w:rPr>
        <w:t xml:space="preserve">. </w:t>
      </w:r>
    </w:p>
    <w:p w14:paraId="43E2438A" w14:textId="77777777" w:rsidR="004C4827" w:rsidRPr="004C4827" w:rsidRDefault="004C4827" w:rsidP="004C4827">
      <w:pPr>
        <w:widowControl/>
        <w:tabs>
          <w:tab w:val="left" w:pos="-1200"/>
          <w:tab w:val="left" w:pos="-720"/>
          <w:tab w:val="left" w:pos="0"/>
          <w:tab w:val="left" w:pos="720"/>
        </w:tabs>
        <w:ind w:left="1080"/>
        <w:jc w:val="both"/>
        <w:rPr>
          <w:rFonts w:ascii="Arial" w:hAnsi="Arial" w:cs="Arial"/>
          <w:sz w:val="22"/>
          <w:szCs w:val="22"/>
        </w:rPr>
      </w:pPr>
    </w:p>
    <w:p w14:paraId="5A45DFF2" w14:textId="63303A37" w:rsidR="004C4827" w:rsidRPr="005C1B8E" w:rsidRDefault="004C4827" w:rsidP="004C4827">
      <w:pPr>
        <w:widowControl/>
        <w:numPr>
          <w:ilvl w:val="0"/>
          <w:numId w:val="46"/>
        </w:numPr>
        <w:tabs>
          <w:tab w:val="left" w:pos="-1200"/>
          <w:tab w:val="left" w:pos="-720"/>
          <w:tab w:val="left" w:pos="0"/>
          <w:tab w:val="left" w:pos="720"/>
        </w:tabs>
        <w:jc w:val="both"/>
        <w:rPr>
          <w:rFonts w:ascii="Arial" w:hAnsi="Arial" w:cs="Arial"/>
          <w:sz w:val="22"/>
          <w:szCs w:val="22"/>
        </w:rPr>
      </w:pPr>
      <w:r>
        <w:rPr>
          <w:rFonts w:ascii="Arial" w:hAnsi="Arial" w:cs="Arial"/>
          <w:sz w:val="22"/>
          <w:szCs w:val="22"/>
        </w:rPr>
        <w:t>Check that Q.146 has been filled using the correct time format (24 hour) and that duration of the interview (using time recorded in Q. 100) is plausible.</w:t>
      </w:r>
    </w:p>
    <w:p w14:paraId="45AD3D7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C492D89" w14:textId="77777777" w:rsidR="00CF0E7F" w:rsidRDefault="00CF0E7F" w:rsidP="008A06B8">
      <w:pPr>
        <w:widowControl/>
        <w:tabs>
          <w:tab w:val="left" w:pos="-1200"/>
          <w:tab w:val="left" w:pos="-720"/>
          <w:tab w:val="left" w:pos="0"/>
          <w:tab w:val="left" w:pos="720"/>
        </w:tabs>
        <w:jc w:val="both"/>
        <w:rPr>
          <w:rFonts w:ascii="Arial" w:hAnsi="Arial" w:cs="Arial"/>
          <w:sz w:val="22"/>
          <w:szCs w:val="22"/>
        </w:rPr>
      </w:pPr>
    </w:p>
    <w:p w14:paraId="57E00B2D" w14:textId="12663E8F" w:rsidR="008C1A45" w:rsidRPr="00B26903" w:rsidRDefault="00F94E94" w:rsidP="0021121C">
      <w:pPr>
        <w:pStyle w:val="Heading1"/>
      </w:pPr>
      <w:bookmarkStart w:id="66" w:name="_Toc481500008"/>
      <w:r w:rsidRPr="0021121C">
        <w:rPr>
          <w:u w:val="none"/>
        </w:rPr>
        <w:t>C</w:t>
      </w:r>
      <w:r w:rsidR="000F36AB" w:rsidRPr="0021121C">
        <w:rPr>
          <w:u w:val="none"/>
        </w:rPr>
        <w:t>.</w:t>
      </w:r>
      <w:r w:rsidR="000F36AB" w:rsidRPr="0021121C">
        <w:rPr>
          <w:u w:val="none"/>
        </w:rPr>
        <w:tab/>
      </w:r>
      <w:r w:rsidR="000F36AB" w:rsidRPr="00B26903">
        <w:t>EDITING THE WOMAN’S QUESTIONNAIRE</w:t>
      </w:r>
      <w:bookmarkEnd w:id="66"/>
    </w:p>
    <w:p w14:paraId="4919AB1E" w14:textId="77777777" w:rsidR="008C1A45" w:rsidRPr="00060AB4" w:rsidRDefault="008C1A45">
      <w:pPr>
        <w:widowControl/>
        <w:tabs>
          <w:tab w:val="left" w:pos="-1200"/>
          <w:tab w:val="left" w:pos="-720"/>
          <w:tab w:val="left" w:pos="0"/>
          <w:tab w:val="left" w:pos="720"/>
          <w:tab w:val="left" w:pos="1080"/>
        </w:tabs>
        <w:jc w:val="both"/>
        <w:rPr>
          <w:rFonts w:ascii="Arial" w:hAnsi="Arial" w:cs="Arial"/>
          <w:sz w:val="22"/>
          <w:szCs w:val="22"/>
          <w:u w:val="single"/>
        </w:rPr>
      </w:pPr>
    </w:p>
    <w:p w14:paraId="78C67BB5" w14:textId="1C26DB0F"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AB4D85">
        <w:rPr>
          <w:rFonts w:ascii="Arial" w:hAnsi="Arial" w:cs="Arial"/>
          <w:sz w:val="22"/>
          <w:szCs w:val="22"/>
        </w:rPr>
        <w:t>[</w:t>
      </w:r>
      <w:r w:rsidR="00E6240F" w:rsidRPr="00AB4D85">
        <w:rPr>
          <w:rFonts w:ascii="Arial" w:hAnsi="Arial" w:cs="Arial"/>
          <w:sz w:val="22"/>
          <w:szCs w:val="22"/>
        </w:rPr>
        <w:t>THE I</w:t>
      </w:r>
      <w:r w:rsidR="00E6240F" w:rsidRPr="00060AB4">
        <w:rPr>
          <w:rFonts w:ascii="Arial" w:hAnsi="Arial" w:cs="Arial"/>
          <w:sz w:val="22"/>
          <w:szCs w:val="22"/>
        </w:rPr>
        <w:t xml:space="preserve">NSTRUCTIONS ASSUME FIELDWORK WAS CARRIED OUT IN </w:t>
      </w:r>
      <w:r w:rsidR="004A5B8E">
        <w:rPr>
          <w:rFonts w:ascii="Arial" w:hAnsi="Arial" w:cs="Arial"/>
          <w:sz w:val="22"/>
          <w:szCs w:val="22"/>
        </w:rPr>
        <w:t>201</w:t>
      </w:r>
      <w:r w:rsidR="00F16C44">
        <w:rPr>
          <w:rFonts w:ascii="Arial" w:hAnsi="Arial" w:cs="Arial"/>
          <w:sz w:val="22"/>
          <w:szCs w:val="22"/>
        </w:rPr>
        <w:t>5</w:t>
      </w:r>
      <w:r w:rsidR="00E6240F" w:rsidRPr="00060AB4">
        <w:rPr>
          <w:rFonts w:ascii="Arial" w:hAnsi="Arial" w:cs="Arial"/>
          <w:sz w:val="22"/>
          <w:szCs w:val="22"/>
        </w:rPr>
        <w:t xml:space="preserve">.  ADJUSTMENTS MUST BE MADE FOR SURVEYS </w:t>
      </w:r>
      <w:r w:rsidR="007578BA">
        <w:rPr>
          <w:rFonts w:ascii="Arial" w:hAnsi="Arial" w:cs="Arial"/>
          <w:sz w:val="22"/>
          <w:szCs w:val="22"/>
        </w:rPr>
        <w:t>CONDUCTED</w:t>
      </w:r>
      <w:r w:rsidR="007578BA" w:rsidRPr="00060AB4">
        <w:rPr>
          <w:rFonts w:ascii="Arial" w:hAnsi="Arial" w:cs="Arial"/>
          <w:sz w:val="22"/>
          <w:szCs w:val="22"/>
        </w:rPr>
        <w:t xml:space="preserve"> </w:t>
      </w:r>
      <w:r w:rsidR="00E6240F" w:rsidRPr="00060AB4">
        <w:rPr>
          <w:rFonts w:ascii="Arial" w:hAnsi="Arial" w:cs="Arial"/>
          <w:sz w:val="22"/>
          <w:szCs w:val="22"/>
        </w:rPr>
        <w:t>IN S</w:t>
      </w:r>
      <w:r w:rsidR="00E6240F" w:rsidRPr="005C1B8E">
        <w:rPr>
          <w:rFonts w:ascii="Arial" w:hAnsi="Arial" w:cs="Arial"/>
          <w:sz w:val="22"/>
          <w:szCs w:val="22"/>
        </w:rPr>
        <w:t>UBSEQUENT YEARS</w:t>
      </w:r>
      <w:r w:rsidRPr="005C1B8E">
        <w:rPr>
          <w:rFonts w:ascii="Arial" w:hAnsi="Arial" w:cs="Arial"/>
          <w:sz w:val="22"/>
          <w:szCs w:val="22"/>
        </w:rPr>
        <w:t>.]</w:t>
      </w:r>
    </w:p>
    <w:p w14:paraId="7184B87A"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BA6058D" w14:textId="77777777" w:rsidR="00BC30F1" w:rsidRPr="005C1B8E" w:rsidRDefault="008C1A45" w:rsidP="00BC30F1">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Check to see that </w:t>
      </w:r>
      <w:r w:rsidRPr="005C1B8E">
        <w:rPr>
          <w:rFonts w:ascii="Arial" w:hAnsi="Arial" w:cs="Arial"/>
          <w:i/>
          <w:iCs/>
          <w:sz w:val="22"/>
          <w:szCs w:val="22"/>
        </w:rPr>
        <w:t>skip</w:t>
      </w:r>
      <w:r w:rsidR="007A602F">
        <w:rPr>
          <w:rFonts w:ascii="Arial" w:hAnsi="Arial" w:cs="Arial"/>
          <w:i/>
          <w:iCs/>
          <w:sz w:val="22"/>
          <w:szCs w:val="22"/>
        </w:rPr>
        <w:t xml:space="preserve"> and filter</w:t>
      </w:r>
      <w:r w:rsidRPr="005C1B8E">
        <w:rPr>
          <w:rFonts w:ascii="Arial" w:hAnsi="Arial" w:cs="Arial"/>
          <w:sz w:val="22"/>
          <w:szCs w:val="22"/>
        </w:rPr>
        <w:t xml:space="preserve"> instructions have been followed, that answers are readable, and that answers to related questions are consistent.</w:t>
      </w:r>
      <w:r w:rsidR="00BC30F1">
        <w:rPr>
          <w:rFonts w:ascii="Arial" w:hAnsi="Arial" w:cs="Arial"/>
          <w:sz w:val="22"/>
          <w:szCs w:val="22"/>
        </w:rPr>
        <w:t xml:space="preserve"> In editing the </w:t>
      </w:r>
      <w:r w:rsidR="009979BB">
        <w:rPr>
          <w:rFonts w:ascii="Arial" w:hAnsi="Arial" w:cs="Arial"/>
          <w:sz w:val="22"/>
          <w:szCs w:val="22"/>
        </w:rPr>
        <w:t>Woman’s Questionnaire</w:t>
      </w:r>
      <w:r w:rsidR="00BC30F1">
        <w:rPr>
          <w:rFonts w:ascii="Arial" w:hAnsi="Arial" w:cs="Arial"/>
          <w:sz w:val="22"/>
          <w:szCs w:val="22"/>
        </w:rPr>
        <w:t xml:space="preserve">, it is important that the following guidelines be followed. </w:t>
      </w:r>
      <w:r w:rsidR="00BF27F3">
        <w:rPr>
          <w:rFonts w:ascii="Arial" w:hAnsi="Arial" w:cs="Arial"/>
          <w:sz w:val="22"/>
          <w:szCs w:val="22"/>
        </w:rPr>
        <w:t xml:space="preserve">In particular, </w:t>
      </w:r>
      <w:r w:rsidR="00BC30F1">
        <w:rPr>
          <w:rFonts w:ascii="Arial" w:hAnsi="Arial" w:cs="Arial"/>
          <w:sz w:val="22"/>
          <w:szCs w:val="22"/>
        </w:rPr>
        <w:t xml:space="preserve">ensure that the set of </w:t>
      </w:r>
      <w:r w:rsidR="0035317A">
        <w:rPr>
          <w:rFonts w:ascii="Arial" w:hAnsi="Arial" w:cs="Arial"/>
          <w:sz w:val="22"/>
          <w:szCs w:val="22"/>
        </w:rPr>
        <w:t xml:space="preserve">editing </w:t>
      </w:r>
      <w:r w:rsidR="00BC30F1">
        <w:rPr>
          <w:rFonts w:ascii="Arial" w:hAnsi="Arial" w:cs="Arial"/>
          <w:sz w:val="22"/>
          <w:szCs w:val="22"/>
        </w:rPr>
        <w:t xml:space="preserve">checks </w:t>
      </w:r>
      <w:r w:rsidR="00C66692">
        <w:rPr>
          <w:rFonts w:ascii="Arial" w:hAnsi="Arial" w:cs="Arial"/>
          <w:sz w:val="22"/>
          <w:szCs w:val="22"/>
        </w:rPr>
        <w:t>listed in Annex 4</w:t>
      </w:r>
      <w:r w:rsidR="00BC30F1">
        <w:rPr>
          <w:rFonts w:ascii="Arial" w:hAnsi="Arial" w:cs="Arial"/>
          <w:sz w:val="22"/>
          <w:szCs w:val="22"/>
        </w:rPr>
        <w:t xml:space="preserve"> are </w:t>
      </w:r>
      <w:r w:rsidR="00BF27F3">
        <w:rPr>
          <w:rFonts w:ascii="Arial" w:hAnsi="Arial" w:cs="Arial"/>
          <w:sz w:val="22"/>
          <w:szCs w:val="22"/>
        </w:rPr>
        <w:t xml:space="preserve">completed for each </w:t>
      </w:r>
      <w:r w:rsidR="009979BB">
        <w:rPr>
          <w:rFonts w:ascii="Arial" w:hAnsi="Arial" w:cs="Arial"/>
          <w:sz w:val="22"/>
          <w:szCs w:val="22"/>
        </w:rPr>
        <w:t>Woman’s Questionnaire</w:t>
      </w:r>
      <w:r w:rsidR="00BF27F3">
        <w:rPr>
          <w:rFonts w:ascii="Arial" w:hAnsi="Arial" w:cs="Arial"/>
          <w:sz w:val="22"/>
          <w:szCs w:val="22"/>
        </w:rPr>
        <w:t>.</w:t>
      </w:r>
    </w:p>
    <w:p w14:paraId="7B2FB4FB"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703EFB50" w14:textId="77777777" w:rsidR="008C1A45" w:rsidRPr="005C1B8E" w:rsidRDefault="008C1A45" w:rsidP="000A43AC">
      <w:pPr>
        <w:rPr>
          <w:rFonts w:ascii="Arial" w:hAnsi="Arial" w:cs="Arial"/>
          <w:sz w:val="22"/>
          <w:szCs w:val="22"/>
          <w:u w:val="single"/>
        </w:rPr>
      </w:pPr>
      <w:bookmarkStart w:id="67" w:name="_Toc407622559"/>
      <w:r w:rsidRPr="005C1B8E">
        <w:rPr>
          <w:rFonts w:ascii="Arial" w:hAnsi="Arial" w:cs="Arial"/>
          <w:b/>
          <w:bCs/>
          <w:sz w:val="22"/>
          <w:szCs w:val="22"/>
          <w:u w:val="single"/>
        </w:rPr>
        <w:t>Cover Sheet</w:t>
      </w:r>
      <w:bookmarkEnd w:id="67"/>
    </w:p>
    <w:p w14:paraId="3B3C2F4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EEDF948" w14:textId="0D6B9403" w:rsidR="008C1A45" w:rsidRPr="005C1B8E" w:rsidRDefault="008C1A45" w:rsidP="00BF5F81">
      <w:pPr>
        <w:widowControl/>
        <w:numPr>
          <w:ilvl w:val="0"/>
          <w:numId w:val="48"/>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Check that the identification information has been completed correctly. This information must be the same as that on the cover sheet of the Household Questionnaire. Check that the line number of the woman is the same as it is in the Household Questionnaire.</w:t>
      </w:r>
    </w:p>
    <w:p w14:paraId="5A80EDC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1F2E2AEF" w14:textId="77777777" w:rsidR="008C1A45" w:rsidRDefault="008C1A45" w:rsidP="00BF5F81">
      <w:pPr>
        <w:widowControl/>
        <w:numPr>
          <w:ilvl w:val="0"/>
          <w:numId w:val="48"/>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Code the information on the cover sheet if the interviewer has not done so. If the final result is not </w:t>
      </w:r>
      <w:r w:rsidR="005D19A8">
        <w:rPr>
          <w:rFonts w:ascii="Arial" w:hAnsi="Arial" w:cs="Arial"/>
          <w:sz w:val="22"/>
          <w:szCs w:val="22"/>
        </w:rPr>
        <w:t>‘</w:t>
      </w:r>
      <w:r w:rsidRPr="005C1B8E">
        <w:rPr>
          <w:rFonts w:ascii="Arial" w:hAnsi="Arial" w:cs="Arial"/>
          <w:sz w:val="22"/>
          <w:szCs w:val="22"/>
        </w:rPr>
        <w:t>1</w:t>
      </w:r>
      <w:r w:rsidR="005D19A8">
        <w:rPr>
          <w:rFonts w:ascii="Arial" w:hAnsi="Arial" w:cs="Arial"/>
          <w:sz w:val="22"/>
          <w:szCs w:val="22"/>
        </w:rPr>
        <w:t>’</w:t>
      </w:r>
      <w:r w:rsidRPr="005C1B8E">
        <w:rPr>
          <w:rFonts w:ascii="Arial" w:hAnsi="Arial" w:cs="Arial"/>
          <w:sz w:val="22"/>
          <w:szCs w:val="22"/>
        </w:rPr>
        <w:t xml:space="preserve"> or </w:t>
      </w:r>
      <w:r w:rsidR="005D19A8">
        <w:rPr>
          <w:rFonts w:ascii="Arial" w:hAnsi="Arial" w:cs="Arial"/>
          <w:sz w:val="22"/>
          <w:szCs w:val="22"/>
        </w:rPr>
        <w:t>‘</w:t>
      </w:r>
      <w:r w:rsidRPr="005C1B8E">
        <w:rPr>
          <w:rFonts w:ascii="Arial" w:hAnsi="Arial" w:cs="Arial"/>
          <w:sz w:val="22"/>
          <w:szCs w:val="22"/>
        </w:rPr>
        <w:t>5,</w:t>
      </w:r>
      <w:r w:rsidR="005D19A8">
        <w:rPr>
          <w:rFonts w:ascii="Arial" w:hAnsi="Arial" w:cs="Arial"/>
          <w:sz w:val="22"/>
          <w:szCs w:val="22"/>
        </w:rPr>
        <w:t>’</w:t>
      </w:r>
      <w:r w:rsidRPr="005C1B8E">
        <w:rPr>
          <w:rFonts w:ascii="Arial" w:hAnsi="Arial" w:cs="Arial"/>
          <w:sz w:val="22"/>
          <w:szCs w:val="22"/>
        </w:rPr>
        <w:t xml:space="preserve"> check to see that the remaining pages are blank. If the final result is either </w:t>
      </w:r>
      <w:r w:rsidR="005D19A8">
        <w:rPr>
          <w:rFonts w:ascii="Arial" w:hAnsi="Arial" w:cs="Arial"/>
          <w:sz w:val="22"/>
          <w:szCs w:val="22"/>
        </w:rPr>
        <w:t>‘</w:t>
      </w:r>
      <w:r w:rsidRPr="005C1B8E">
        <w:rPr>
          <w:rFonts w:ascii="Arial" w:hAnsi="Arial" w:cs="Arial"/>
          <w:sz w:val="22"/>
          <w:szCs w:val="22"/>
        </w:rPr>
        <w:t>1</w:t>
      </w:r>
      <w:r w:rsidR="005D19A8">
        <w:rPr>
          <w:rFonts w:ascii="Arial" w:hAnsi="Arial" w:cs="Arial"/>
          <w:sz w:val="22"/>
          <w:szCs w:val="22"/>
        </w:rPr>
        <w:t>’</w:t>
      </w:r>
      <w:r w:rsidRPr="005C1B8E">
        <w:rPr>
          <w:rFonts w:ascii="Arial" w:hAnsi="Arial" w:cs="Arial"/>
          <w:sz w:val="22"/>
          <w:szCs w:val="22"/>
        </w:rPr>
        <w:t xml:space="preserve"> or </w:t>
      </w:r>
      <w:r w:rsidR="005D19A8">
        <w:rPr>
          <w:rFonts w:ascii="Arial" w:hAnsi="Arial" w:cs="Arial"/>
          <w:sz w:val="22"/>
          <w:szCs w:val="22"/>
        </w:rPr>
        <w:t>‘</w:t>
      </w:r>
      <w:r w:rsidRPr="005C1B8E">
        <w:rPr>
          <w:rFonts w:ascii="Arial" w:hAnsi="Arial" w:cs="Arial"/>
          <w:sz w:val="22"/>
          <w:szCs w:val="22"/>
        </w:rPr>
        <w:t>5,</w:t>
      </w:r>
      <w:r w:rsidR="005D19A8">
        <w:rPr>
          <w:rFonts w:ascii="Arial" w:hAnsi="Arial" w:cs="Arial"/>
          <w:sz w:val="22"/>
          <w:szCs w:val="22"/>
        </w:rPr>
        <w:t>’</w:t>
      </w:r>
      <w:r w:rsidRPr="005C1B8E">
        <w:rPr>
          <w:rFonts w:ascii="Arial" w:hAnsi="Arial" w:cs="Arial"/>
          <w:sz w:val="22"/>
          <w:szCs w:val="22"/>
        </w:rPr>
        <w:t xml:space="preserve"> continue to check the remaining pages of the </w:t>
      </w:r>
      <w:r w:rsidR="00970C2F">
        <w:rPr>
          <w:rFonts w:ascii="Arial" w:hAnsi="Arial" w:cs="Arial"/>
          <w:sz w:val="22"/>
          <w:szCs w:val="22"/>
        </w:rPr>
        <w:t>Woman’s</w:t>
      </w:r>
      <w:r w:rsidRPr="005C1B8E">
        <w:rPr>
          <w:rFonts w:ascii="Arial" w:hAnsi="Arial" w:cs="Arial"/>
          <w:sz w:val="22"/>
          <w:szCs w:val="22"/>
        </w:rPr>
        <w:t xml:space="preserve"> Questionnaire.</w:t>
      </w:r>
    </w:p>
    <w:p w14:paraId="4931C52D" w14:textId="77777777" w:rsidR="00BF5F81" w:rsidRDefault="00BF5F81" w:rsidP="00BF5F81">
      <w:pPr>
        <w:pStyle w:val="ListParagraph"/>
        <w:rPr>
          <w:rFonts w:ascii="Arial" w:hAnsi="Arial" w:cs="Arial"/>
          <w:sz w:val="22"/>
          <w:szCs w:val="22"/>
        </w:rPr>
      </w:pPr>
    </w:p>
    <w:p w14:paraId="15662B96" w14:textId="77777777" w:rsidR="00BF5F81" w:rsidRPr="00BF5F81" w:rsidRDefault="00BF5F81" w:rsidP="00BF5F81">
      <w:pPr>
        <w:widowControl/>
        <w:numPr>
          <w:ilvl w:val="0"/>
          <w:numId w:val="48"/>
        </w:numPr>
        <w:tabs>
          <w:tab w:val="left" w:pos="-1200"/>
          <w:tab w:val="left" w:pos="-720"/>
          <w:tab w:val="left" w:pos="0"/>
          <w:tab w:val="left" w:pos="720"/>
        </w:tabs>
        <w:jc w:val="both"/>
        <w:rPr>
          <w:rFonts w:ascii="Arial" w:hAnsi="Arial" w:cs="Arial"/>
          <w:sz w:val="22"/>
          <w:szCs w:val="22"/>
        </w:rPr>
      </w:pPr>
      <w:r w:rsidRPr="00BF5F81">
        <w:rPr>
          <w:rFonts w:ascii="Arial" w:hAnsi="Arial" w:cs="Arial"/>
          <w:sz w:val="22"/>
          <w:szCs w:val="22"/>
        </w:rPr>
        <w:t>Check that the information on the language of interview has been completed correctly. If a translator was used, check that the response has been recorded</w:t>
      </w:r>
      <w:r w:rsidR="000943F8">
        <w:rPr>
          <w:rFonts w:ascii="Arial" w:hAnsi="Arial" w:cs="Arial"/>
          <w:sz w:val="22"/>
          <w:szCs w:val="22"/>
        </w:rPr>
        <w:t xml:space="preserve"> </w:t>
      </w:r>
      <w:r w:rsidR="000943F8" w:rsidRPr="00BF5F81">
        <w:rPr>
          <w:rFonts w:ascii="Arial" w:hAnsi="Arial" w:cs="Arial"/>
          <w:sz w:val="22"/>
          <w:szCs w:val="22"/>
        </w:rPr>
        <w:t>correctly</w:t>
      </w:r>
      <w:r w:rsidRPr="00BF5F81">
        <w:rPr>
          <w:rFonts w:ascii="Arial" w:hAnsi="Arial" w:cs="Arial"/>
          <w:sz w:val="22"/>
          <w:szCs w:val="22"/>
        </w:rPr>
        <w:t>.</w:t>
      </w:r>
    </w:p>
    <w:p w14:paraId="0BA2E3F9"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3109011"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b/>
          <w:bCs/>
          <w:sz w:val="22"/>
          <w:szCs w:val="22"/>
        </w:rPr>
        <w:t>Section 1.</w:t>
      </w:r>
      <w:r w:rsidR="00E6240F" w:rsidRPr="005C1B8E">
        <w:rPr>
          <w:rFonts w:ascii="Arial" w:hAnsi="Arial" w:cs="Arial"/>
          <w:b/>
          <w:bCs/>
          <w:sz w:val="22"/>
          <w:szCs w:val="22"/>
        </w:rPr>
        <w:tab/>
      </w:r>
      <w:r w:rsidR="00C33411">
        <w:rPr>
          <w:rFonts w:ascii="Arial" w:hAnsi="Arial" w:cs="Arial"/>
          <w:b/>
          <w:bCs/>
          <w:sz w:val="22"/>
          <w:szCs w:val="22"/>
        </w:rPr>
        <w:t xml:space="preserve"> </w:t>
      </w:r>
      <w:r w:rsidRPr="005C1B8E">
        <w:rPr>
          <w:rFonts w:ascii="Arial" w:hAnsi="Arial" w:cs="Arial"/>
          <w:b/>
          <w:bCs/>
          <w:sz w:val="22"/>
          <w:szCs w:val="22"/>
          <w:u w:val="single"/>
        </w:rPr>
        <w:t>Respondent</w:t>
      </w:r>
      <w:r w:rsidR="00356838">
        <w:rPr>
          <w:rFonts w:ascii="Arial" w:hAnsi="Arial" w:cs="Arial"/>
          <w:b/>
          <w:bCs/>
          <w:sz w:val="22"/>
          <w:szCs w:val="22"/>
          <w:u w:val="single"/>
        </w:rPr>
        <w:t>’s</w:t>
      </w:r>
      <w:r w:rsidRPr="005C1B8E">
        <w:rPr>
          <w:rFonts w:ascii="Arial" w:hAnsi="Arial" w:cs="Arial"/>
          <w:b/>
          <w:bCs/>
          <w:sz w:val="22"/>
          <w:szCs w:val="22"/>
          <w:u w:val="single"/>
        </w:rPr>
        <w:t xml:space="preserve"> Background</w:t>
      </w:r>
    </w:p>
    <w:p w14:paraId="2D739007"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5692AB2" w14:textId="77777777" w:rsidR="008C1A45" w:rsidRPr="005C1B8E" w:rsidRDefault="00365C7E" w:rsidP="004A5127">
      <w:pPr>
        <w:widowControl/>
        <w:numPr>
          <w:ilvl w:val="0"/>
          <w:numId w:val="24"/>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INFORMED CONSENT</w:t>
      </w:r>
      <w:r>
        <w:rPr>
          <w:rFonts w:ascii="Arial" w:hAnsi="Arial" w:cs="Arial"/>
          <w:sz w:val="22"/>
          <w:szCs w:val="22"/>
        </w:rPr>
        <w:t xml:space="preserve">. </w:t>
      </w:r>
      <w:r w:rsidR="008C1A45" w:rsidRPr="005C1B8E">
        <w:rPr>
          <w:rFonts w:ascii="Arial" w:hAnsi="Arial" w:cs="Arial"/>
          <w:sz w:val="22"/>
          <w:szCs w:val="22"/>
        </w:rPr>
        <w:t>Check that the informed consent statement has been signed by the interviewer.</w:t>
      </w:r>
    </w:p>
    <w:p w14:paraId="6E97CA7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503E8B2C" w14:textId="5597854C" w:rsidR="008C1A45" w:rsidRPr="005C1B8E" w:rsidRDefault="00D55867" w:rsidP="004A5127">
      <w:pPr>
        <w:widowControl/>
        <w:numPr>
          <w:ilvl w:val="0"/>
          <w:numId w:val="24"/>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 101: </w:t>
      </w:r>
      <w:r w:rsidR="008C1A45" w:rsidRPr="005C1B8E">
        <w:rPr>
          <w:rFonts w:ascii="Arial" w:hAnsi="Arial" w:cs="Arial"/>
          <w:sz w:val="22"/>
          <w:szCs w:val="22"/>
          <w:u w:val="single"/>
        </w:rPr>
        <w:t>TIME STARTED INTERVIEW</w:t>
      </w:r>
      <w:r w:rsidR="008C1A45" w:rsidRPr="005C1B8E">
        <w:rPr>
          <w:rFonts w:ascii="Arial" w:hAnsi="Arial" w:cs="Arial"/>
          <w:sz w:val="22"/>
          <w:szCs w:val="22"/>
        </w:rPr>
        <w:t>. Check that the hour in Q. 101 is less than 24 and the minutes</w:t>
      </w:r>
      <w:r w:rsidR="00A15EBA">
        <w:rPr>
          <w:rFonts w:ascii="Arial" w:hAnsi="Arial" w:cs="Arial"/>
          <w:sz w:val="22"/>
          <w:szCs w:val="22"/>
        </w:rPr>
        <w:t xml:space="preserve"> are</w:t>
      </w:r>
      <w:r w:rsidR="008C1A45" w:rsidRPr="005C1B8E">
        <w:rPr>
          <w:rFonts w:ascii="Arial" w:hAnsi="Arial" w:cs="Arial"/>
          <w:sz w:val="22"/>
          <w:szCs w:val="22"/>
        </w:rPr>
        <w:t xml:space="preserve"> less than 60.</w:t>
      </w:r>
    </w:p>
    <w:p w14:paraId="0A6DF85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7DC1364" w14:textId="75742D90" w:rsidR="008C1A45" w:rsidRPr="005C1B8E" w:rsidRDefault="00D55867" w:rsidP="004A5127">
      <w:pPr>
        <w:widowControl/>
        <w:numPr>
          <w:ilvl w:val="0"/>
          <w:numId w:val="24"/>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w:t>
      </w:r>
      <w:r w:rsidR="0008285C">
        <w:rPr>
          <w:rFonts w:ascii="Arial" w:hAnsi="Arial" w:cs="Arial"/>
          <w:sz w:val="22"/>
          <w:szCs w:val="22"/>
          <w:u w:val="single"/>
        </w:rPr>
        <w:t>s</w:t>
      </w:r>
      <w:r w:rsidRPr="005C1B8E">
        <w:rPr>
          <w:rFonts w:ascii="Arial" w:hAnsi="Arial" w:cs="Arial"/>
          <w:sz w:val="22"/>
          <w:szCs w:val="22"/>
          <w:u w:val="single"/>
        </w:rPr>
        <w:t>. 10</w:t>
      </w:r>
      <w:r w:rsidR="004A5B8E">
        <w:rPr>
          <w:rFonts w:ascii="Arial" w:hAnsi="Arial" w:cs="Arial"/>
          <w:sz w:val="22"/>
          <w:szCs w:val="22"/>
          <w:u w:val="single"/>
        </w:rPr>
        <w:t>5</w:t>
      </w:r>
      <w:r w:rsidR="00185E6B">
        <w:rPr>
          <w:rFonts w:ascii="Arial" w:hAnsi="Arial" w:cs="Arial"/>
          <w:sz w:val="22"/>
          <w:szCs w:val="22"/>
          <w:u w:val="single"/>
        </w:rPr>
        <w:t xml:space="preserve"> and </w:t>
      </w:r>
      <w:r w:rsidRPr="005C1B8E">
        <w:rPr>
          <w:rFonts w:ascii="Arial" w:hAnsi="Arial" w:cs="Arial"/>
          <w:sz w:val="22"/>
          <w:szCs w:val="22"/>
          <w:u w:val="single"/>
        </w:rPr>
        <w:t>10</w:t>
      </w:r>
      <w:r w:rsidR="004A5B8E">
        <w:rPr>
          <w:rFonts w:ascii="Arial" w:hAnsi="Arial" w:cs="Arial"/>
          <w:sz w:val="22"/>
          <w:szCs w:val="22"/>
          <w:u w:val="single"/>
        </w:rPr>
        <w:t>6</w:t>
      </w:r>
      <w:r w:rsidRPr="005C1B8E">
        <w:rPr>
          <w:rFonts w:ascii="Arial" w:hAnsi="Arial" w:cs="Arial"/>
          <w:sz w:val="22"/>
          <w:szCs w:val="22"/>
          <w:u w:val="single"/>
        </w:rPr>
        <w:t xml:space="preserve">: </w:t>
      </w:r>
      <w:r w:rsidR="008C1A45" w:rsidRPr="005C1B8E">
        <w:rPr>
          <w:rFonts w:ascii="Arial" w:hAnsi="Arial" w:cs="Arial"/>
          <w:sz w:val="22"/>
          <w:szCs w:val="22"/>
          <w:u w:val="single"/>
        </w:rPr>
        <w:t>DATE OF BIRTH</w:t>
      </w:r>
      <w:r w:rsidR="008C1A45" w:rsidRPr="005C1B8E">
        <w:rPr>
          <w:rFonts w:ascii="Arial" w:hAnsi="Arial" w:cs="Arial"/>
          <w:sz w:val="22"/>
          <w:szCs w:val="22"/>
        </w:rPr>
        <w:t>. Check that the answer to Q. 10</w:t>
      </w:r>
      <w:r w:rsidR="004A5B8E">
        <w:rPr>
          <w:rFonts w:ascii="Arial" w:hAnsi="Arial" w:cs="Arial"/>
          <w:sz w:val="22"/>
          <w:szCs w:val="22"/>
        </w:rPr>
        <w:t>5</w:t>
      </w:r>
      <w:r w:rsidR="008C1A45" w:rsidRPr="005C1B8E">
        <w:rPr>
          <w:rFonts w:ascii="Arial" w:hAnsi="Arial" w:cs="Arial"/>
          <w:sz w:val="22"/>
          <w:szCs w:val="22"/>
        </w:rPr>
        <w:t xml:space="preserve"> (month of birth) is either between </w:t>
      </w:r>
      <w:r w:rsidR="005C2130">
        <w:rPr>
          <w:rFonts w:ascii="Arial" w:hAnsi="Arial" w:cs="Arial"/>
          <w:sz w:val="22"/>
          <w:szCs w:val="22"/>
        </w:rPr>
        <w:t>‘</w:t>
      </w:r>
      <w:r w:rsidR="008C1A45" w:rsidRPr="005C1B8E">
        <w:rPr>
          <w:rFonts w:ascii="Arial" w:hAnsi="Arial" w:cs="Arial"/>
          <w:sz w:val="22"/>
          <w:szCs w:val="22"/>
        </w:rPr>
        <w:t>01</w:t>
      </w:r>
      <w:r w:rsidR="005C2130">
        <w:rPr>
          <w:rFonts w:ascii="Arial" w:hAnsi="Arial" w:cs="Arial"/>
          <w:sz w:val="22"/>
          <w:szCs w:val="22"/>
        </w:rPr>
        <w:t>’</w:t>
      </w:r>
      <w:r w:rsidR="008C1A45" w:rsidRPr="005C1B8E">
        <w:rPr>
          <w:rFonts w:ascii="Arial" w:hAnsi="Arial" w:cs="Arial"/>
          <w:sz w:val="22"/>
          <w:szCs w:val="22"/>
        </w:rPr>
        <w:t xml:space="preserve"> and </w:t>
      </w:r>
      <w:r w:rsidR="005C2130">
        <w:rPr>
          <w:rFonts w:ascii="Arial" w:hAnsi="Arial" w:cs="Arial"/>
          <w:sz w:val="22"/>
          <w:szCs w:val="22"/>
        </w:rPr>
        <w:t>‘</w:t>
      </w:r>
      <w:r w:rsidR="008C1A45" w:rsidRPr="005C1B8E">
        <w:rPr>
          <w:rFonts w:ascii="Arial" w:hAnsi="Arial" w:cs="Arial"/>
          <w:sz w:val="22"/>
          <w:szCs w:val="22"/>
        </w:rPr>
        <w:t>12</w:t>
      </w:r>
      <w:r w:rsidR="005C2130">
        <w:rPr>
          <w:rFonts w:ascii="Arial" w:hAnsi="Arial" w:cs="Arial"/>
          <w:sz w:val="22"/>
          <w:szCs w:val="22"/>
        </w:rPr>
        <w:t>’</w:t>
      </w:r>
      <w:r w:rsidR="008C1A45" w:rsidRPr="005C1B8E">
        <w:rPr>
          <w:rFonts w:ascii="Arial" w:hAnsi="Arial" w:cs="Arial"/>
          <w:sz w:val="22"/>
          <w:szCs w:val="22"/>
        </w:rPr>
        <w:t xml:space="preserve"> or </w:t>
      </w:r>
      <w:r w:rsidR="005C2130">
        <w:rPr>
          <w:rFonts w:ascii="Arial" w:hAnsi="Arial" w:cs="Arial"/>
          <w:sz w:val="22"/>
          <w:szCs w:val="22"/>
        </w:rPr>
        <w:t>‘</w:t>
      </w:r>
      <w:r w:rsidR="008C1A45" w:rsidRPr="005C1B8E">
        <w:rPr>
          <w:rFonts w:ascii="Arial" w:hAnsi="Arial" w:cs="Arial"/>
          <w:sz w:val="22"/>
          <w:szCs w:val="22"/>
        </w:rPr>
        <w:t>98,</w:t>
      </w:r>
      <w:r w:rsidR="005C2130">
        <w:rPr>
          <w:rFonts w:ascii="Arial" w:hAnsi="Arial" w:cs="Arial"/>
          <w:sz w:val="22"/>
          <w:szCs w:val="22"/>
        </w:rPr>
        <w:t>’</w:t>
      </w:r>
      <w:r w:rsidR="008C1A45" w:rsidRPr="005C1B8E">
        <w:rPr>
          <w:rFonts w:ascii="Arial" w:hAnsi="Arial" w:cs="Arial"/>
          <w:sz w:val="22"/>
          <w:szCs w:val="22"/>
        </w:rPr>
        <w:t xml:space="preserve"> that year of birth is not less </w:t>
      </w:r>
      <w:r w:rsidR="008C1A45" w:rsidRPr="0021121C">
        <w:rPr>
          <w:rFonts w:ascii="Arial" w:hAnsi="Arial" w:cs="Arial"/>
          <w:sz w:val="22"/>
          <w:szCs w:val="22"/>
        </w:rPr>
        <w:t>than [</w:t>
      </w:r>
      <w:r w:rsidR="005C2130" w:rsidRPr="0021121C">
        <w:rPr>
          <w:rFonts w:ascii="Arial" w:hAnsi="Arial" w:cs="Arial"/>
          <w:sz w:val="22"/>
          <w:szCs w:val="22"/>
        </w:rPr>
        <w:t>‘</w:t>
      </w:r>
      <w:r w:rsidR="008C1A45" w:rsidRPr="0021121C">
        <w:rPr>
          <w:rFonts w:ascii="Arial" w:hAnsi="Arial" w:cs="Arial"/>
          <w:sz w:val="22"/>
          <w:szCs w:val="22"/>
        </w:rPr>
        <w:t>19</w:t>
      </w:r>
      <w:r w:rsidR="00417DAA" w:rsidRPr="0021121C">
        <w:rPr>
          <w:rFonts w:ascii="Arial" w:hAnsi="Arial" w:cs="Arial"/>
          <w:sz w:val="22"/>
          <w:szCs w:val="22"/>
        </w:rPr>
        <w:t>6</w:t>
      </w:r>
      <w:r w:rsidR="007B0CAA" w:rsidRPr="0021121C">
        <w:rPr>
          <w:rFonts w:ascii="Arial" w:hAnsi="Arial" w:cs="Arial"/>
          <w:sz w:val="22"/>
          <w:szCs w:val="22"/>
        </w:rPr>
        <w:t>5</w:t>
      </w:r>
      <w:r w:rsidR="005C2130" w:rsidRPr="0021121C">
        <w:rPr>
          <w:rFonts w:ascii="Arial" w:hAnsi="Arial" w:cs="Arial"/>
          <w:sz w:val="22"/>
          <w:szCs w:val="22"/>
        </w:rPr>
        <w:t>’</w:t>
      </w:r>
      <w:r w:rsidR="008C1A45" w:rsidRPr="0021121C">
        <w:rPr>
          <w:rFonts w:ascii="Arial" w:hAnsi="Arial" w:cs="Arial"/>
          <w:sz w:val="22"/>
          <w:szCs w:val="22"/>
        </w:rPr>
        <w:t>]</w:t>
      </w:r>
      <w:r w:rsidR="008C1A45" w:rsidRPr="005C1B8E">
        <w:rPr>
          <w:rFonts w:ascii="Arial" w:hAnsi="Arial" w:cs="Arial"/>
          <w:sz w:val="22"/>
          <w:szCs w:val="22"/>
        </w:rPr>
        <w:t xml:space="preserve"> and not greater than [</w:t>
      </w:r>
      <w:r w:rsidR="005C2130">
        <w:rPr>
          <w:rFonts w:ascii="Arial" w:hAnsi="Arial" w:cs="Arial"/>
          <w:sz w:val="22"/>
          <w:szCs w:val="22"/>
        </w:rPr>
        <w:t>‘</w:t>
      </w:r>
      <w:r w:rsidR="007B0CAA">
        <w:rPr>
          <w:rFonts w:ascii="Arial" w:hAnsi="Arial" w:cs="Arial"/>
          <w:sz w:val="22"/>
          <w:szCs w:val="22"/>
        </w:rPr>
        <w:t>2000</w:t>
      </w:r>
      <w:r w:rsidR="004A400D">
        <w:rPr>
          <w:rFonts w:ascii="Arial" w:hAnsi="Arial" w:cs="Arial"/>
          <w:sz w:val="22"/>
          <w:szCs w:val="22"/>
        </w:rPr>
        <w:t>’</w:t>
      </w:r>
      <w:r w:rsidR="008C1A45" w:rsidRPr="005C1B8E">
        <w:rPr>
          <w:rFonts w:ascii="Arial" w:hAnsi="Arial" w:cs="Arial"/>
          <w:sz w:val="22"/>
          <w:szCs w:val="22"/>
        </w:rPr>
        <w:t xml:space="preserve">] or is </w:t>
      </w:r>
      <w:r w:rsidR="005C2130">
        <w:rPr>
          <w:rFonts w:ascii="Arial" w:hAnsi="Arial" w:cs="Arial"/>
          <w:sz w:val="22"/>
          <w:szCs w:val="22"/>
        </w:rPr>
        <w:t>‘</w:t>
      </w:r>
      <w:r w:rsidR="008C1A45" w:rsidRPr="005C1B8E">
        <w:rPr>
          <w:rFonts w:ascii="Arial" w:hAnsi="Arial" w:cs="Arial"/>
          <w:sz w:val="22"/>
          <w:szCs w:val="22"/>
        </w:rPr>
        <w:t>9998</w:t>
      </w:r>
      <w:r w:rsidR="004A400D">
        <w:rPr>
          <w:rFonts w:ascii="Arial" w:hAnsi="Arial" w:cs="Arial"/>
          <w:sz w:val="22"/>
          <w:szCs w:val="22"/>
        </w:rPr>
        <w:t>’</w:t>
      </w:r>
      <w:r w:rsidR="008C1A45" w:rsidRPr="005C1B8E">
        <w:rPr>
          <w:rFonts w:ascii="Arial" w:hAnsi="Arial" w:cs="Arial"/>
          <w:sz w:val="22"/>
          <w:szCs w:val="22"/>
        </w:rPr>
        <w:t>, and that Q. 10</w:t>
      </w:r>
      <w:r w:rsidR="004A5B8E">
        <w:rPr>
          <w:rFonts w:ascii="Arial" w:hAnsi="Arial" w:cs="Arial"/>
          <w:sz w:val="22"/>
          <w:szCs w:val="22"/>
        </w:rPr>
        <w:t>6</w:t>
      </w:r>
      <w:r w:rsidR="008C1A45" w:rsidRPr="005C1B8E">
        <w:rPr>
          <w:rFonts w:ascii="Arial" w:hAnsi="Arial" w:cs="Arial"/>
          <w:sz w:val="22"/>
          <w:szCs w:val="22"/>
        </w:rPr>
        <w:t xml:space="preserve"> is between </w:t>
      </w:r>
      <w:r w:rsidR="005C2130">
        <w:rPr>
          <w:rFonts w:ascii="Arial" w:hAnsi="Arial" w:cs="Arial"/>
          <w:sz w:val="22"/>
          <w:szCs w:val="22"/>
        </w:rPr>
        <w:t>‘</w:t>
      </w:r>
      <w:r w:rsidR="008C1A45" w:rsidRPr="005C1B8E">
        <w:rPr>
          <w:rFonts w:ascii="Arial" w:hAnsi="Arial" w:cs="Arial"/>
          <w:sz w:val="22"/>
          <w:szCs w:val="22"/>
        </w:rPr>
        <w:t>15</w:t>
      </w:r>
      <w:r w:rsidR="005C2130">
        <w:rPr>
          <w:rFonts w:ascii="Arial" w:hAnsi="Arial" w:cs="Arial"/>
          <w:sz w:val="22"/>
          <w:szCs w:val="22"/>
        </w:rPr>
        <w:t>’</w:t>
      </w:r>
      <w:r w:rsidR="008C1A45" w:rsidRPr="005C1B8E">
        <w:rPr>
          <w:rFonts w:ascii="Arial" w:hAnsi="Arial" w:cs="Arial"/>
          <w:sz w:val="22"/>
          <w:szCs w:val="22"/>
        </w:rPr>
        <w:t xml:space="preserve"> and </w:t>
      </w:r>
      <w:r w:rsidR="005C2130">
        <w:rPr>
          <w:rFonts w:ascii="Arial" w:hAnsi="Arial" w:cs="Arial"/>
          <w:sz w:val="22"/>
          <w:szCs w:val="22"/>
        </w:rPr>
        <w:t>‘</w:t>
      </w:r>
      <w:r w:rsidR="008C1A45" w:rsidRPr="005C1B8E">
        <w:rPr>
          <w:rFonts w:ascii="Arial" w:hAnsi="Arial" w:cs="Arial"/>
          <w:sz w:val="22"/>
          <w:szCs w:val="22"/>
        </w:rPr>
        <w:t>49</w:t>
      </w:r>
      <w:r w:rsidR="004A400D">
        <w:rPr>
          <w:rFonts w:ascii="Arial" w:hAnsi="Arial" w:cs="Arial"/>
          <w:sz w:val="22"/>
          <w:szCs w:val="22"/>
        </w:rPr>
        <w:t>’</w:t>
      </w:r>
      <w:r w:rsidR="008C1A45" w:rsidRPr="005C1B8E">
        <w:rPr>
          <w:rFonts w:ascii="Arial" w:hAnsi="Arial" w:cs="Arial"/>
          <w:sz w:val="22"/>
          <w:szCs w:val="22"/>
        </w:rPr>
        <w:t>.</w:t>
      </w:r>
      <w:r w:rsidR="003A7E2F">
        <w:rPr>
          <w:rFonts w:ascii="Arial" w:hAnsi="Arial" w:cs="Arial"/>
          <w:sz w:val="22"/>
          <w:szCs w:val="22"/>
        </w:rPr>
        <w:t xml:space="preserve">  Q.</w:t>
      </w:r>
      <w:r w:rsidR="008C1A45" w:rsidRPr="005C1B8E">
        <w:rPr>
          <w:rFonts w:ascii="Arial" w:hAnsi="Arial" w:cs="Arial"/>
          <w:sz w:val="22"/>
          <w:szCs w:val="22"/>
        </w:rPr>
        <w:t xml:space="preserve"> 10</w:t>
      </w:r>
      <w:r w:rsidR="004A5B8E">
        <w:rPr>
          <w:rFonts w:ascii="Arial" w:hAnsi="Arial" w:cs="Arial"/>
          <w:sz w:val="22"/>
          <w:szCs w:val="22"/>
        </w:rPr>
        <w:t>6</w:t>
      </w:r>
      <w:r w:rsidR="008C1A45" w:rsidRPr="005C1B8E">
        <w:rPr>
          <w:rFonts w:ascii="Arial" w:hAnsi="Arial" w:cs="Arial"/>
          <w:sz w:val="22"/>
          <w:szCs w:val="22"/>
        </w:rPr>
        <w:t xml:space="preserve"> must have an answer even if it is only the interviewer</w:t>
      </w:r>
      <w:r w:rsidR="00356838">
        <w:rPr>
          <w:rFonts w:ascii="Arial" w:hAnsi="Arial" w:cs="Arial"/>
          <w:sz w:val="22"/>
          <w:szCs w:val="22"/>
        </w:rPr>
        <w:t>’s</w:t>
      </w:r>
      <w:r w:rsidR="008C1A45" w:rsidRPr="005C1B8E">
        <w:rPr>
          <w:rFonts w:ascii="Arial" w:hAnsi="Arial" w:cs="Arial"/>
          <w:sz w:val="22"/>
          <w:szCs w:val="22"/>
        </w:rPr>
        <w:t xml:space="preserve"> best estimate. It can never be left blank. Also check that the date of birth and age are consistent. If these </w:t>
      </w:r>
      <w:r w:rsidR="008C1A45" w:rsidRPr="005C1B8E">
        <w:rPr>
          <w:rFonts w:ascii="Arial" w:hAnsi="Arial" w:cs="Arial"/>
          <w:sz w:val="22"/>
          <w:szCs w:val="22"/>
        </w:rPr>
        <w:lastRenderedPageBreak/>
        <w:t>responses are inconsistent, discuss this with the interviewer.</w:t>
      </w:r>
      <w:r w:rsidR="002D19B9">
        <w:rPr>
          <w:rFonts w:ascii="Arial" w:hAnsi="Arial" w:cs="Arial"/>
          <w:sz w:val="22"/>
          <w:szCs w:val="22"/>
        </w:rPr>
        <w:t xml:space="preserve"> The age response in Q. 10</w:t>
      </w:r>
      <w:r w:rsidR="004A5B8E">
        <w:rPr>
          <w:rFonts w:ascii="Arial" w:hAnsi="Arial" w:cs="Arial"/>
          <w:sz w:val="22"/>
          <w:szCs w:val="22"/>
        </w:rPr>
        <w:t>6</w:t>
      </w:r>
      <w:r w:rsidR="00FC3CB7">
        <w:rPr>
          <w:rFonts w:ascii="Arial" w:hAnsi="Arial" w:cs="Arial"/>
          <w:sz w:val="22"/>
          <w:szCs w:val="22"/>
        </w:rPr>
        <w:t xml:space="preserve"> </w:t>
      </w:r>
      <w:r w:rsidR="002D19B9">
        <w:rPr>
          <w:rFonts w:ascii="Arial" w:hAnsi="Arial" w:cs="Arial"/>
          <w:sz w:val="22"/>
          <w:szCs w:val="22"/>
        </w:rPr>
        <w:t xml:space="preserve">does not have to be consistent with the age recorded for the woman in the </w:t>
      </w:r>
      <w:r w:rsidR="009979BB">
        <w:rPr>
          <w:rFonts w:ascii="Arial" w:hAnsi="Arial" w:cs="Arial"/>
          <w:sz w:val="22"/>
          <w:szCs w:val="22"/>
        </w:rPr>
        <w:t>Household Questionnaire</w:t>
      </w:r>
      <w:r w:rsidR="002D19B9">
        <w:rPr>
          <w:rFonts w:ascii="Arial" w:hAnsi="Arial" w:cs="Arial"/>
          <w:sz w:val="22"/>
          <w:szCs w:val="22"/>
        </w:rPr>
        <w:t>. Do not change either response unless there is an obvious recording error.</w:t>
      </w:r>
    </w:p>
    <w:p w14:paraId="10E0C69C"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1A301C00" w14:textId="3AE6A47B" w:rsidR="008C1A45" w:rsidRPr="005C1B8E" w:rsidRDefault="008C1A45" w:rsidP="002C306F">
      <w:pPr>
        <w:widowControl/>
        <w:tabs>
          <w:tab w:val="left" w:pos="-1200"/>
          <w:tab w:val="left" w:pos="-720"/>
          <w:tab w:val="left" w:pos="0"/>
          <w:tab w:val="left" w:pos="720"/>
          <w:tab w:val="left" w:pos="1080"/>
        </w:tabs>
        <w:ind w:left="1080"/>
        <w:jc w:val="both"/>
        <w:rPr>
          <w:rFonts w:ascii="Arial" w:hAnsi="Arial" w:cs="Arial"/>
          <w:sz w:val="22"/>
          <w:szCs w:val="22"/>
        </w:rPr>
      </w:pPr>
      <w:r w:rsidRPr="005C1B8E">
        <w:rPr>
          <w:rFonts w:ascii="Arial" w:hAnsi="Arial" w:cs="Arial"/>
          <w:sz w:val="22"/>
          <w:szCs w:val="22"/>
        </w:rPr>
        <w:t>If at all possible, an effort should be made to revisit the respondent to resolve inconsistencies with age since it is one of the most important pieces of information collected in the questionnaire. If a revisit cannot be scheduled, it may be necessary to look at other information in the Household and Wom</w:t>
      </w:r>
      <w:r w:rsidR="00976AE1" w:rsidRPr="005C1B8E">
        <w:rPr>
          <w:rFonts w:ascii="Arial" w:hAnsi="Arial" w:cs="Arial"/>
          <w:sz w:val="22"/>
          <w:szCs w:val="22"/>
        </w:rPr>
        <w:t>a</w:t>
      </w:r>
      <w:r w:rsidRPr="005C1B8E">
        <w:rPr>
          <w:rFonts w:ascii="Arial" w:hAnsi="Arial" w:cs="Arial"/>
          <w:sz w:val="22"/>
          <w:szCs w:val="22"/>
        </w:rPr>
        <w:t>n</w:t>
      </w:r>
      <w:r w:rsidR="00356838">
        <w:rPr>
          <w:rFonts w:ascii="Arial" w:hAnsi="Arial" w:cs="Arial"/>
          <w:sz w:val="22"/>
          <w:szCs w:val="22"/>
        </w:rPr>
        <w:t>’s</w:t>
      </w:r>
      <w:r w:rsidRPr="005C1B8E">
        <w:rPr>
          <w:rFonts w:ascii="Arial" w:hAnsi="Arial" w:cs="Arial"/>
          <w:sz w:val="22"/>
          <w:szCs w:val="22"/>
        </w:rPr>
        <w:t xml:space="preserve"> Questionnaires in an effort to </w:t>
      </w:r>
      <w:r w:rsidR="005C29AB">
        <w:rPr>
          <w:rFonts w:ascii="Arial" w:hAnsi="Arial" w:cs="Arial"/>
          <w:sz w:val="22"/>
          <w:szCs w:val="22"/>
        </w:rPr>
        <w:tab/>
      </w:r>
      <w:r w:rsidRPr="005C1B8E">
        <w:rPr>
          <w:rFonts w:ascii="Arial" w:hAnsi="Arial" w:cs="Arial"/>
          <w:sz w:val="22"/>
          <w:szCs w:val="22"/>
        </w:rPr>
        <w:t>resolve the inconsistency. Items that should be considered include the following:</w:t>
      </w:r>
    </w:p>
    <w:p w14:paraId="42AEF0DC"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C5AFEFD" w14:textId="20615279" w:rsidR="008C1A45" w:rsidRPr="005C1B8E" w:rsidRDefault="008C1A45"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Age recorded for respondent in Household Questionnaire</w:t>
      </w:r>
      <w:r w:rsidR="00F51AC5">
        <w:rPr>
          <w:rFonts w:ascii="Arial" w:hAnsi="Arial" w:cs="Arial"/>
          <w:sz w:val="22"/>
          <w:szCs w:val="22"/>
        </w:rPr>
        <w:t xml:space="preserve"> (Column 7)</w:t>
      </w:r>
    </w:p>
    <w:p w14:paraId="59F50C4C" w14:textId="01C77E9D" w:rsidR="008C1A45" w:rsidRPr="005C1B8E" w:rsidRDefault="008C1A45"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Number of live births</w:t>
      </w:r>
      <w:r w:rsidR="00F51AC5">
        <w:rPr>
          <w:rFonts w:ascii="Arial" w:hAnsi="Arial" w:cs="Arial"/>
          <w:sz w:val="22"/>
          <w:szCs w:val="22"/>
        </w:rPr>
        <w:t xml:space="preserve"> (Q. 208)</w:t>
      </w:r>
    </w:p>
    <w:p w14:paraId="28E59807" w14:textId="086DA92E" w:rsidR="008C1A45" w:rsidRPr="005C1B8E" w:rsidRDefault="008C1A45"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Date of birth of respondent</w:t>
      </w:r>
      <w:r w:rsidR="00356838">
        <w:rPr>
          <w:rFonts w:ascii="Arial" w:hAnsi="Arial" w:cs="Arial"/>
          <w:sz w:val="22"/>
          <w:szCs w:val="22"/>
        </w:rPr>
        <w:t>’s</w:t>
      </w:r>
      <w:r w:rsidRPr="005C1B8E">
        <w:rPr>
          <w:rFonts w:ascii="Arial" w:hAnsi="Arial" w:cs="Arial"/>
          <w:sz w:val="22"/>
          <w:szCs w:val="22"/>
        </w:rPr>
        <w:t xml:space="preserve"> first child</w:t>
      </w:r>
      <w:r w:rsidR="00F51AC5">
        <w:rPr>
          <w:rFonts w:ascii="Arial" w:hAnsi="Arial" w:cs="Arial"/>
          <w:sz w:val="22"/>
          <w:szCs w:val="22"/>
        </w:rPr>
        <w:t xml:space="preserve"> (Q. 215)</w:t>
      </w:r>
    </w:p>
    <w:p w14:paraId="0B0604E9" w14:textId="05D47E46" w:rsidR="008C1A45" w:rsidRPr="005C1B8E" w:rsidRDefault="003A7E2F"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Date or age at first marriage</w:t>
      </w:r>
      <w:r w:rsidR="00F51AC5">
        <w:rPr>
          <w:rFonts w:ascii="Arial" w:hAnsi="Arial" w:cs="Arial"/>
          <w:sz w:val="22"/>
          <w:szCs w:val="22"/>
        </w:rPr>
        <w:t xml:space="preserve"> (Q. 710 or 711)</w:t>
      </w:r>
    </w:p>
    <w:p w14:paraId="00F71340"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1AA1EFF" w14:textId="62951C4D" w:rsidR="008C1A45" w:rsidRPr="005C1B8E" w:rsidRDefault="00976AE1" w:rsidP="004A5127">
      <w:pPr>
        <w:widowControl/>
        <w:numPr>
          <w:ilvl w:val="0"/>
          <w:numId w:val="2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ELIGIBILITY</w:t>
      </w:r>
      <w:r w:rsidR="008C1A45" w:rsidRPr="005C1B8E">
        <w:rPr>
          <w:rFonts w:ascii="Arial" w:hAnsi="Arial" w:cs="Arial"/>
          <w:sz w:val="22"/>
          <w:szCs w:val="22"/>
        </w:rPr>
        <w:t>. If the respondent</w:t>
      </w:r>
      <w:r w:rsidR="00356838">
        <w:rPr>
          <w:rFonts w:ascii="Arial" w:hAnsi="Arial" w:cs="Arial"/>
          <w:sz w:val="22"/>
          <w:szCs w:val="22"/>
        </w:rPr>
        <w:t>’s</w:t>
      </w:r>
      <w:r w:rsidR="008C1A45" w:rsidRPr="005C1B8E">
        <w:rPr>
          <w:rFonts w:ascii="Arial" w:hAnsi="Arial" w:cs="Arial"/>
          <w:sz w:val="22"/>
          <w:szCs w:val="22"/>
        </w:rPr>
        <w:t xml:space="preserve"> age is either less than </w:t>
      </w:r>
      <w:r w:rsidR="006869C6">
        <w:rPr>
          <w:rFonts w:ascii="Arial" w:hAnsi="Arial" w:cs="Arial"/>
          <w:sz w:val="22"/>
          <w:szCs w:val="22"/>
        </w:rPr>
        <w:t>‘</w:t>
      </w:r>
      <w:r w:rsidR="008C1A45" w:rsidRPr="005C1B8E">
        <w:rPr>
          <w:rFonts w:ascii="Arial" w:hAnsi="Arial" w:cs="Arial"/>
          <w:sz w:val="22"/>
          <w:szCs w:val="22"/>
        </w:rPr>
        <w:t>15</w:t>
      </w:r>
      <w:r w:rsidR="006869C6">
        <w:rPr>
          <w:rFonts w:ascii="Arial" w:hAnsi="Arial" w:cs="Arial"/>
          <w:sz w:val="22"/>
          <w:szCs w:val="22"/>
        </w:rPr>
        <w:t>’</w:t>
      </w:r>
      <w:r w:rsidR="008C1A45" w:rsidRPr="005C1B8E">
        <w:rPr>
          <w:rFonts w:ascii="Arial" w:hAnsi="Arial" w:cs="Arial"/>
          <w:sz w:val="22"/>
          <w:szCs w:val="22"/>
        </w:rPr>
        <w:t xml:space="preserve"> or more than </w:t>
      </w:r>
      <w:r w:rsidR="006869C6">
        <w:rPr>
          <w:rFonts w:ascii="Arial" w:hAnsi="Arial" w:cs="Arial"/>
          <w:sz w:val="22"/>
          <w:szCs w:val="22"/>
        </w:rPr>
        <w:t>‘</w:t>
      </w:r>
      <w:r w:rsidR="008C1A45" w:rsidRPr="005C1B8E">
        <w:rPr>
          <w:rFonts w:ascii="Arial" w:hAnsi="Arial" w:cs="Arial"/>
          <w:sz w:val="22"/>
          <w:szCs w:val="22"/>
        </w:rPr>
        <w:t>49,</w:t>
      </w:r>
      <w:r w:rsidR="006869C6">
        <w:rPr>
          <w:rFonts w:ascii="Arial" w:hAnsi="Arial" w:cs="Arial"/>
          <w:sz w:val="22"/>
          <w:szCs w:val="22"/>
        </w:rPr>
        <w:t>’</w:t>
      </w:r>
      <w:r w:rsidR="008C1A45" w:rsidRPr="005C1B8E">
        <w:rPr>
          <w:rFonts w:ascii="Arial" w:hAnsi="Arial" w:cs="Arial"/>
          <w:sz w:val="22"/>
          <w:szCs w:val="22"/>
        </w:rPr>
        <w:t xml:space="preserve"> write </w:t>
      </w:r>
      <w:r w:rsidR="006869C6">
        <w:rPr>
          <w:rFonts w:ascii="Arial" w:hAnsi="Arial" w:cs="Arial"/>
          <w:sz w:val="22"/>
          <w:szCs w:val="22"/>
        </w:rPr>
        <w:t>“</w:t>
      </w:r>
      <w:r w:rsidR="008C1A45" w:rsidRPr="005C1B8E">
        <w:rPr>
          <w:rFonts w:ascii="Arial" w:hAnsi="Arial" w:cs="Arial"/>
          <w:sz w:val="22"/>
          <w:szCs w:val="22"/>
        </w:rPr>
        <w:t>NOT ELIGIBLE</w:t>
      </w:r>
      <w:r w:rsidR="006869C6">
        <w:rPr>
          <w:rFonts w:ascii="Arial" w:hAnsi="Arial" w:cs="Arial"/>
          <w:sz w:val="22"/>
          <w:szCs w:val="22"/>
        </w:rPr>
        <w:t>”</w:t>
      </w:r>
      <w:r w:rsidR="008C1A45" w:rsidRPr="005C1B8E">
        <w:rPr>
          <w:rFonts w:ascii="Arial" w:hAnsi="Arial" w:cs="Arial"/>
          <w:sz w:val="22"/>
          <w:szCs w:val="22"/>
        </w:rPr>
        <w:t xml:space="preserve"> on the cover of the </w:t>
      </w:r>
      <w:r w:rsidR="00970C2F">
        <w:rPr>
          <w:rFonts w:ascii="Arial" w:hAnsi="Arial" w:cs="Arial"/>
          <w:sz w:val="22"/>
          <w:szCs w:val="22"/>
        </w:rPr>
        <w:t>Woman’s</w:t>
      </w:r>
      <w:r w:rsidR="008C1A45" w:rsidRPr="005C1B8E">
        <w:rPr>
          <w:rFonts w:ascii="Arial" w:hAnsi="Arial" w:cs="Arial"/>
          <w:sz w:val="22"/>
          <w:szCs w:val="22"/>
        </w:rPr>
        <w:t xml:space="preserve"> Questionnaire. This questionnaire should not be processed. Also check, and correct if necessary, the age of this woman in the Household Questionnaire.</w:t>
      </w:r>
    </w:p>
    <w:p w14:paraId="1673DE94"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762E8CBF" w14:textId="4CA457F2" w:rsidR="008C1A45" w:rsidRPr="005C1B8E" w:rsidRDefault="00976AE1" w:rsidP="004A5127">
      <w:pPr>
        <w:widowControl/>
        <w:numPr>
          <w:ilvl w:val="0"/>
          <w:numId w:val="2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w:t>
      </w:r>
      <w:r w:rsidR="0008285C">
        <w:rPr>
          <w:rFonts w:ascii="Arial" w:hAnsi="Arial" w:cs="Arial"/>
          <w:sz w:val="22"/>
          <w:szCs w:val="22"/>
          <w:u w:val="single"/>
        </w:rPr>
        <w:t>s</w:t>
      </w:r>
      <w:r w:rsidRPr="005C1B8E">
        <w:rPr>
          <w:rFonts w:ascii="Arial" w:hAnsi="Arial" w:cs="Arial"/>
          <w:sz w:val="22"/>
          <w:szCs w:val="22"/>
          <w:u w:val="single"/>
        </w:rPr>
        <w:t>.10</w:t>
      </w:r>
      <w:r w:rsidR="003A2337">
        <w:rPr>
          <w:rFonts w:ascii="Arial" w:hAnsi="Arial" w:cs="Arial"/>
          <w:sz w:val="22"/>
          <w:szCs w:val="22"/>
          <w:u w:val="single"/>
        </w:rPr>
        <w:t>8</w:t>
      </w:r>
      <w:r w:rsidRPr="005C1B8E">
        <w:rPr>
          <w:rFonts w:ascii="Arial" w:hAnsi="Arial" w:cs="Arial"/>
          <w:sz w:val="22"/>
          <w:szCs w:val="22"/>
          <w:u w:val="single"/>
        </w:rPr>
        <w:t>-1</w:t>
      </w:r>
      <w:r w:rsidR="00C11958">
        <w:rPr>
          <w:rFonts w:ascii="Arial" w:hAnsi="Arial" w:cs="Arial"/>
          <w:sz w:val="22"/>
          <w:szCs w:val="22"/>
          <w:u w:val="single"/>
        </w:rPr>
        <w:t>0</w:t>
      </w:r>
      <w:r w:rsidR="003A2337">
        <w:rPr>
          <w:rFonts w:ascii="Arial" w:hAnsi="Arial" w:cs="Arial"/>
          <w:sz w:val="22"/>
          <w:szCs w:val="22"/>
          <w:u w:val="single"/>
        </w:rPr>
        <w:t>9</w:t>
      </w:r>
      <w:r w:rsidRPr="005C1B8E">
        <w:rPr>
          <w:rFonts w:ascii="Arial" w:hAnsi="Arial" w:cs="Arial"/>
          <w:sz w:val="22"/>
          <w:szCs w:val="22"/>
          <w:u w:val="single"/>
        </w:rPr>
        <w:t xml:space="preserve">: </w:t>
      </w:r>
      <w:r w:rsidR="008C1A45" w:rsidRPr="005C1B8E">
        <w:rPr>
          <w:rFonts w:ascii="Arial" w:hAnsi="Arial" w:cs="Arial"/>
          <w:sz w:val="22"/>
          <w:szCs w:val="22"/>
          <w:u w:val="single"/>
        </w:rPr>
        <w:t>EDUCATION</w:t>
      </w:r>
      <w:r w:rsidR="008C1A45" w:rsidRPr="005C1B8E">
        <w:rPr>
          <w:rFonts w:ascii="Arial" w:hAnsi="Arial" w:cs="Arial"/>
          <w:sz w:val="22"/>
          <w:szCs w:val="22"/>
        </w:rPr>
        <w:t xml:space="preserve">. Make sure that the response given to Q. </w:t>
      </w:r>
      <w:r w:rsidR="00C11958" w:rsidRPr="005C1B8E">
        <w:rPr>
          <w:rFonts w:ascii="Arial" w:hAnsi="Arial" w:cs="Arial"/>
          <w:sz w:val="22"/>
          <w:szCs w:val="22"/>
        </w:rPr>
        <w:t>1</w:t>
      </w:r>
      <w:r w:rsidR="00C11958">
        <w:rPr>
          <w:rFonts w:ascii="Arial" w:hAnsi="Arial" w:cs="Arial"/>
          <w:sz w:val="22"/>
          <w:szCs w:val="22"/>
        </w:rPr>
        <w:t>0</w:t>
      </w:r>
      <w:r w:rsidR="003A2337">
        <w:rPr>
          <w:rFonts w:ascii="Arial" w:hAnsi="Arial" w:cs="Arial"/>
          <w:sz w:val="22"/>
          <w:szCs w:val="22"/>
        </w:rPr>
        <w:t>8</w:t>
      </w:r>
      <w:r w:rsidR="00C11958" w:rsidRPr="005C1B8E">
        <w:rPr>
          <w:rFonts w:ascii="Arial" w:hAnsi="Arial" w:cs="Arial"/>
          <w:sz w:val="22"/>
          <w:szCs w:val="22"/>
        </w:rPr>
        <w:t xml:space="preserve"> </w:t>
      </w:r>
      <w:r w:rsidR="008C1A45" w:rsidRPr="005C1B8E">
        <w:rPr>
          <w:rFonts w:ascii="Arial" w:hAnsi="Arial" w:cs="Arial"/>
          <w:sz w:val="22"/>
          <w:szCs w:val="22"/>
        </w:rPr>
        <w:t xml:space="preserve">is consistent with the level of education given in Q. </w:t>
      </w:r>
      <w:r w:rsidR="00A763E6" w:rsidRPr="005C1B8E">
        <w:rPr>
          <w:rFonts w:ascii="Arial" w:hAnsi="Arial" w:cs="Arial"/>
          <w:sz w:val="22"/>
          <w:szCs w:val="22"/>
        </w:rPr>
        <w:t>10</w:t>
      </w:r>
      <w:r w:rsidR="003A2337">
        <w:rPr>
          <w:rFonts w:ascii="Arial" w:hAnsi="Arial" w:cs="Arial"/>
          <w:sz w:val="22"/>
          <w:szCs w:val="22"/>
        </w:rPr>
        <w:t>9</w:t>
      </w:r>
      <w:r w:rsidR="008C1A45" w:rsidRPr="005C1B8E">
        <w:rPr>
          <w:rFonts w:ascii="Arial" w:hAnsi="Arial" w:cs="Arial"/>
          <w:sz w:val="22"/>
          <w:szCs w:val="22"/>
        </w:rPr>
        <w:t>.</w:t>
      </w:r>
      <w:r w:rsidR="00CA7086">
        <w:rPr>
          <w:rFonts w:ascii="Arial" w:hAnsi="Arial" w:cs="Arial"/>
          <w:sz w:val="22"/>
          <w:szCs w:val="22"/>
        </w:rPr>
        <w:t xml:space="preserve"> This information does not have to be consistent with the information on the woman’s educational level in the Household Questionnaire</w:t>
      </w:r>
      <w:r w:rsidR="00EE1529">
        <w:rPr>
          <w:rFonts w:ascii="Arial" w:hAnsi="Arial" w:cs="Arial"/>
          <w:sz w:val="22"/>
          <w:szCs w:val="22"/>
        </w:rPr>
        <w:t xml:space="preserve">. </w:t>
      </w:r>
      <w:r w:rsidR="00891732">
        <w:rPr>
          <w:rFonts w:ascii="Arial" w:hAnsi="Arial" w:cs="Arial"/>
          <w:sz w:val="22"/>
          <w:szCs w:val="22"/>
        </w:rPr>
        <w:t>D</w:t>
      </w:r>
      <w:r w:rsidR="00EE1529">
        <w:rPr>
          <w:rFonts w:ascii="Arial" w:hAnsi="Arial" w:cs="Arial"/>
          <w:sz w:val="22"/>
          <w:szCs w:val="22"/>
        </w:rPr>
        <w:t>o not change the responses in the Household Questionnaire unless there is an obvious recording error.</w:t>
      </w:r>
    </w:p>
    <w:p w14:paraId="72DA6DB0"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0AEE98E" w14:textId="77777777" w:rsidR="008C1A45" w:rsidRPr="005C1B8E" w:rsidRDefault="008C1A45" w:rsidP="000A43AC">
      <w:pPr>
        <w:rPr>
          <w:rFonts w:ascii="Arial" w:hAnsi="Arial" w:cs="Arial"/>
          <w:sz w:val="22"/>
          <w:szCs w:val="22"/>
        </w:rPr>
      </w:pPr>
      <w:bookmarkStart w:id="68" w:name="_Toc407622560"/>
      <w:r w:rsidRPr="005C1B8E">
        <w:rPr>
          <w:rFonts w:ascii="Arial" w:hAnsi="Arial" w:cs="Arial"/>
          <w:b/>
          <w:bCs/>
          <w:sz w:val="22"/>
          <w:szCs w:val="22"/>
        </w:rPr>
        <w:t xml:space="preserve">Section 2.  </w:t>
      </w:r>
      <w:r w:rsidRPr="005C1B8E">
        <w:rPr>
          <w:rFonts w:ascii="Arial" w:hAnsi="Arial" w:cs="Arial"/>
          <w:b/>
          <w:bCs/>
          <w:sz w:val="22"/>
          <w:szCs w:val="22"/>
          <w:u w:val="single"/>
        </w:rPr>
        <w:t>Reproduction</w:t>
      </w:r>
      <w:bookmarkEnd w:id="68"/>
    </w:p>
    <w:p w14:paraId="1142C6BA"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9CE94C0" w14:textId="77777777" w:rsidR="008C1A45" w:rsidRPr="005C1B8E" w:rsidRDefault="00306BFD"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Qs. 203, 205, 207, 208, and 210: </w:t>
      </w:r>
      <w:r w:rsidR="008C1A45" w:rsidRPr="005C1B8E">
        <w:rPr>
          <w:rFonts w:ascii="Arial" w:hAnsi="Arial" w:cs="Arial"/>
          <w:sz w:val="22"/>
          <w:szCs w:val="22"/>
          <w:u w:val="single"/>
        </w:rPr>
        <w:t>CHILDREN EVER BORN</w:t>
      </w:r>
      <w:r w:rsidR="008C1A45" w:rsidRPr="005C1B8E">
        <w:rPr>
          <w:rFonts w:ascii="Arial" w:hAnsi="Arial" w:cs="Arial"/>
          <w:sz w:val="22"/>
          <w:szCs w:val="22"/>
        </w:rPr>
        <w:t>. Check that Q. 208 is equal to the sum of the six values in Qs. 203, 205, and 207. Q. 2</w:t>
      </w:r>
      <w:r w:rsidR="00F3467E">
        <w:rPr>
          <w:rFonts w:ascii="Arial" w:hAnsi="Arial" w:cs="Arial"/>
          <w:sz w:val="22"/>
          <w:szCs w:val="22"/>
        </w:rPr>
        <w:t xml:space="preserve">08 must have a code filled in. </w:t>
      </w:r>
      <w:r w:rsidR="008C1A45" w:rsidRPr="005C1B8E">
        <w:rPr>
          <w:rFonts w:ascii="Arial" w:hAnsi="Arial" w:cs="Arial"/>
          <w:sz w:val="22"/>
          <w:szCs w:val="22"/>
        </w:rPr>
        <w:t xml:space="preserve">If the respondent has never had any births, the interviewer should have recorded </w:t>
      </w:r>
      <w:r w:rsidR="00C51D17">
        <w:rPr>
          <w:rFonts w:ascii="Arial" w:hAnsi="Arial" w:cs="Arial"/>
          <w:sz w:val="22"/>
          <w:szCs w:val="22"/>
        </w:rPr>
        <w:t>‘</w:t>
      </w:r>
      <w:r w:rsidR="008C1A45" w:rsidRPr="005C1B8E">
        <w:rPr>
          <w:rFonts w:ascii="Arial" w:hAnsi="Arial" w:cs="Arial"/>
          <w:sz w:val="22"/>
          <w:szCs w:val="22"/>
        </w:rPr>
        <w:t>00</w:t>
      </w:r>
      <w:r w:rsidR="00C51D17">
        <w:rPr>
          <w:rFonts w:ascii="Arial" w:hAnsi="Arial" w:cs="Arial"/>
          <w:sz w:val="22"/>
          <w:szCs w:val="22"/>
        </w:rPr>
        <w:t>’</w:t>
      </w:r>
      <w:r w:rsidR="008C1A45" w:rsidRPr="005C1B8E">
        <w:rPr>
          <w:rFonts w:ascii="Arial" w:hAnsi="Arial" w:cs="Arial"/>
          <w:sz w:val="22"/>
          <w:szCs w:val="22"/>
        </w:rPr>
        <w:t xml:space="preserve"> in Q. 208. Make sure the interviewer has marked the appropriate box in Q. 210.</w:t>
      </w:r>
    </w:p>
    <w:p w14:paraId="152D7905" w14:textId="77777777" w:rsidR="00F41E63" w:rsidRPr="005C1B8E" w:rsidRDefault="00F41E63">
      <w:pPr>
        <w:widowControl/>
        <w:tabs>
          <w:tab w:val="left" w:pos="-1200"/>
          <w:tab w:val="left" w:pos="-720"/>
          <w:tab w:val="left" w:pos="0"/>
          <w:tab w:val="left" w:pos="720"/>
          <w:tab w:val="left" w:pos="1080"/>
        </w:tabs>
        <w:ind w:left="720" w:hanging="720"/>
        <w:jc w:val="both"/>
        <w:rPr>
          <w:rFonts w:ascii="Arial" w:hAnsi="Arial" w:cs="Arial"/>
          <w:sz w:val="22"/>
          <w:szCs w:val="22"/>
        </w:rPr>
      </w:pPr>
    </w:p>
    <w:p w14:paraId="0C88848B" w14:textId="77777777" w:rsidR="008C1A45" w:rsidRPr="005C1B8E" w:rsidRDefault="00DF4AC1"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 208 and </w:t>
      </w:r>
      <w:r w:rsidR="008C1A45" w:rsidRPr="005C1B8E">
        <w:rPr>
          <w:rFonts w:ascii="Arial" w:hAnsi="Arial" w:cs="Arial"/>
          <w:sz w:val="22"/>
          <w:szCs w:val="22"/>
          <w:u w:val="single"/>
        </w:rPr>
        <w:t>NUMBER OF BIRTHS</w:t>
      </w:r>
      <w:r w:rsidRPr="005C1B8E">
        <w:rPr>
          <w:rFonts w:ascii="Arial" w:hAnsi="Arial" w:cs="Arial"/>
          <w:sz w:val="22"/>
          <w:szCs w:val="22"/>
          <w:u w:val="single"/>
        </w:rPr>
        <w:t xml:space="preserve"> RECORDED IN BIRTH HISTORY</w:t>
      </w:r>
      <w:r w:rsidR="008C1A45" w:rsidRPr="005C1B8E">
        <w:rPr>
          <w:rFonts w:ascii="Arial" w:hAnsi="Arial" w:cs="Arial"/>
          <w:sz w:val="22"/>
          <w:szCs w:val="22"/>
        </w:rPr>
        <w:t>. Check that the total number of births listed in the birth history is equal to the number in Q. 208. If fewer births are recorded in the birth history than in Q. 208, you will have to send the interviewer back to the respondent to complete the information. If more births are l</w:t>
      </w:r>
      <w:r w:rsidR="009D03CC">
        <w:rPr>
          <w:rFonts w:ascii="Arial" w:hAnsi="Arial" w:cs="Arial"/>
          <w:sz w:val="22"/>
          <w:szCs w:val="22"/>
        </w:rPr>
        <w:t>isted in the history, correct Q</w:t>
      </w:r>
      <w:r w:rsidR="008C1A45" w:rsidRPr="005C1B8E">
        <w:rPr>
          <w:rFonts w:ascii="Arial" w:hAnsi="Arial" w:cs="Arial"/>
          <w:sz w:val="22"/>
          <w:szCs w:val="22"/>
        </w:rPr>
        <w:t>. 208 to be consistent with the number of births recorded in the history</w:t>
      </w:r>
      <w:r w:rsidRPr="005C1B8E">
        <w:rPr>
          <w:rFonts w:ascii="Arial" w:hAnsi="Arial" w:cs="Arial"/>
          <w:sz w:val="22"/>
          <w:szCs w:val="22"/>
        </w:rPr>
        <w:t xml:space="preserve"> after checking with the interviewer</w:t>
      </w:r>
      <w:r w:rsidR="008C1A45" w:rsidRPr="005C1B8E">
        <w:rPr>
          <w:rFonts w:ascii="Arial" w:hAnsi="Arial" w:cs="Arial"/>
          <w:sz w:val="22"/>
          <w:szCs w:val="22"/>
        </w:rPr>
        <w:t>.</w:t>
      </w:r>
    </w:p>
    <w:p w14:paraId="6C518629"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E94BF8B" w14:textId="77777777" w:rsidR="008C1A45" w:rsidRPr="005C1B8E" w:rsidRDefault="00DF4AC1"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4A036C">
        <w:rPr>
          <w:rFonts w:ascii="Arial" w:hAnsi="Arial" w:cs="Arial"/>
          <w:sz w:val="22"/>
          <w:szCs w:val="22"/>
          <w:u w:val="single"/>
        </w:rPr>
        <w:t>Qs</w:t>
      </w:r>
      <w:r w:rsidRPr="005C1B8E">
        <w:rPr>
          <w:rFonts w:ascii="Arial" w:hAnsi="Arial" w:cs="Arial"/>
          <w:sz w:val="22"/>
          <w:szCs w:val="22"/>
          <w:u w:val="single"/>
        </w:rPr>
        <w:t xml:space="preserve">. 203, 205, 207 and </w:t>
      </w:r>
      <w:r w:rsidR="008C1A45" w:rsidRPr="005C1B8E">
        <w:rPr>
          <w:rFonts w:ascii="Arial" w:hAnsi="Arial" w:cs="Arial"/>
          <w:sz w:val="22"/>
          <w:szCs w:val="22"/>
          <w:u w:val="single"/>
        </w:rPr>
        <w:t>LIVING AND DEAD SONS AND DAUGHTERS</w:t>
      </w:r>
      <w:r w:rsidR="008C1A45" w:rsidRPr="005C1B8E">
        <w:rPr>
          <w:rFonts w:ascii="Arial" w:hAnsi="Arial" w:cs="Arial"/>
          <w:sz w:val="22"/>
          <w:szCs w:val="22"/>
        </w:rPr>
        <w:t>. Check that the numbers of living sons, living daughters, dead sons, and dead daughters recorded in Qs. 203, 205, and 207 are equal to the respective numbers recorded in the birth history.</w:t>
      </w:r>
    </w:p>
    <w:p w14:paraId="7B84F9A8"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76A8AC8" w14:textId="77777777" w:rsidR="008C1A45" w:rsidRPr="00CF0E7F" w:rsidRDefault="00DF4AC1"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CF0E7F">
        <w:rPr>
          <w:rFonts w:ascii="Arial" w:hAnsi="Arial" w:cs="Arial"/>
          <w:sz w:val="22"/>
          <w:szCs w:val="22"/>
          <w:u w:val="single"/>
        </w:rPr>
        <w:t xml:space="preserve">Qs. 215 and 220: </w:t>
      </w:r>
      <w:r w:rsidR="008C1A45" w:rsidRPr="00CF0E7F">
        <w:rPr>
          <w:rFonts w:ascii="Arial" w:hAnsi="Arial" w:cs="Arial"/>
          <w:sz w:val="22"/>
          <w:szCs w:val="22"/>
          <w:u w:val="single"/>
        </w:rPr>
        <w:t>AGE AT DEATH</w:t>
      </w:r>
      <w:r w:rsidR="008C1A45" w:rsidRPr="00CF0E7F">
        <w:rPr>
          <w:rFonts w:ascii="Arial" w:hAnsi="Arial" w:cs="Arial"/>
          <w:sz w:val="22"/>
          <w:szCs w:val="22"/>
        </w:rPr>
        <w:t xml:space="preserve">. Check the consistency of Qs. 215 and 220. A child cannot have died at an age </w:t>
      </w:r>
      <w:r w:rsidR="009D03CC" w:rsidRPr="001F2AAC">
        <w:rPr>
          <w:rFonts w:ascii="Arial" w:hAnsi="Arial" w:cs="Arial"/>
          <w:sz w:val="22"/>
          <w:szCs w:val="22"/>
        </w:rPr>
        <w:t xml:space="preserve">older </w:t>
      </w:r>
      <w:r w:rsidR="008C1A45" w:rsidRPr="008468C0">
        <w:rPr>
          <w:rFonts w:ascii="Arial" w:hAnsi="Arial" w:cs="Arial"/>
          <w:sz w:val="22"/>
          <w:szCs w:val="22"/>
        </w:rPr>
        <w:t xml:space="preserve">than he would be if he had lived. For example, a child </w:t>
      </w:r>
      <w:r w:rsidR="008C1A45" w:rsidRPr="00CF0E7F">
        <w:rPr>
          <w:rFonts w:ascii="Arial" w:hAnsi="Arial" w:cs="Arial"/>
          <w:sz w:val="22"/>
          <w:szCs w:val="22"/>
        </w:rPr>
        <w:t xml:space="preserve">born two years ago could not have died at age three. Also, make sure that the </w:t>
      </w:r>
      <w:r w:rsidR="008C1A45" w:rsidRPr="00CF0E7F">
        <w:rPr>
          <w:rFonts w:ascii="Arial" w:hAnsi="Arial" w:cs="Arial"/>
          <w:sz w:val="22"/>
          <w:szCs w:val="22"/>
        </w:rPr>
        <w:lastRenderedPageBreak/>
        <w:t xml:space="preserve">age at death is completed in DAYS </w:t>
      </w:r>
      <w:r w:rsidR="008C1A45" w:rsidRPr="001F2AAC">
        <w:rPr>
          <w:rFonts w:ascii="Arial" w:hAnsi="Arial" w:cs="Arial"/>
          <w:b/>
          <w:bCs/>
          <w:sz w:val="22"/>
          <w:szCs w:val="22"/>
        </w:rPr>
        <w:t>or</w:t>
      </w:r>
      <w:r w:rsidR="008C1A45" w:rsidRPr="008468C0">
        <w:rPr>
          <w:rFonts w:ascii="Arial" w:hAnsi="Arial" w:cs="Arial"/>
          <w:sz w:val="22"/>
          <w:szCs w:val="22"/>
        </w:rPr>
        <w:t xml:space="preserve"> MONTHS </w:t>
      </w:r>
      <w:r w:rsidR="008C1A45" w:rsidRPr="008468C0">
        <w:rPr>
          <w:rFonts w:ascii="Arial" w:hAnsi="Arial" w:cs="Arial"/>
          <w:b/>
          <w:bCs/>
          <w:sz w:val="22"/>
          <w:szCs w:val="22"/>
        </w:rPr>
        <w:t>or</w:t>
      </w:r>
      <w:r w:rsidR="008C1A45" w:rsidRPr="008468C0">
        <w:rPr>
          <w:rFonts w:ascii="Arial" w:hAnsi="Arial" w:cs="Arial"/>
          <w:sz w:val="22"/>
          <w:szCs w:val="22"/>
        </w:rPr>
        <w:t xml:space="preserve"> YEARS and not, for example, in DAYS </w:t>
      </w:r>
      <w:r w:rsidR="008C1A45" w:rsidRPr="008468C0">
        <w:rPr>
          <w:rFonts w:ascii="Arial" w:hAnsi="Arial" w:cs="Arial"/>
          <w:b/>
          <w:bCs/>
          <w:sz w:val="22"/>
          <w:szCs w:val="22"/>
        </w:rPr>
        <w:t>and</w:t>
      </w:r>
      <w:r w:rsidR="008C1A45" w:rsidRPr="008468C0">
        <w:rPr>
          <w:rFonts w:ascii="Arial" w:hAnsi="Arial" w:cs="Arial"/>
          <w:sz w:val="22"/>
          <w:szCs w:val="22"/>
        </w:rPr>
        <w:t xml:space="preserve"> MONTHS. </w:t>
      </w:r>
      <w:r w:rsidR="008C1A45" w:rsidRPr="00E4020F">
        <w:rPr>
          <w:rFonts w:ascii="Arial" w:hAnsi="Arial" w:cs="Arial"/>
          <w:b/>
          <w:bCs/>
          <w:sz w:val="22"/>
          <w:szCs w:val="22"/>
        </w:rPr>
        <w:t xml:space="preserve">A response of </w:t>
      </w:r>
      <w:r w:rsidR="00C51D17" w:rsidRPr="0046476F">
        <w:rPr>
          <w:rFonts w:ascii="Arial" w:hAnsi="Arial" w:cs="Arial"/>
          <w:b/>
          <w:bCs/>
          <w:sz w:val="22"/>
          <w:szCs w:val="22"/>
        </w:rPr>
        <w:t>‘</w:t>
      </w:r>
      <w:r w:rsidR="008C1A45" w:rsidRPr="0049383F">
        <w:rPr>
          <w:rFonts w:ascii="Arial" w:hAnsi="Arial" w:cs="Arial"/>
          <w:b/>
          <w:bCs/>
          <w:sz w:val="22"/>
          <w:szCs w:val="22"/>
        </w:rPr>
        <w:t>01 YEAR</w:t>
      </w:r>
      <w:r w:rsidR="00C51D17" w:rsidRPr="000837BE">
        <w:rPr>
          <w:rFonts w:ascii="Arial" w:hAnsi="Arial" w:cs="Arial"/>
          <w:b/>
          <w:bCs/>
          <w:sz w:val="22"/>
          <w:szCs w:val="22"/>
        </w:rPr>
        <w:t>’</w:t>
      </w:r>
      <w:r w:rsidR="008C1A45" w:rsidRPr="000837BE">
        <w:rPr>
          <w:rFonts w:ascii="Arial" w:hAnsi="Arial" w:cs="Arial"/>
          <w:b/>
          <w:bCs/>
          <w:sz w:val="22"/>
          <w:szCs w:val="22"/>
        </w:rPr>
        <w:t xml:space="preserve"> in Q. 220 is unacceptable</w:t>
      </w:r>
      <w:r w:rsidR="008C1A45" w:rsidRPr="000837BE">
        <w:rPr>
          <w:rFonts w:ascii="Arial" w:hAnsi="Arial" w:cs="Arial"/>
          <w:sz w:val="22"/>
          <w:szCs w:val="22"/>
        </w:rPr>
        <w:t>. If you find such a case, the interviewer should be sent back to the respondent to determine at what age in MONTHS the child died. We need to know whether the baby died before or after his or her first birt</w:t>
      </w:r>
      <w:r w:rsidR="008C1A45" w:rsidRPr="00CF0E7F">
        <w:rPr>
          <w:rFonts w:ascii="Arial" w:hAnsi="Arial" w:cs="Arial"/>
          <w:sz w:val="22"/>
          <w:szCs w:val="22"/>
        </w:rPr>
        <w:t>hday.</w:t>
      </w:r>
    </w:p>
    <w:p w14:paraId="0D5AF21A"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750681F2" w14:textId="77777777" w:rsidR="008C1A45" w:rsidRPr="005C1B8E" w:rsidRDefault="00CE3A34"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Qs. 215 and 217: </w:t>
      </w:r>
      <w:r w:rsidR="008C1A45" w:rsidRPr="005C1B8E">
        <w:rPr>
          <w:rFonts w:ascii="Arial" w:hAnsi="Arial" w:cs="Arial"/>
          <w:sz w:val="22"/>
          <w:szCs w:val="22"/>
          <w:u w:val="single"/>
        </w:rPr>
        <w:t>AGE OF LIVING CHILDREN</w:t>
      </w:r>
      <w:r w:rsidR="008C1A45" w:rsidRPr="005C1B8E">
        <w:rPr>
          <w:rFonts w:ascii="Arial" w:hAnsi="Arial" w:cs="Arial"/>
          <w:sz w:val="22"/>
          <w:szCs w:val="22"/>
        </w:rPr>
        <w:t>. Check the consistency of Qs. 215 and 217 for each living child listed on the birth history. Either the Arithmetic or Chart Method described in the Interviewer</w:t>
      </w:r>
      <w:r w:rsidR="00356838">
        <w:rPr>
          <w:rFonts w:ascii="Arial" w:hAnsi="Arial" w:cs="Arial"/>
          <w:sz w:val="22"/>
          <w:szCs w:val="22"/>
        </w:rPr>
        <w:t>’s</w:t>
      </w:r>
      <w:r w:rsidR="008C1A45" w:rsidRPr="005C1B8E">
        <w:rPr>
          <w:rFonts w:ascii="Arial" w:hAnsi="Arial" w:cs="Arial"/>
          <w:sz w:val="22"/>
          <w:szCs w:val="22"/>
        </w:rPr>
        <w:t xml:space="preserve"> Manual may be used to perform this check.</w:t>
      </w:r>
    </w:p>
    <w:p w14:paraId="15B40B17"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71A33AB" w14:textId="0E30AC02" w:rsidR="008C1A45" w:rsidRPr="005C1B8E" w:rsidRDefault="00CE3A34"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 215: </w:t>
      </w:r>
      <w:r w:rsidR="008C1A45" w:rsidRPr="005C1B8E">
        <w:rPr>
          <w:rFonts w:ascii="Arial" w:hAnsi="Arial" w:cs="Arial"/>
          <w:sz w:val="22"/>
          <w:szCs w:val="22"/>
          <w:u w:val="single"/>
        </w:rPr>
        <w:t>BIRTH ORDER</w:t>
      </w:r>
      <w:r w:rsidR="008C1A45" w:rsidRPr="005C1B8E">
        <w:rPr>
          <w:rFonts w:ascii="Arial" w:hAnsi="Arial" w:cs="Arial"/>
          <w:sz w:val="22"/>
          <w:szCs w:val="22"/>
        </w:rPr>
        <w:t xml:space="preserve">. Using the information in Q. 215, check that births are listed in order. If you find a birth out of order, correct it by drawing arrows and changing the </w:t>
      </w:r>
      <w:r w:rsidR="00A419D4">
        <w:rPr>
          <w:rFonts w:ascii="Arial" w:hAnsi="Arial" w:cs="Arial"/>
          <w:sz w:val="22"/>
          <w:szCs w:val="22"/>
        </w:rPr>
        <w:t xml:space="preserve">birth </w:t>
      </w:r>
      <w:r w:rsidR="008C1A45" w:rsidRPr="005C1B8E">
        <w:rPr>
          <w:rFonts w:ascii="Arial" w:hAnsi="Arial" w:cs="Arial"/>
          <w:sz w:val="22"/>
          <w:szCs w:val="22"/>
        </w:rPr>
        <w:t>order numbers printed on the left of Q. 212.</w:t>
      </w:r>
    </w:p>
    <w:p w14:paraId="033CF77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54ED9F76" w14:textId="77777777" w:rsidR="008C1A45" w:rsidRPr="005C1B8E" w:rsidRDefault="008C1A45"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BIRTH INTERVALS</w:t>
      </w:r>
      <w:r w:rsidRPr="005C1B8E">
        <w:rPr>
          <w:rFonts w:ascii="Arial" w:hAnsi="Arial" w:cs="Arial"/>
          <w:sz w:val="22"/>
          <w:szCs w:val="22"/>
        </w:rPr>
        <w:t>. After checking the birth order, check that the interval between births is at least nine months unless the births</w:t>
      </w:r>
      <w:r w:rsidR="0061733F" w:rsidRPr="005C1B8E">
        <w:rPr>
          <w:rFonts w:ascii="Arial" w:hAnsi="Arial" w:cs="Arial"/>
          <w:sz w:val="22"/>
          <w:szCs w:val="22"/>
        </w:rPr>
        <w:t xml:space="preserve"> </w:t>
      </w:r>
      <w:r w:rsidRPr="005C1B8E">
        <w:rPr>
          <w:rFonts w:ascii="Arial" w:hAnsi="Arial" w:cs="Arial"/>
          <w:sz w:val="22"/>
          <w:szCs w:val="22"/>
        </w:rPr>
        <w:t>are twins</w:t>
      </w:r>
      <w:r w:rsidR="00C51D17">
        <w:rPr>
          <w:rFonts w:ascii="Arial" w:hAnsi="Arial" w:cs="Arial"/>
          <w:sz w:val="22"/>
          <w:szCs w:val="22"/>
        </w:rPr>
        <w:t>, triplets, etc</w:t>
      </w:r>
      <w:r w:rsidRPr="005C1B8E">
        <w:rPr>
          <w:rFonts w:ascii="Arial" w:hAnsi="Arial" w:cs="Arial"/>
          <w:sz w:val="22"/>
          <w:szCs w:val="22"/>
        </w:rPr>
        <w:t>. If the interval between two single births is less than nine months, the interviewer (or field editor) should return to check the information in the birth history with the respondent.</w:t>
      </w:r>
    </w:p>
    <w:p w14:paraId="3B0B63E9"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F04BDA8" w14:textId="5660503F" w:rsidR="00CE3A34" w:rsidRPr="005C1B8E" w:rsidRDefault="00CE3A34"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 219: LINE NUMBER FROM HOUSEHOLD SCHEDULE</w:t>
      </w:r>
      <w:r w:rsidR="008C1A45" w:rsidRPr="005C1B8E">
        <w:rPr>
          <w:rFonts w:ascii="Arial" w:hAnsi="Arial" w:cs="Arial"/>
          <w:sz w:val="22"/>
          <w:szCs w:val="22"/>
        </w:rPr>
        <w:t xml:space="preserve">. For all women who are usual members of the household (Column (5) in the Household </w:t>
      </w:r>
      <w:r w:rsidR="00B11CDE">
        <w:rPr>
          <w:rFonts w:ascii="Arial" w:hAnsi="Arial" w:cs="Arial"/>
          <w:sz w:val="22"/>
          <w:szCs w:val="22"/>
        </w:rPr>
        <w:t xml:space="preserve">Schedule in the Household Questionnaire </w:t>
      </w:r>
      <w:r w:rsidR="008C1A45" w:rsidRPr="005C1B8E">
        <w:rPr>
          <w:rFonts w:ascii="Arial" w:hAnsi="Arial" w:cs="Arial"/>
          <w:sz w:val="22"/>
          <w:szCs w:val="22"/>
        </w:rPr>
        <w:t xml:space="preserve">is </w:t>
      </w:r>
      <w:r w:rsidR="000E7677">
        <w:rPr>
          <w:rFonts w:ascii="Arial" w:hAnsi="Arial" w:cs="Arial"/>
          <w:sz w:val="22"/>
          <w:szCs w:val="22"/>
        </w:rPr>
        <w:t>‘</w:t>
      </w:r>
      <w:r w:rsidR="008C1A45" w:rsidRPr="005C1B8E">
        <w:rPr>
          <w:rFonts w:ascii="Arial" w:hAnsi="Arial" w:cs="Arial"/>
          <w:sz w:val="22"/>
          <w:szCs w:val="22"/>
        </w:rPr>
        <w:t>1</w:t>
      </w:r>
      <w:r w:rsidR="000E7677">
        <w:rPr>
          <w:rFonts w:ascii="Arial" w:hAnsi="Arial" w:cs="Arial"/>
          <w:sz w:val="22"/>
          <w:szCs w:val="22"/>
        </w:rPr>
        <w:t>’</w:t>
      </w:r>
      <w:r w:rsidR="008C1A45" w:rsidRPr="005C1B8E">
        <w:rPr>
          <w:rFonts w:ascii="Arial" w:hAnsi="Arial" w:cs="Arial"/>
          <w:sz w:val="22"/>
          <w:szCs w:val="22"/>
        </w:rPr>
        <w:t xml:space="preserve">) and who report in the birth history that they have children who live with them (Q. 218 is </w:t>
      </w:r>
      <w:r w:rsidR="000E7677">
        <w:rPr>
          <w:rFonts w:ascii="Arial" w:hAnsi="Arial" w:cs="Arial"/>
          <w:sz w:val="22"/>
          <w:szCs w:val="22"/>
        </w:rPr>
        <w:t>‘</w:t>
      </w:r>
      <w:r w:rsidR="008C1A45" w:rsidRPr="005C1B8E">
        <w:rPr>
          <w:rFonts w:ascii="Arial" w:hAnsi="Arial" w:cs="Arial"/>
          <w:sz w:val="22"/>
          <w:szCs w:val="22"/>
        </w:rPr>
        <w:t>1</w:t>
      </w:r>
      <w:r w:rsidR="000E7677">
        <w:rPr>
          <w:rFonts w:ascii="Arial" w:hAnsi="Arial" w:cs="Arial"/>
          <w:sz w:val="22"/>
          <w:szCs w:val="22"/>
        </w:rPr>
        <w:t>’</w:t>
      </w:r>
      <w:r w:rsidR="008C1A45" w:rsidRPr="005C1B8E">
        <w:rPr>
          <w:rFonts w:ascii="Arial" w:hAnsi="Arial" w:cs="Arial"/>
          <w:sz w:val="22"/>
          <w:szCs w:val="22"/>
        </w:rPr>
        <w:t>), check that the line number in Q. 219 refers to the same person in the Household Schedule by comparing the name, age, and sex</w:t>
      </w:r>
      <w:r w:rsidR="00B11CDE">
        <w:rPr>
          <w:rFonts w:ascii="Arial" w:hAnsi="Arial" w:cs="Arial"/>
          <w:sz w:val="22"/>
          <w:szCs w:val="22"/>
        </w:rPr>
        <w:t xml:space="preserve"> in the birth history table with the name, age, and sex in the Household Schedule</w:t>
      </w:r>
      <w:r w:rsidR="008C1A45" w:rsidRPr="005C1B8E">
        <w:rPr>
          <w:rFonts w:ascii="Arial" w:hAnsi="Arial" w:cs="Arial"/>
          <w:sz w:val="22"/>
          <w:szCs w:val="22"/>
        </w:rPr>
        <w:t xml:space="preserve">. </w:t>
      </w:r>
    </w:p>
    <w:p w14:paraId="33ECB1F8" w14:textId="77777777" w:rsidR="00CE3A34" w:rsidRPr="005C1B8E" w:rsidRDefault="00CE3A34" w:rsidP="00CE3A34">
      <w:pPr>
        <w:widowControl/>
        <w:tabs>
          <w:tab w:val="left" w:pos="-1200"/>
          <w:tab w:val="left" w:pos="-720"/>
          <w:tab w:val="left" w:pos="0"/>
          <w:tab w:val="left" w:pos="720"/>
        </w:tabs>
        <w:ind w:left="720"/>
        <w:jc w:val="both"/>
        <w:rPr>
          <w:rFonts w:ascii="Arial" w:hAnsi="Arial" w:cs="Arial"/>
          <w:sz w:val="22"/>
          <w:szCs w:val="22"/>
        </w:rPr>
      </w:pPr>
    </w:p>
    <w:p w14:paraId="1A744C11" w14:textId="39B74997" w:rsidR="00644C41" w:rsidRPr="005C1B8E" w:rsidRDefault="0061733F"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CHILDREN AGE 0-5 YEARS</w:t>
      </w:r>
      <w:r w:rsidRPr="005C1B8E">
        <w:rPr>
          <w:rFonts w:ascii="Arial" w:hAnsi="Arial" w:cs="Arial"/>
          <w:sz w:val="22"/>
          <w:szCs w:val="22"/>
        </w:rPr>
        <w:t xml:space="preserve">. </w:t>
      </w:r>
      <w:r w:rsidR="00CE3A34" w:rsidRPr="005C1B8E">
        <w:rPr>
          <w:rFonts w:ascii="Arial" w:hAnsi="Arial" w:cs="Arial"/>
          <w:sz w:val="22"/>
          <w:szCs w:val="22"/>
        </w:rPr>
        <w:t>F</w:t>
      </w:r>
      <w:r w:rsidR="008C1A45" w:rsidRPr="005C1B8E">
        <w:rPr>
          <w:rFonts w:ascii="Arial" w:hAnsi="Arial" w:cs="Arial"/>
          <w:sz w:val="22"/>
          <w:szCs w:val="22"/>
        </w:rPr>
        <w:t>or children under age six, check t</w:t>
      </w:r>
      <w:r w:rsidR="000131A7">
        <w:rPr>
          <w:rFonts w:ascii="Arial" w:hAnsi="Arial" w:cs="Arial"/>
          <w:sz w:val="22"/>
          <w:szCs w:val="22"/>
        </w:rPr>
        <w:t>hat they are listed in Q</w:t>
      </w:r>
      <w:r w:rsidR="00644C41" w:rsidRPr="005C1B8E">
        <w:rPr>
          <w:rFonts w:ascii="Arial" w:hAnsi="Arial" w:cs="Arial"/>
          <w:sz w:val="22"/>
          <w:szCs w:val="22"/>
        </w:rPr>
        <w:t xml:space="preserve">. </w:t>
      </w:r>
      <w:r w:rsidR="00712B94">
        <w:rPr>
          <w:rFonts w:ascii="Arial" w:hAnsi="Arial" w:cs="Arial"/>
          <w:sz w:val="22"/>
          <w:szCs w:val="22"/>
        </w:rPr>
        <w:t>102</w:t>
      </w:r>
      <w:r w:rsidR="00430872">
        <w:rPr>
          <w:rFonts w:ascii="Arial" w:hAnsi="Arial" w:cs="Arial"/>
          <w:sz w:val="22"/>
          <w:szCs w:val="22"/>
        </w:rPr>
        <w:t xml:space="preserve"> </w:t>
      </w:r>
      <w:r w:rsidR="00644C41" w:rsidRPr="005C1B8E">
        <w:rPr>
          <w:rFonts w:ascii="Arial" w:hAnsi="Arial" w:cs="Arial"/>
          <w:sz w:val="22"/>
          <w:szCs w:val="22"/>
        </w:rPr>
        <w:t xml:space="preserve">in the </w:t>
      </w:r>
      <w:r w:rsidR="00AD2836">
        <w:rPr>
          <w:rFonts w:ascii="Arial" w:hAnsi="Arial" w:cs="Arial"/>
          <w:sz w:val="22"/>
          <w:szCs w:val="22"/>
        </w:rPr>
        <w:t>Biomarker</w:t>
      </w:r>
      <w:r w:rsidR="00712B94" w:rsidRPr="005C1B8E">
        <w:rPr>
          <w:rFonts w:ascii="Arial" w:hAnsi="Arial" w:cs="Arial"/>
          <w:sz w:val="22"/>
          <w:szCs w:val="22"/>
        </w:rPr>
        <w:t xml:space="preserve"> </w:t>
      </w:r>
      <w:r w:rsidR="008C1A45" w:rsidRPr="005C1B8E">
        <w:rPr>
          <w:rFonts w:ascii="Arial" w:hAnsi="Arial" w:cs="Arial"/>
          <w:sz w:val="22"/>
          <w:szCs w:val="22"/>
        </w:rPr>
        <w:t xml:space="preserve">Questionnaire. Check that the line number in </w:t>
      </w:r>
      <w:r w:rsidR="00644C41" w:rsidRPr="005C1B8E">
        <w:rPr>
          <w:rFonts w:ascii="Arial" w:hAnsi="Arial" w:cs="Arial"/>
          <w:sz w:val="22"/>
          <w:szCs w:val="22"/>
        </w:rPr>
        <w:t>Q.</w:t>
      </w:r>
      <w:r w:rsidR="000E7677">
        <w:rPr>
          <w:rFonts w:ascii="Arial" w:hAnsi="Arial" w:cs="Arial"/>
          <w:sz w:val="22"/>
          <w:szCs w:val="22"/>
        </w:rPr>
        <w:t xml:space="preserve"> </w:t>
      </w:r>
      <w:r w:rsidR="00712B94">
        <w:rPr>
          <w:rFonts w:ascii="Arial" w:hAnsi="Arial" w:cs="Arial"/>
          <w:sz w:val="22"/>
          <w:szCs w:val="22"/>
        </w:rPr>
        <w:t>102</w:t>
      </w:r>
      <w:r w:rsidR="00712B94" w:rsidRPr="005C1B8E">
        <w:rPr>
          <w:rFonts w:ascii="Arial" w:hAnsi="Arial" w:cs="Arial"/>
          <w:sz w:val="22"/>
          <w:szCs w:val="22"/>
        </w:rPr>
        <w:t xml:space="preserve"> </w:t>
      </w:r>
      <w:r w:rsidR="00170BEF">
        <w:rPr>
          <w:rFonts w:ascii="Arial" w:hAnsi="Arial" w:cs="Arial"/>
          <w:sz w:val="22"/>
          <w:szCs w:val="22"/>
        </w:rPr>
        <w:t xml:space="preserve">of the Biomarker Questionnaire </w:t>
      </w:r>
      <w:r w:rsidR="008C1A45" w:rsidRPr="005C1B8E">
        <w:rPr>
          <w:rFonts w:ascii="Arial" w:hAnsi="Arial" w:cs="Arial"/>
          <w:sz w:val="22"/>
          <w:szCs w:val="22"/>
        </w:rPr>
        <w:t xml:space="preserve">is the same as in Q. 219 </w:t>
      </w:r>
      <w:r w:rsidR="00170BEF">
        <w:rPr>
          <w:rFonts w:ascii="Arial" w:hAnsi="Arial" w:cs="Arial"/>
          <w:sz w:val="22"/>
          <w:szCs w:val="22"/>
        </w:rPr>
        <w:t xml:space="preserve">of the Woman’s Questionnaire, </w:t>
      </w:r>
      <w:r w:rsidR="008C1A45" w:rsidRPr="005C1B8E">
        <w:rPr>
          <w:rFonts w:ascii="Arial" w:hAnsi="Arial" w:cs="Arial"/>
          <w:sz w:val="22"/>
          <w:szCs w:val="22"/>
        </w:rPr>
        <w:t>and that the name and age of the child are the same in both questionnaires.</w:t>
      </w:r>
    </w:p>
    <w:p w14:paraId="7A96DAE6" w14:textId="77777777" w:rsidR="00644C41" w:rsidRPr="005C1B8E" w:rsidRDefault="00644C41" w:rsidP="00644C41">
      <w:pPr>
        <w:widowControl/>
        <w:tabs>
          <w:tab w:val="left" w:pos="-1200"/>
          <w:tab w:val="left" w:pos="-720"/>
          <w:tab w:val="left" w:pos="0"/>
          <w:tab w:val="left" w:pos="720"/>
          <w:tab w:val="left" w:pos="1080"/>
        </w:tabs>
        <w:ind w:left="720"/>
        <w:jc w:val="both"/>
        <w:rPr>
          <w:rFonts w:ascii="Arial" w:hAnsi="Arial" w:cs="Arial"/>
          <w:sz w:val="22"/>
          <w:szCs w:val="22"/>
          <w:u w:val="single"/>
        </w:rPr>
      </w:pPr>
    </w:p>
    <w:p w14:paraId="15F5695A" w14:textId="3542C737" w:rsidR="008C1A45" w:rsidRPr="00D52034" w:rsidRDefault="008C1A45" w:rsidP="00430872">
      <w:pPr>
        <w:widowControl/>
        <w:tabs>
          <w:tab w:val="left" w:pos="-1200"/>
          <w:tab w:val="left" w:pos="-720"/>
          <w:tab w:val="left" w:pos="0"/>
          <w:tab w:val="left" w:pos="720"/>
          <w:tab w:val="left" w:pos="1080"/>
        </w:tabs>
        <w:ind w:left="1080"/>
        <w:jc w:val="both"/>
        <w:rPr>
          <w:rFonts w:ascii="Arial" w:hAnsi="Arial" w:cs="Arial"/>
          <w:sz w:val="22"/>
          <w:szCs w:val="22"/>
        </w:rPr>
      </w:pPr>
      <w:r w:rsidRPr="00D52034">
        <w:rPr>
          <w:rFonts w:ascii="Arial" w:hAnsi="Arial" w:cs="Arial"/>
          <w:sz w:val="22"/>
          <w:szCs w:val="22"/>
        </w:rPr>
        <w:t xml:space="preserve">If you find that a child is listed in the </w:t>
      </w:r>
      <w:r w:rsidR="00970C2F" w:rsidRPr="00D52034">
        <w:rPr>
          <w:rFonts w:ascii="Arial" w:hAnsi="Arial" w:cs="Arial"/>
          <w:sz w:val="22"/>
          <w:szCs w:val="22"/>
        </w:rPr>
        <w:t>Woman’s</w:t>
      </w:r>
      <w:r w:rsidRPr="00D52034">
        <w:rPr>
          <w:rFonts w:ascii="Arial" w:hAnsi="Arial" w:cs="Arial"/>
          <w:sz w:val="22"/>
          <w:szCs w:val="22"/>
        </w:rPr>
        <w:t xml:space="preserve"> Questionnaire as being under age six and living with </w:t>
      </w:r>
      <w:r w:rsidR="00170BEF">
        <w:rPr>
          <w:rFonts w:ascii="Arial" w:hAnsi="Arial" w:cs="Arial"/>
          <w:sz w:val="22"/>
          <w:szCs w:val="22"/>
        </w:rPr>
        <w:t>his/her</w:t>
      </w:r>
      <w:r w:rsidR="00170BEF" w:rsidRPr="00D52034">
        <w:rPr>
          <w:rFonts w:ascii="Arial" w:hAnsi="Arial" w:cs="Arial"/>
          <w:sz w:val="22"/>
          <w:szCs w:val="22"/>
        </w:rPr>
        <w:t xml:space="preserve"> </w:t>
      </w:r>
      <w:r w:rsidRPr="00D52034">
        <w:rPr>
          <w:rFonts w:ascii="Arial" w:hAnsi="Arial" w:cs="Arial"/>
          <w:sz w:val="22"/>
          <w:szCs w:val="22"/>
        </w:rPr>
        <w:t>mother who is a usual member of the household and the child is not listed in</w:t>
      </w:r>
      <w:r w:rsidR="00170BEF">
        <w:rPr>
          <w:rFonts w:ascii="Arial" w:hAnsi="Arial" w:cs="Arial"/>
          <w:sz w:val="22"/>
          <w:szCs w:val="22"/>
        </w:rPr>
        <w:t xml:space="preserve"> Q, 102 of the </w:t>
      </w:r>
      <w:r w:rsidR="009F2D72">
        <w:rPr>
          <w:rFonts w:ascii="Arial" w:hAnsi="Arial" w:cs="Arial"/>
          <w:sz w:val="22"/>
          <w:szCs w:val="22"/>
        </w:rPr>
        <w:t>Biomarker Questionnaire</w:t>
      </w:r>
      <w:r w:rsidR="00644C41" w:rsidRPr="00D52034">
        <w:rPr>
          <w:rFonts w:ascii="Arial" w:hAnsi="Arial" w:cs="Arial"/>
          <w:sz w:val="22"/>
          <w:szCs w:val="22"/>
        </w:rPr>
        <w:t xml:space="preserve">, </w:t>
      </w:r>
      <w:r w:rsidR="00111852" w:rsidRPr="00D52034">
        <w:rPr>
          <w:rFonts w:ascii="Arial" w:hAnsi="Arial" w:cs="Arial"/>
          <w:sz w:val="22"/>
          <w:szCs w:val="22"/>
        </w:rPr>
        <w:t>check Columns (1) through (11</w:t>
      </w:r>
      <w:r w:rsidRPr="00D52034">
        <w:rPr>
          <w:rFonts w:ascii="Arial" w:hAnsi="Arial" w:cs="Arial"/>
          <w:sz w:val="22"/>
          <w:szCs w:val="22"/>
        </w:rPr>
        <w:t>) of the Household Schedule to try to resolve</w:t>
      </w:r>
      <w:r w:rsidR="00430872">
        <w:rPr>
          <w:rFonts w:ascii="Arial" w:hAnsi="Arial" w:cs="Arial"/>
          <w:sz w:val="22"/>
          <w:szCs w:val="22"/>
        </w:rPr>
        <w:t xml:space="preserve"> </w:t>
      </w:r>
      <w:r w:rsidRPr="00D52034">
        <w:rPr>
          <w:rFonts w:ascii="Arial" w:hAnsi="Arial" w:cs="Arial"/>
          <w:sz w:val="22"/>
          <w:szCs w:val="22"/>
        </w:rPr>
        <w:t>the discrepancy. It might be that in the Household Schedule, the child is listed as being</w:t>
      </w:r>
      <w:r w:rsidR="00430872">
        <w:rPr>
          <w:rFonts w:ascii="Arial" w:hAnsi="Arial" w:cs="Arial"/>
          <w:sz w:val="22"/>
          <w:szCs w:val="22"/>
        </w:rPr>
        <w:t xml:space="preserve"> </w:t>
      </w:r>
      <w:r w:rsidRPr="00D52034">
        <w:rPr>
          <w:rFonts w:ascii="Arial" w:hAnsi="Arial" w:cs="Arial"/>
          <w:sz w:val="22"/>
          <w:szCs w:val="22"/>
        </w:rPr>
        <w:t xml:space="preserve">age six or older, while in the </w:t>
      </w:r>
      <w:r w:rsidR="00970C2F" w:rsidRPr="00D52034">
        <w:rPr>
          <w:rFonts w:ascii="Arial" w:hAnsi="Arial" w:cs="Arial"/>
          <w:sz w:val="22"/>
          <w:szCs w:val="22"/>
        </w:rPr>
        <w:t>Woman’s</w:t>
      </w:r>
      <w:r w:rsidRPr="00D52034">
        <w:rPr>
          <w:rFonts w:ascii="Arial" w:hAnsi="Arial" w:cs="Arial"/>
          <w:sz w:val="22"/>
          <w:szCs w:val="22"/>
        </w:rPr>
        <w:t xml:space="preserve"> Questionnaire, the child is under age six. In this case, you will need to find out which age is correct, probably by returning to the household. If the child is under age six, you will need to change the child</w:t>
      </w:r>
      <w:r w:rsidR="00356838" w:rsidRPr="00D52034">
        <w:rPr>
          <w:rFonts w:ascii="Arial" w:hAnsi="Arial" w:cs="Arial"/>
          <w:sz w:val="22"/>
          <w:szCs w:val="22"/>
        </w:rPr>
        <w:t>’s</w:t>
      </w:r>
      <w:r w:rsidRPr="00D52034">
        <w:rPr>
          <w:rFonts w:ascii="Arial" w:hAnsi="Arial" w:cs="Arial"/>
          <w:sz w:val="22"/>
          <w:szCs w:val="22"/>
        </w:rPr>
        <w:t xml:space="preserve"> age in Column (7) of the Household Schedule to make the child eligible for the height and weight and hemoglobin testing</w:t>
      </w:r>
      <w:r w:rsidR="00170BEF">
        <w:rPr>
          <w:rFonts w:ascii="Arial" w:hAnsi="Arial" w:cs="Arial"/>
          <w:sz w:val="22"/>
          <w:szCs w:val="22"/>
        </w:rPr>
        <w:t>.</w:t>
      </w:r>
      <w:r w:rsidRPr="00D52034">
        <w:rPr>
          <w:rFonts w:ascii="Arial" w:hAnsi="Arial" w:cs="Arial"/>
          <w:sz w:val="22"/>
          <w:szCs w:val="22"/>
        </w:rPr>
        <w:t xml:space="preserve"> </w:t>
      </w:r>
      <w:r w:rsidR="00170BEF">
        <w:rPr>
          <w:rFonts w:ascii="Arial" w:hAnsi="Arial" w:cs="Arial"/>
          <w:sz w:val="22"/>
          <w:szCs w:val="22"/>
        </w:rPr>
        <w:t>C</w:t>
      </w:r>
      <w:r w:rsidR="00170BEF" w:rsidRPr="00D52034">
        <w:rPr>
          <w:rFonts w:ascii="Arial" w:hAnsi="Arial" w:cs="Arial"/>
          <w:sz w:val="22"/>
          <w:szCs w:val="22"/>
        </w:rPr>
        <w:t xml:space="preserve">ircle </w:t>
      </w:r>
      <w:r w:rsidR="00170BEF">
        <w:rPr>
          <w:rFonts w:ascii="Arial" w:hAnsi="Arial" w:cs="Arial"/>
          <w:sz w:val="22"/>
          <w:szCs w:val="22"/>
        </w:rPr>
        <w:t>the</w:t>
      </w:r>
      <w:r w:rsidR="00170BEF" w:rsidRPr="00D52034">
        <w:rPr>
          <w:rFonts w:ascii="Arial" w:hAnsi="Arial" w:cs="Arial"/>
          <w:sz w:val="22"/>
          <w:szCs w:val="22"/>
        </w:rPr>
        <w:t xml:space="preserve"> </w:t>
      </w:r>
      <w:r w:rsidRPr="00D52034">
        <w:rPr>
          <w:rFonts w:ascii="Arial" w:hAnsi="Arial" w:cs="Arial"/>
          <w:sz w:val="22"/>
          <w:szCs w:val="22"/>
        </w:rPr>
        <w:t>child</w:t>
      </w:r>
      <w:r w:rsidR="00356838" w:rsidRPr="00D52034">
        <w:rPr>
          <w:rFonts w:ascii="Arial" w:hAnsi="Arial" w:cs="Arial"/>
          <w:sz w:val="22"/>
          <w:szCs w:val="22"/>
        </w:rPr>
        <w:t>’s</w:t>
      </w:r>
      <w:r w:rsidR="00111852" w:rsidRPr="00D52034">
        <w:rPr>
          <w:rFonts w:ascii="Arial" w:hAnsi="Arial" w:cs="Arial"/>
          <w:sz w:val="22"/>
          <w:szCs w:val="22"/>
        </w:rPr>
        <w:t xml:space="preserve"> line number in Column (11</w:t>
      </w:r>
      <w:r w:rsidRPr="00D52034">
        <w:rPr>
          <w:rFonts w:ascii="Arial" w:hAnsi="Arial" w:cs="Arial"/>
          <w:sz w:val="22"/>
          <w:szCs w:val="22"/>
        </w:rPr>
        <w:t>) and fill in the information on height and weight and anemia testing in</w:t>
      </w:r>
      <w:r w:rsidR="00D9146E" w:rsidRPr="00D52034">
        <w:rPr>
          <w:rFonts w:ascii="Arial" w:hAnsi="Arial" w:cs="Arial"/>
          <w:sz w:val="22"/>
          <w:szCs w:val="22"/>
        </w:rPr>
        <w:t xml:space="preserve"> Q</w:t>
      </w:r>
      <w:r w:rsidR="00111852" w:rsidRPr="00D52034">
        <w:rPr>
          <w:rFonts w:ascii="Arial" w:hAnsi="Arial" w:cs="Arial"/>
          <w:sz w:val="22"/>
          <w:szCs w:val="22"/>
        </w:rPr>
        <w:t>s</w:t>
      </w:r>
      <w:r w:rsidR="00D9146E" w:rsidRPr="00D52034">
        <w:rPr>
          <w:rFonts w:ascii="Arial" w:hAnsi="Arial" w:cs="Arial"/>
          <w:sz w:val="22"/>
          <w:szCs w:val="22"/>
        </w:rPr>
        <w:t xml:space="preserve">. </w:t>
      </w:r>
      <w:r w:rsidR="00712B94">
        <w:rPr>
          <w:rFonts w:ascii="Arial" w:hAnsi="Arial" w:cs="Arial"/>
          <w:sz w:val="22"/>
          <w:szCs w:val="22"/>
        </w:rPr>
        <w:t>10</w:t>
      </w:r>
      <w:r w:rsidR="00AD5870">
        <w:rPr>
          <w:rFonts w:ascii="Arial" w:hAnsi="Arial" w:cs="Arial"/>
          <w:sz w:val="22"/>
          <w:szCs w:val="22"/>
        </w:rPr>
        <w:t>2</w:t>
      </w:r>
      <w:r w:rsidR="00712B94">
        <w:rPr>
          <w:rFonts w:ascii="Arial" w:hAnsi="Arial" w:cs="Arial"/>
          <w:sz w:val="22"/>
          <w:szCs w:val="22"/>
        </w:rPr>
        <w:t>-</w:t>
      </w:r>
      <w:r w:rsidR="00AD5870">
        <w:rPr>
          <w:rFonts w:ascii="Arial" w:hAnsi="Arial" w:cs="Arial"/>
          <w:sz w:val="22"/>
          <w:szCs w:val="22"/>
        </w:rPr>
        <w:t>104</w:t>
      </w:r>
      <w:r w:rsidR="00D9146E" w:rsidRPr="00D52034">
        <w:rPr>
          <w:rFonts w:ascii="Arial" w:hAnsi="Arial" w:cs="Arial"/>
          <w:sz w:val="22"/>
          <w:szCs w:val="22"/>
        </w:rPr>
        <w:t xml:space="preserve"> for the </w:t>
      </w:r>
      <w:r w:rsidRPr="00D52034">
        <w:rPr>
          <w:rFonts w:ascii="Arial" w:hAnsi="Arial" w:cs="Arial"/>
          <w:sz w:val="22"/>
          <w:szCs w:val="22"/>
        </w:rPr>
        <w:t>child</w:t>
      </w:r>
      <w:r w:rsidR="00712B94">
        <w:rPr>
          <w:rFonts w:ascii="Arial" w:hAnsi="Arial" w:cs="Arial"/>
          <w:sz w:val="22"/>
          <w:szCs w:val="22"/>
        </w:rPr>
        <w:t xml:space="preserve"> in the B</w:t>
      </w:r>
      <w:r w:rsidR="00AD2836">
        <w:rPr>
          <w:rFonts w:ascii="Arial" w:hAnsi="Arial" w:cs="Arial"/>
          <w:sz w:val="22"/>
          <w:szCs w:val="22"/>
        </w:rPr>
        <w:t>iomarker</w:t>
      </w:r>
      <w:r w:rsidR="00712B94">
        <w:rPr>
          <w:rFonts w:ascii="Arial" w:hAnsi="Arial" w:cs="Arial"/>
          <w:sz w:val="22"/>
          <w:szCs w:val="22"/>
        </w:rPr>
        <w:t xml:space="preserve"> Q</w:t>
      </w:r>
      <w:r w:rsidR="00AD2836">
        <w:rPr>
          <w:rFonts w:ascii="Arial" w:hAnsi="Arial" w:cs="Arial"/>
          <w:sz w:val="22"/>
          <w:szCs w:val="22"/>
        </w:rPr>
        <w:t>uestionnaire</w:t>
      </w:r>
      <w:r w:rsidRPr="00D52034">
        <w:rPr>
          <w:rFonts w:ascii="Arial" w:hAnsi="Arial" w:cs="Arial"/>
          <w:sz w:val="22"/>
          <w:szCs w:val="22"/>
        </w:rPr>
        <w:t>.</w:t>
      </w:r>
      <w:r w:rsidR="00AD5870">
        <w:rPr>
          <w:rFonts w:ascii="Arial" w:hAnsi="Arial" w:cs="Arial"/>
          <w:sz w:val="22"/>
          <w:szCs w:val="22"/>
        </w:rPr>
        <w:t xml:space="preserve"> A team member will have to return to the household to </w:t>
      </w:r>
      <w:r w:rsidR="00170BEF">
        <w:rPr>
          <w:rFonts w:ascii="Arial" w:hAnsi="Arial" w:cs="Arial"/>
          <w:sz w:val="22"/>
          <w:szCs w:val="22"/>
        </w:rPr>
        <w:t>collect the biomarker data in</w:t>
      </w:r>
      <w:r w:rsidR="00AD5870">
        <w:rPr>
          <w:rFonts w:ascii="Arial" w:hAnsi="Arial" w:cs="Arial"/>
          <w:sz w:val="22"/>
          <w:szCs w:val="22"/>
        </w:rPr>
        <w:t xml:space="preserve"> Qs. 105-113</w:t>
      </w:r>
      <w:r w:rsidR="00170BEF">
        <w:rPr>
          <w:rFonts w:ascii="Arial" w:hAnsi="Arial" w:cs="Arial"/>
          <w:sz w:val="22"/>
          <w:szCs w:val="22"/>
        </w:rPr>
        <w:t xml:space="preserve"> of the Biomarker Questionnaire</w:t>
      </w:r>
      <w:r w:rsidR="00AD5870">
        <w:rPr>
          <w:rFonts w:ascii="Arial" w:hAnsi="Arial" w:cs="Arial"/>
          <w:sz w:val="22"/>
          <w:szCs w:val="22"/>
        </w:rPr>
        <w:t xml:space="preserve">. </w:t>
      </w:r>
    </w:p>
    <w:p w14:paraId="02D7558D" w14:textId="77777777" w:rsidR="00A419D4" w:rsidRPr="00D52034" w:rsidRDefault="00A419D4" w:rsidP="00111852">
      <w:pPr>
        <w:widowControl/>
        <w:tabs>
          <w:tab w:val="left" w:pos="-1200"/>
          <w:tab w:val="left" w:pos="-720"/>
          <w:tab w:val="left" w:pos="0"/>
          <w:tab w:val="left" w:pos="720"/>
          <w:tab w:val="left" w:pos="1080"/>
        </w:tabs>
        <w:ind w:left="1080"/>
        <w:jc w:val="both"/>
        <w:rPr>
          <w:rFonts w:ascii="Arial" w:hAnsi="Arial" w:cs="Arial"/>
          <w:sz w:val="22"/>
          <w:szCs w:val="22"/>
        </w:rPr>
      </w:pPr>
    </w:p>
    <w:p w14:paraId="19F9AA03" w14:textId="77777777" w:rsidR="00A419D4" w:rsidRPr="00D52034" w:rsidRDefault="00A419D4" w:rsidP="00111852">
      <w:pPr>
        <w:widowControl/>
        <w:tabs>
          <w:tab w:val="left" w:pos="-1200"/>
          <w:tab w:val="left" w:pos="-720"/>
          <w:tab w:val="left" w:pos="0"/>
          <w:tab w:val="left" w:pos="720"/>
          <w:tab w:val="left" w:pos="1080"/>
        </w:tabs>
        <w:ind w:left="1080"/>
        <w:jc w:val="both"/>
        <w:rPr>
          <w:rFonts w:ascii="Arial" w:hAnsi="Arial" w:cs="Arial"/>
          <w:sz w:val="22"/>
          <w:szCs w:val="22"/>
        </w:rPr>
      </w:pPr>
      <w:r w:rsidRPr="00D52034">
        <w:rPr>
          <w:rFonts w:ascii="Arial" w:hAnsi="Arial" w:cs="Arial"/>
          <w:sz w:val="22"/>
          <w:szCs w:val="22"/>
        </w:rPr>
        <w:t>Note that you will check the consistency of the age data between the Household Questionnaire and the Individual Questionnaire only for children under age six. Do not check for older children.</w:t>
      </w:r>
    </w:p>
    <w:p w14:paraId="19FBF9E1" w14:textId="77777777" w:rsidR="00A419D4" w:rsidRPr="005C1B8E" w:rsidRDefault="00A419D4" w:rsidP="00A419D4">
      <w:pPr>
        <w:widowControl/>
        <w:tabs>
          <w:tab w:val="left" w:pos="-1200"/>
          <w:tab w:val="left" w:pos="-720"/>
          <w:tab w:val="left" w:pos="0"/>
          <w:tab w:val="left" w:pos="720"/>
          <w:tab w:val="left" w:pos="1080"/>
        </w:tabs>
        <w:jc w:val="both"/>
        <w:rPr>
          <w:rFonts w:ascii="Arial" w:hAnsi="Arial" w:cs="Arial"/>
          <w:sz w:val="22"/>
          <w:szCs w:val="22"/>
        </w:rPr>
      </w:pPr>
    </w:p>
    <w:p w14:paraId="72ADED79" w14:textId="28571DF5" w:rsidR="008C1A45" w:rsidRPr="005C1B8E" w:rsidRDefault="008C1A45"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lastRenderedPageBreak/>
        <w:t>AGE AT FIRST BIRTH</w:t>
      </w:r>
      <w:r w:rsidRPr="005C1B8E">
        <w:rPr>
          <w:rFonts w:ascii="Arial" w:hAnsi="Arial" w:cs="Arial"/>
          <w:sz w:val="22"/>
          <w:szCs w:val="22"/>
        </w:rPr>
        <w:t>. After checking the birth order, use the respondent</w:t>
      </w:r>
      <w:r w:rsidR="00356838">
        <w:rPr>
          <w:rFonts w:ascii="Arial" w:hAnsi="Arial" w:cs="Arial"/>
          <w:sz w:val="22"/>
          <w:szCs w:val="22"/>
        </w:rPr>
        <w:t>’s</w:t>
      </w:r>
      <w:r w:rsidRPr="005C1B8E">
        <w:rPr>
          <w:rFonts w:ascii="Arial" w:hAnsi="Arial" w:cs="Arial"/>
          <w:sz w:val="22"/>
          <w:szCs w:val="22"/>
        </w:rPr>
        <w:t xml:space="preserve"> age (Q. </w:t>
      </w:r>
      <w:r w:rsidR="00712B94">
        <w:rPr>
          <w:rFonts w:ascii="Arial" w:hAnsi="Arial" w:cs="Arial"/>
          <w:sz w:val="22"/>
          <w:szCs w:val="22"/>
        </w:rPr>
        <w:t>106</w:t>
      </w:r>
      <w:r w:rsidRPr="005C1B8E">
        <w:rPr>
          <w:rFonts w:ascii="Arial" w:hAnsi="Arial" w:cs="Arial"/>
          <w:sz w:val="22"/>
          <w:szCs w:val="22"/>
        </w:rPr>
        <w:t>) and the age of her first-born child to check that she was at least 12 years of age at her first birth. Inconsistencies between the age of the respondent and the date of the first birth generally arise because</w:t>
      </w:r>
      <w:r w:rsidR="00D9146E" w:rsidRPr="005C1B8E">
        <w:rPr>
          <w:rFonts w:ascii="Arial" w:hAnsi="Arial" w:cs="Arial"/>
          <w:sz w:val="22"/>
          <w:szCs w:val="22"/>
        </w:rPr>
        <w:t>:</w:t>
      </w:r>
    </w:p>
    <w:p w14:paraId="157C38C4" w14:textId="77777777" w:rsidR="00D9146E" w:rsidRPr="005C1B8E" w:rsidRDefault="00D9146E" w:rsidP="00D9146E">
      <w:pPr>
        <w:widowControl/>
        <w:tabs>
          <w:tab w:val="left" w:pos="-1200"/>
          <w:tab w:val="left" w:pos="-720"/>
          <w:tab w:val="left" w:pos="0"/>
          <w:tab w:val="left" w:pos="720"/>
          <w:tab w:val="left" w:pos="1080"/>
        </w:tabs>
        <w:ind w:left="720"/>
        <w:jc w:val="both"/>
        <w:rPr>
          <w:rFonts w:ascii="Arial" w:hAnsi="Arial" w:cs="Arial"/>
          <w:sz w:val="22"/>
          <w:szCs w:val="22"/>
        </w:rPr>
      </w:pPr>
    </w:p>
    <w:p w14:paraId="599A69C7" w14:textId="77777777" w:rsidR="008C1A45" w:rsidRPr="005C1B8E" w:rsidRDefault="008C1A45" w:rsidP="004A5127">
      <w:pPr>
        <w:widowControl/>
        <w:numPr>
          <w:ilvl w:val="0"/>
          <w:numId w:val="28"/>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child is not the respondent</w:t>
      </w:r>
      <w:r w:rsidR="00356838">
        <w:rPr>
          <w:rFonts w:ascii="Arial" w:hAnsi="Arial" w:cs="Arial"/>
          <w:sz w:val="22"/>
          <w:szCs w:val="22"/>
        </w:rPr>
        <w:t>’s</w:t>
      </w:r>
      <w:r w:rsidRPr="005C1B8E">
        <w:rPr>
          <w:rFonts w:ascii="Arial" w:hAnsi="Arial" w:cs="Arial"/>
          <w:sz w:val="22"/>
          <w:szCs w:val="22"/>
        </w:rPr>
        <w:t xml:space="preserve"> own (biological) child</w:t>
      </w:r>
    </w:p>
    <w:p w14:paraId="13D8E870" w14:textId="369D5117" w:rsidR="008C1A45" w:rsidRPr="005C1B8E" w:rsidRDefault="008C1A45" w:rsidP="004A5127">
      <w:pPr>
        <w:widowControl/>
        <w:numPr>
          <w:ilvl w:val="0"/>
          <w:numId w:val="28"/>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respondent</w:t>
      </w:r>
      <w:r w:rsidR="00356838">
        <w:rPr>
          <w:rFonts w:ascii="Arial" w:hAnsi="Arial" w:cs="Arial"/>
          <w:sz w:val="22"/>
          <w:szCs w:val="22"/>
        </w:rPr>
        <w:t>’s</w:t>
      </w:r>
      <w:r w:rsidRPr="005C1B8E">
        <w:rPr>
          <w:rFonts w:ascii="Arial" w:hAnsi="Arial" w:cs="Arial"/>
          <w:sz w:val="22"/>
          <w:szCs w:val="22"/>
        </w:rPr>
        <w:t xml:space="preserve"> birth date or age (Qs. </w:t>
      </w:r>
      <w:r w:rsidR="00712B94">
        <w:rPr>
          <w:rFonts w:ascii="Arial" w:hAnsi="Arial" w:cs="Arial"/>
          <w:sz w:val="22"/>
          <w:szCs w:val="22"/>
        </w:rPr>
        <w:t>105</w:t>
      </w:r>
      <w:r w:rsidR="00712B94" w:rsidRPr="005C1B8E">
        <w:rPr>
          <w:rFonts w:ascii="Arial" w:hAnsi="Arial" w:cs="Arial"/>
          <w:sz w:val="22"/>
          <w:szCs w:val="22"/>
        </w:rPr>
        <w:t xml:space="preserve"> </w:t>
      </w:r>
      <w:r w:rsidR="00A238AA">
        <w:rPr>
          <w:rFonts w:ascii="Arial" w:hAnsi="Arial" w:cs="Arial"/>
          <w:sz w:val="22"/>
          <w:szCs w:val="22"/>
        </w:rPr>
        <w:t>or</w:t>
      </w:r>
      <w:r w:rsidR="00A238AA" w:rsidRPr="005C1B8E">
        <w:rPr>
          <w:rFonts w:ascii="Arial" w:hAnsi="Arial" w:cs="Arial"/>
          <w:sz w:val="22"/>
          <w:szCs w:val="22"/>
        </w:rPr>
        <w:t xml:space="preserve"> </w:t>
      </w:r>
      <w:r w:rsidR="00712B94">
        <w:rPr>
          <w:rFonts w:ascii="Arial" w:hAnsi="Arial" w:cs="Arial"/>
          <w:sz w:val="22"/>
          <w:szCs w:val="22"/>
        </w:rPr>
        <w:t>106</w:t>
      </w:r>
      <w:r w:rsidRPr="005C1B8E">
        <w:rPr>
          <w:rFonts w:ascii="Arial" w:hAnsi="Arial" w:cs="Arial"/>
          <w:sz w:val="22"/>
          <w:szCs w:val="22"/>
        </w:rPr>
        <w:t>) is incorrect</w:t>
      </w:r>
    </w:p>
    <w:p w14:paraId="0359CECF" w14:textId="77777777" w:rsidR="008C1A45" w:rsidRPr="005C1B8E" w:rsidRDefault="008C1A45" w:rsidP="004A5127">
      <w:pPr>
        <w:widowControl/>
        <w:numPr>
          <w:ilvl w:val="0"/>
          <w:numId w:val="28"/>
        </w:numPr>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The birth date and/or age of the first child (Qs. 215 and 217) is incorrect.</w:t>
      </w:r>
    </w:p>
    <w:p w14:paraId="275F7E91"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15875054" w14:textId="4B416D44" w:rsidR="008C1A45" w:rsidRPr="005C1B8E" w:rsidRDefault="00D9146E" w:rsidP="00D9146E">
      <w:pPr>
        <w:widowControl/>
        <w:tabs>
          <w:tab w:val="left" w:pos="-1200"/>
          <w:tab w:val="left" w:pos="-720"/>
          <w:tab w:val="left" w:pos="0"/>
          <w:tab w:val="left" w:pos="720"/>
          <w:tab w:val="left" w:pos="1080"/>
        </w:tabs>
        <w:ind w:left="720"/>
        <w:jc w:val="both"/>
        <w:rPr>
          <w:rFonts w:ascii="Arial" w:hAnsi="Arial" w:cs="Arial"/>
          <w:sz w:val="22"/>
          <w:szCs w:val="22"/>
        </w:rPr>
      </w:pPr>
      <w:r w:rsidRPr="005C1B8E">
        <w:rPr>
          <w:rFonts w:ascii="Arial" w:hAnsi="Arial" w:cs="Arial"/>
          <w:sz w:val="22"/>
          <w:szCs w:val="22"/>
        </w:rPr>
        <w:tab/>
      </w:r>
      <w:r w:rsidR="008C1A45" w:rsidRPr="005C1B8E">
        <w:rPr>
          <w:rFonts w:ascii="Arial" w:hAnsi="Arial" w:cs="Arial"/>
          <w:sz w:val="22"/>
          <w:szCs w:val="22"/>
        </w:rPr>
        <w:t>A callback to the respondent should be made, if at all possible, to determine the source of error.</w:t>
      </w:r>
    </w:p>
    <w:p w14:paraId="03215D38" w14:textId="77777777" w:rsidR="00D9146E" w:rsidRPr="005C1B8E" w:rsidRDefault="00D9146E" w:rsidP="00D9146E">
      <w:pPr>
        <w:widowControl/>
        <w:tabs>
          <w:tab w:val="left" w:pos="-1200"/>
          <w:tab w:val="left" w:pos="-720"/>
          <w:tab w:val="left" w:pos="0"/>
          <w:tab w:val="left" w:pos="720"/>
          <w:tab w:val="left" w:pos="1080"/>
        </w:tabs>
        <w:ind w:left="720"/>
        <w:jc w:val="both"/>
        <w:rPr>
          <w:rFonts w:ascii="Arial" w:hAnsi="Arial" w:cs="Arial"/>
          <w:sz w:val="22"/>
          <w:szCs w:val="22"/>
        </w:rPr>
      </w:pPr>
    </w:p>
    <w:p w14:paraId="3201D163" w14:textId="55B3BF08" w:rsidR="008C1A45" w:rsidRPr="00712B94" w:rsidRDefault="008C1A45"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0F3317">
        <w:rPr>
          <w:rFonts w:ascii="Arial" w:hAnsi="Arial" w:cs="Arial"/>
          <w:sz w:val="22"/>
          <w:szCs w:val="22"/>
          <w:u w:val="single"/>
        </w:rPr>
        <w:t>CALENDAR</w:t>
      </w:r>
      <w:r w:rsidRPr="005C1B8E">
        <w:rPr>
          <w:rFonts w:ascii="Arial" w:hAnsi="Arial" w:cs="Arial"/>
          <w:sz w:val="22"/>
          <w:szCs w:val="22"/>
        </w:rPr>
        <w:t>. Now turn to the calendar at the back of the questionnaire. Make sure that each live birth from the birth history that occurre</w:t>
      </w:r>
      <w:r w:rsidRPr="00712B94">
        <w:rPr>
          <w:rFonts w:ascii="Arial" w:hAnsi="Arial" w:cs="Arial"/>
          <w:sz w:val="22"/>
          <w:szCs w:val="22"/>
        </w:rPr>
        <w:t>d since [</w:t>
      </w:r>
      <w:r w:rsidR="00F16C44" w:rsidRPr="00712B94">
        <w:rPr>
          <w:rFonts w:ascii="Arial" w:hAnsi="Arial" w:cs="Arial"/>
          <w:sz w:val="22"/>
          <w:szCs w:val="22"/>
        </w:rPr>
        <w:t>2010</w:t>
      </w:r>
      <w:r w:rsidRPr="00712B94">
        <w:rPr>
          <w:rFonts w:ascii="Arial" w:hAnsi="Arial" w:cs="Arial"/>
          <w:sz w:val="22"/>
          <w:szCs w:val="22"/>
        </w:rPr>
        <w:t xml:space="preserve">] has been recorded with a </w:t>
      </w:r>
      <w:r w:rsidR="0009568E" w:rsidRPr="003E4BC5">
        <w:rPr>
          <w:rFonts w:ascii="Arial" w:hAnsi="Arial" w:cs="Arial"/>
          <w:sz w:val="22"/>
          <w:szCs w:val="22"/>
        </w:rPr>
        <w:t>‘</w:t>
      </w:r>
      <w:r w:rsidRPr="00E94925">
        <w:rPr>
          <w:rFonts w:ascii="Arial" w:hAnsi="Arial" w:cs="Arial"/>
          <w:sz w:val="22"/>
          <w:szCs w:val="22"/>
        </w:rPr>
        <w:t>B</w:t>
      </w:r>
      <w:r w:rsidR="0009568E" w:rsidRPr="00E94925">
        <w:rPr>
          <w:rFonts w:ascii="Arial" w:hAnsi="Arial" w:cs="Arial"/>
          <w:sz w:val="22"/>
          <w:szCs w:val="22"/>
        </w:rPr>
        <w:t>’</w:t>
      </w:r>
      <w:r w:rsidRPr="00712B94">
        <w:rPr>
          <w:rFonts w:ascii="Arial" w:hAnsi="Arial" w:cs="Arial"/>
          <w:sz w:val="22"/>
          <w:szCs w:val="22"/>
        </w:rPr>
        <w:t xml:space="preserve"> in the appropriate month and year of birth</w:t>
      </w:r>
      <w:r w:rsidR="00C77432" w:rsidRPr="00712B94">
        <w:rPr>
          <w:rFonts w:ascii="Arial" w:hAnsi="Arial" w:cs="Arial"/>
          <w:sz w:val="22"/>
          <w:szCs w:val="22"/>
        </w:rPr>
        <w:t xml:space="preserve">. </w:t>
      </w:r>
      <w:r w:rsidR="00AD2EFE" w:rsidRPr="00712B94">
        <w:rPr>
          <w:rFonts w:ascii="Arial" w:hAnsi="Arial" w:cs="Arial"/>
          <w:sz w:val="22"/>
          <w:szCs w:val="22"/>
        </w:rPr>
        <w:t xml:space="preserve">The ‘B’ should be </w:t>
      </w:r>
      <w:r w:rsidRPr="00712B94">
        <w:rPr>
          <w:rFonts w:ascii="Arial" w:hAnsi="Arial" w:cs="Arial"/>
          <w:sz w:val="22"/>
          <w:szCs w:val="22"/>
        </w:rPr>
        <w:t xml:space="preserve">preceded by </w:t>
      </w:r>
      <w:r w:rsidR="00AD2EFE" w:rsidRPr="00712B94">
        <w:rPr>
          <w:rFonts w:ascii="Arial" w:hAnsi="Arial" w:cs="Arial"/>
          <w:sz w:val="22"/>
          <w:szCs w:val="22"/>
        </w:rPr>
        <w:t xml:space="preserve">at least six </w:t>
      </w:r>
      <w:r w:rsidR="0009568E" w:rsidRPr="00712B94">
        <w:rPr>
          <w:rFonts w:ascii="Arial" w:hAnsi="Arial" w:cs="Arial"/>
          <w:sz w:val="22"/>
          <w:szCs w:val="22"/>
        </w:rPr>
        <w:t>‘</w:t>
      </w:r>
      <w:r w:rsidRPr="00712B94">
        <w:rPr>
          <w:rFonts w:ascii="Arial" w:hAnsi="Arial" w:cs="Arial"/>
          <w:sz w:val="22"/>
          <w:szCs w:val="22"/>
        </w:rPr>
        <w:t>Ps</w:t>
      </w:r>
      <w:r w:rsidR="00AD2EFE" w:rsidRPr="00712B94">
        <w:rPr>
          <w:rFonts w:ascii="Arial" w:hAnsi="Arial" w:cs="Arial"/>
          <w:sz w:val="22"/>
          <w:szCs w:val="22"/>
        </w:rPr>
        <w:t>’. If there are fewer than 6 ‘Ps’, check with the interviewer.  T</w:t>
      </w:r>
      <w:r w:rsidRPr="00712B94">
        <w:rPr>
          <w:rFonts w:ascii="Arial" w:hAnsi="Arial" w:cs="Arial"/>
          <w:sz w:val="22"/>
          <w:szCs w:val="22"/>
        </w:rPr>
        <w:t>he name of the child should have been recorded</w:t>
      </w:r>
      <w:r w:rsidR="00AD2EFE" w:rsidRPr="00712B94">
        <w:rPr>
          <w:rFonts w:ascii="Arial" w:hAnsi="Arial" w:cs="Arial"/>
          <w:sz w:val="22"/>
          <w:szCs w:val="22"/>
        </w:rPr>
        <w:t xml:space="preserve"> to the left of the ‘B’ code</w:t>
      </w:r>
      <w:r w:rsidRPr="00712B94">
        <w:rPr>
          <w:rFonts w:ascii="Arial" w:hAnsi="Arial" w:cs="Arial"/>
          <w:sz w:val="22"/>
          <w:szCs w:val="22"/>
        </w:rPr>
        <w:t>.</w:t>
      </w:r>
    </w:p>
    <w:p w14:paraId="0ACA849C" w14:textId="77777777" w:rsidR="008C1A45" w:rsidRPr="00712B94" w:rsidRDefault="008C1A45">
      <w:pPr>
        <w:widowControl/>
        <w:tabs>
          <w:tab w:val="left" w:pos="-1200"/>
          <w:tab w:val="left" w:pos="-720"/>
          <w:tab w:val="left" w:pos="0"/>
          <w:tab w:val="left" w:pos="720"/>
          <w:tab w:val="left" w:pos="1080"/>
        </w:tabs>
        <w:jc w:val="both"/>
        <w:rPr>
          <w:rFonts w:ascii="Arial" w:hAnsi="Arial" w:cs="Arial"/>
          <w:sz w:val="22"/>
          <w:szCs w:val="22"/>
        </w:rPr>
      </w:pPr>
    </w:p>
    <w:p w14:paraId="164DFD49" w14:textId="7ECC8559" w:rsidR="008C1A45" w:rsidRPr="005C1B8E" w:rsidRDefault="006C63AF" w:rsidP="005D5494">
      <w:pPr>
        <w:widowControl/>
        <w:tabs>
          <w:tab w:val="left" w:pos="-1200"/>
          <w:tab w:val="left" w:pos="-720"/>
          <w:tab w:val="left" w:pos="720"/>
        </w:tabs>
        <w:ind w:left="1080" w:hanging="360"/>
        <w:jc w:val="both"/>
        <w:rPr>
          <w:rFonts w:ascii="Arial" w:hAnsi="Arial" w:cs="Arial"/>
          <w:sz w:val="22"/>
          <w:szCs w:val="22"/>
        </w:rPr>
      </w:pPr>
      <w:r w:rsidRPr="00712B94">
        <w:rPr>
          <w:rFonts w:ascii="Arial" w:hAnsi="Arial" w:cs="Arial"/>
          <w:sz w:val="22"/>
          <w:szCs w:val="22"/>
        </w:rPr>
        <w:tab/>
      </w:r>
      <w:r w:rsidR="008C1A45" w:rsidRPr="00712B94">
        <w:rPr>
          <w:rFonts w:ascii="Arial" w:hAnsi="Arial" w:cs="Arial"/>
          <w:sz w:val="22"/>
          <w:szCs w:val="22"/>
        </w:rPr>
        <w:t>Also verify that any pregnancy losses recorded in the sequence of Qs. 2</w:t>
      </w:r>
      <w:r w:rsidR="00C11958" w:rsidRPr="00712B94">
        <w:rPr>
          <w:rFonts w:ascii="Arial" w:hAnsi="Arial" w:cs="Arial"/>
          <w:sz w:val="22"/>
          <w:szCs w:val="22"/>
        </w:rPr>
        <w:t>30</w:t>
      </w:r>
      <w:r w:rsidR="008C1A45" w:rsidRPr="00712B94">
        <w:rPr>
          <w:rFonts w:ascii="Arial" w:hAnsi="Arial" w:cs="Arial"/>
          <w:sz w:val="22"/>
          <w:szCs w:val="22"/>
        </w:rPr>
        <w:noBreakHyphen/>
      </w:r>
      <w:r w:rsidR="00712B94" w:rsidRPr="00712B94">
        <w:rPr>
          <w:rFonts w:ascii="Arial" w:hAnsi="Arial" w:cs="Arial"/>
          <w:sz w:val="22"/>
          <w:szCs w:val="22"/>
        </w:rPr>
        <w:t xml:space="preserve">238 </w:t>
      </w:r>
      <w:r w:rsidR="008C1A45" w:rsidRPr="00712B94">
        <w:rPr>
          <w:rFonts w:ascii="Arial" w:hAnsi="Arial" w:cs="Arial"/>
          <w:sz w:val="22"/>
          <w:szCs w:val="22"/>
        </w:rPr>
        <w:t xml:space="preserve">are </w:t>
      </w:r>
      <w:r w:rsidR="008C1A45" w:rsidRPr="00E94925">
        <w:rPr>
          <w:rFonts w:ascii="Arial" w:hAnsi="Arial" w:cs="Arial"/>
          <w:sz w:val="22"/>
          <w:szCs w:val="22"/>
        </w:rPr>
        <w:t xml:space="preserve">recorded as </w:t>
      </w:r>
      <w:r w:rsidR="0009568E" w:rsidRPr="00E94925">
        <w:rPr>
          <w:rFonts w:ascii="Arial" w:hAnsi="Arial" w:cs="Arial"/>
          <w:sz w:val="22"/>
          <w:szCs w:val="22"/>
        </w:rPr>
        <w:t>‘</w:t>
      </w:r>
      <w:r w:rsidR="008C1A45" w:rsidRPr="00712B94">
        <w:rPr>
          <w:rFonts w:ascii="Arial" w:hAnsi="Arial" w:cs="Arial"/>
          <w:sz w:val="22"/>
          <w:szCs w:val="22"/>
        </w:rPr>
        <w:t>T</w:t>
      </w:r>
      <w:r w:rsidR="0009568E" w:rsidRPr="00712B94">
        <w:rPr>
          <w:rFonts w:ascii="Arial" w:hAnsi="Arial" w:cs="Arial"/>
          <w:sz w:val="22"/>
          <w:szCs w:val="22"/>
        </w:rPr>
        <w:t>’</w:t>
      </w:r>
      <w:r w:rsidR="008C1A45" w:rsidRPr="00712B94">
        <w:rPr>
          <w:rFonts w:ascii="Arial" w:hAnsi="Arial" w:cs="Arial"/>
          <w:sz w:val="22"/>
          <w:szCs w:val="22"/>
        </w:rPr>
        <w:t xml:space="preserve"> in their month of occurrence, preceded by the appropriate number of months of </w:t>
      </w:r>
      <w:r w:rsidR="0009568E" w:rsidRPr="00712B94">
        <w:rPr>
          <w:rFonts w:ascii="Arial" w:hAnsi="Arial" w:cs="Arial"/>
          <w:sz w:val="22"/>
          <w:szCs w:val="22"/>
        </w:rPr>
        <w:t>‘</w:t>
      </w:r>
      <w:r w:rsidR="008C1A45" w:rsidRPr="00712B94">
        <w:rPr>
          <w:rFonts w:ascii="Arial" w:hAnsi="Arial" w:cs="Arial"/>
          <w:sz w:val="22"/>
          <w:szCs w:val="22"/>
        </w:rPr>
        <w:t>P</w:t>
      </w:r>
      <w:r w:rsidR="00356838" w:rsidRPr="00712B94">
        <w:rPr>
          <w:rFonts w:ascii="Arial" w:hAnsi="Arial" w:cs="Arial"/>
          <w:sz w:val="22"/>
          <w:szCs w:val="22"/>
        </w:rPr>
        <w:t>’s</w:t>
      </w:r>
      <w:r w:rsidR="008C1A45" w:rsidRPr="00712B94">
        <w:rPr>
          <w:rFonts w:ascii="Arial" w:hAnsi="Arial" w:cs="Arial"/>
          <w:sz w:val="22"/>
          <w:szCs w:val="22"/>
        </w:rPr>
        <w:t xml:space="preserve">. Check that for currently pregnant respondents, the number of </w:t>
      </w:r>
      <w:r w:rsidR="0009568E" w:rsidRPr="00712B94">
        <w:rPr>
          <w:rFonts w:ascii="Arial" w:hAnsi="Arial" w:cs="Arial"/>
          <w:sz w:val="22"/>
          <w:szCs w:val="22"/>
        </w:rPr>
        <w:t>‘</w:t>
      </w:r>
      <w:r w:rsidR="008C1A45" w:rsidRPr="00712B94">
        <w:rPr>
          <w:rFonts w:ascii="Arial" w:hAnsi="Arial" w:cs="Arial"/>
          <w:sz w:val="22"/>
          <w:szCs w:val="22"/>
        </w:rPr>
        <w:t>P</w:t>
      </w:r>
      <w:r w:rsidR="00356838" w:rsidRPr="00712B94">
        <w:rPr>
          <w:rFonts w:ascii="Arial" w:hAnsi="Arial" w:cs="Arial"/>
          <w:sz w:val="22"/>
          <w:szCs w:val="22"/>
        </w:rPr>
        <w:t>’s</w:t>
      </w:r>
      <w:r w:rsidR="008C1A45" w:rsidRPr="00712B94">
        <w:rPr>
          <w:rFonts w:ascii="Arial" w:hAnsi="Arial" w:cs="Arial"/>
          <w:sz w:val="22"/>
          <w:szCs w:val="22"/>
        </w:rPr>
        <w:t xml:space="preserve"> entered in the calendar, starting with the</w:t>
      </w:r>
      <w:r w:rsidRPr="00712B94">
        <w:rPr>
          <w:rFonts w:ascii="Arial" w:hAnsi="Arial" w:cs="Arial"/>
          <w:sz w:val="22"/>
          <w:szCs w:val="22"/>
        </w:rPr>
        <w:t xml:space="preserve"> </w:t>
      </w:r>
      <w:r w:rsidR="008C1A45" w:rsidRPr="00712B94">
        <w:rPr>
          <w:rFonts w:ascii="Arial" w:hAnsi="Arial" w:cs="Arial"/>
          <w:sz w:val="22"/>
          <w:szCs w:val="22"/>
        </w:rPr>
        <w:t>month of interview and going back in time, is equal to the number of months in Q. 227.</w:t>
      </w:r>
      <w:r w:rsidR="008C1A45" w:rsidRPr="005C1B8E">
        <w:rPr>
          <w:rFonts w:ascii="Arial" w:hAnsi="Arial" w:cs="Arial"/>
          <w:sz w:val="22"/>
          <w:szCs w:val="22"/>
        </w:rPr>
        <w:t xml:space="preserve">  </w:t>
      </w:r>
      <w:r w:rsidRPr="005C1B8E">
        <w:rPr>
          <w:rFonts w:ascii="Arial" w:hAnsi="Arial" w:cs="Arial"/>
          <w:sz w:val="22"/>
          <w:szCs w:val="22"/>
        </w:rPr>
        <w:tab/>
      </w:r>
    </w:p>
    <w:p w14:paraId="48FA9E3B" w14:textId="77777777" w:rsidR="00C77432" w:rsidRPr="005C1B8E" w:rsidRDefault="00C77432" w:rsidP="00C77432">
      <w:pPr>
        <w:widowControl/>
        <w:tabs>
          <w:tab w:val="left" w:pos="-1200"/>
          <w:tab w:val="left" w:pos="-720"/>
          <w:tab w:val="left" w:pos="0"/>
          <w:tab w:val="left" w:pos="720"/>
        </w:tabs>
        <w:ind w:left="720"/>
        <w:jc w:val="both"/>
        <w:rPr>
          <w:rFonts w:ascii="Arial" w:hAnsi="Arial" w:cs="Arial"/>
          <w:sz w:val="22"/>
          <w:szCs w:val="22"/>
        </w:rPr>
      </w:pPr>
    </w:p>
    <w:p w14:paraId="51950690" w14:textId="08FD9F1B" w:rsidR="00C77432" w:rsidRPr="008D0248" w:rsidRDefault="00C77432" w:rsidP="004A5127">
      <w:pPr>
        <w:widowControl/>
        <w:numPr>
          <w:ilvl w:val="0"/>
          <w:numId w:val="27"/>
        </w:numPr>
        <w:tabs>
          <w:tab w:val="left" w:pos="-1200"/>
          <w:tab w:val="left" w:pos="-720"/>
          <w:tab w:val="left" w:pos="0"/>
          <w:tab w:val="left" w:pos="720"/>
        </w:tabs>
        <w:jc w:val="both"/>
        <w:rPr>
          <w:rFonts w:ascii="Arial" w:hAnsi="Arial" w:cs="Arial"/>
          <w:sz w:val="22"/>
          <w:szCs w:val="22"/>
        </w:rPr>
      </w:pPr>
      <w:r w:rsidRPr="00712B94">
        <w:rPr>
          <w:rFonts w:ascii="Arial" w:hAnsi="Arial" w:cs="Arial"/>
          <w:sz w:val="22"/>
          <w:szCs w:val="22"/>
          <w:u w:val="single"/>
        </w:rPr>
        <w:t xml:space="preserve">Q. </w:t>
      </w:r>
      <w:r w:rsidR="00712B94" w:rsidRPr="00712B94">
        <w:rPr>
          <w:rFonts w:ascii="Arial" w:hAnsi="Arial" w:cs="Arial"/>
          <w:sz w:val="22"/>
          <w:szCs w:val="22"/>
          <w:u w:val="single"/>
        </w:rPr>
        <w:t>239</w:t>
      </w:r>
      <w:r w:rsidRPr="00712B94">
        <w:rPr>
          <w:rFonts w:ascii="Arial" w:hAnsi="Arial" w:cs="Arial"/>
          <w:sz w:val="22"/>
          <w:szCs w:val="22"/>
          <w:u w:val="single"/>
        </w:rPr>
        <w:t>: LAST MENSTRUAL PERIOD</w:t>
      </w:r>
      <w:r w:rsidRPr="00712B94">
        <w:rPr>
          <w:rFonts w:ascii="Arial" w:hAnsi="Arial" w:cs="Arial"/>
          <w:sz w:val="22"/>
          <w:szCs w:val="22"/>
        </w:rPr>
        <w:t xml:space="preserve">. Check that Q. </w:t>
      </w:r>
      <w:r w:rsidR="00712B94" w:rsidRPr="00712B94">
        <w:rPr>
          <w:rFonts w:ascii="Arial" w:hAnsi="Arial" w:cs="Arial"/>
          <w:sz w:val="22"/>
          <w:szCs w:val="22"/>
        </w:rPr>
        <w:t>239</w:t>
      </w:r>
      <w:r w:rsidR="00712B94" w:rsidRPr="008D0248">
        <w:rPr>
          <w:rFonts w:ascii="Arial" w:hAnsi="Arial" w:cs="Arial"/>
          <w:sz w:val="22"/>
          <w:szCs w:val="22"/>
        </w:rPr>
        <w:t xml:space="preserve"> </w:t>
      </w:r>
      <w:r w:rsidRPr="008D0248">
        <w:rPr>
          <w:rFonts w:ascii="Arial" w:hAnsi="Arial" w:cs="Arial"/>
          <w:sz w:val="22"/>
          <w:szCs w:val="22"/>
        </w:rPr>
        <w:t>has been filled in correctly.  If a length of time is given, only one set of boxes (DAYS or WEEKS or MONTHS or YEARS) should be filled in.</w:t>
      </w:r>
    </w:p>
    <w:p w14:paraId="5D29A6F1" w14:textId="77777777" w:rsidR="005C29AB" w:rsidRPr="005C1B8E" w:rsidRDefault="005C29AB">
      <w:pPr>
        <w:widowControl/>
        <w:tabs>
          <w:tab w:val="left" w:pos="-1200"/>
          <w:tab w:val="left" w:pos="-720"/>
          <w:tab w:val="left" w:pos="0"/>
          <w:tab w:val="left" w:pos="720"/>
          <w:tab w:val="left" w:pos="1080"/>
        </w:tabs>
        <w:jc w:val="both"/>
        <w:rPr>
          <w:rFonts w:ascii="Arial" w:hAnsi="Arial" w:cs="Arial"/>
          <w:sz w:val="22"/>
          <w:szCs w:val="22"/>
        </w:rPr>
      </w:pPr>
    </w:p>
    <w:p w14:paraId="21F64338" w14:textId="77777777" w:rsidR="008C1A45" w:rsidRPr="005C1B8E" w:rsidRDefault="008C1A45" w:rsidP="000A43AC">
      <w:pPr>
        <w:rPr>
          <w:rFonts w:ascii="Arial" w:hAnsi="Arial" w:cs="Arial"/>
          <w:sz w:val="22"/>
          <w:szCs w:val="22"/>
        </w:rPr>
      </w:pPr>
      <w:bookmarkStart w:id="69" w:name="_Toc407622561"/>
      <w:r w:rsidRPr="005C1B8E">
        <w:rPr>
          <w:rFonts w:ascii="Arial" w:hAnsi="Arial" w:cs="Arial"/>
          <w:b/>
          <w:bCs/>
          <w:sz w:val="22"/>
          <w:szCs w:val="22"/>
        </w:rPr>
        <w:t xml:space="preserve">Section 3.  </w:t>
      </w:r>
      <w:r w:rsidRPr="00D52034">
        <w:rPr>
          <w:rFonts w:ascii="Arial" w:hAnsi="Arial" w:cs="Arial"/>
          <w:b/>
          <w:bCs/>
          <w:sz w:val="22"/>
          <w:szCs w:val="22"/>
          <w:u w:val="single"/>
        </w:rPr>
        <w:t>Contraception</w:t>
      </w:r>
      <w:bookmarkEnd w:id="69"/>
      <w:r w:rsidR="008D433C" w:rsidRPr="00354EA0">
        <w:rPr>
          <w:rFonts w:ascii="Arial" w:hAnsi="Arial" w:cs="Arial"/>
          <w:b/>
          <w:bCs/>
          <w:sz w:val="22"/>
          <w:szCs w:val="22"/>
          <w:u w:val="single"/>
        </w:rPr>
        <w:t xml:space="preserve"> </w:t>
      </w:r>
    </w:p>
    <w:p w14:paraId="7F7D82BF"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0D0DDD90" w14:textId="5E1CB8E2" w:rsidR="00E30175" w:rsidRDefault="008D0248" w:rsidP="004A5127">
      <w:pPr>
        <w:widowControl/>
        <w:numPr>
          <w:ilvl w:val="0"/>
          <w:numId w:val="29"/>
        </w:numPr>
        <w:tabs>
          <w:tab w:val="left" w:pos="-1200"/>
          <w:tab w:val="left" w:pos="-720"/>
          <w:tab w:val="left" w:pos="1080"/>
        </w:tabs>
        <w:jc w:val="both"/>
        <w:rPr>
          <w:rFonts w:ascii="Arial" w:hAnsi="Arial" w:cs="Arial"/>
          <w:sz w:val="22"/>
          <w:szCs w:val="22"/>
        </w:rPr>
      </w:pPr>
      <w:r>
        <w:rPr>
          <w:rFonts w:ascii="Arial" w:hAnsi="Arial" w:cs="Arial"/>
          <w:sz w:val="22"/>
          <w:szCs w:val="22"/>
          <w:u w:val="single"/>
        </w:rPr>
        <w:t>Qs. 311</w:t>
      </w:r>
      <w:r w:rsidR="00ED6378">
        <w:rPr>
          <w:rFonts w:ascii="Arial" w:hAnsi="Arial" w:cs="Arial"/>
          <w:sz w:val="22"/>
          <w:szCs w:val="22"/>
          <w:u w:val="single"/>
        </w:rPr>
        <w:t xml:space="preserve"> and </w:t>
      </w:r>
      <w:r w:rsidR="004C24C1">
        <w:rPr>
          <w:rFonts w:ascii="Arial" w:hAnsi="Arial" w:cs="Arial"/>
          <w:sz w:val="22"/>
          <w:szCs w:val="22"/>
          <w:u w:val="single"/>
        </w:rPr>
        <w:t>312</w:t>
      </w:r>
      <w:r>
        <w:rPr>
          <w:rFonts w:ascii="Arial" w:hAnsi="Arial" w:cs="Arial"/>
          <w:sz w:val="22"/>
          <w:szCs w:val="22"/>
          <w:u w:val="single"/>
        </w:rPr>
        <w:t xml:space="preserve">: </w:t>
      </w:r>
      <w:r w:rsidR="008C1A45" w:rsidRPr="00AD4E49">
        <w:rPr>
          <w:rFonts w:ascii="Arial" w:hAnsi="Arial" w:cs="Arial"/>
          <w:sz w:val="22"/>
          <w:szCs w:val="22"/>
          <w:u w:val="single"/>
        </w:rPr>
        <w:t>CALENDAR</w:t>
      </w:r>
      <w:r>
        <w:rPr>
          <w:rFonts w:ascii="Arial" w:hAnsi="Arial" w:cs="Arial"/>
          <w:sz w:val="22"/>
          <w:szCs w:val="22"/>
          <w:u w:val="single"/>
        </w:rPr>
        <w:t xml:space="preserve"> (PAPER OPTION)</w:t>
      </w:r>
      <w:r w:rsidR="008C1A45" w:rsidRPr="005C1B8E">
        <w:rPr>
          <w:rFonts w:ascii="Arial" w:hAnsi="Arial" w:cs="Arial"/>
          <w:sz w:val="22"/>
          <w:szCs w:val="22"/>
        </w:rPr>
        <w:t xml:space="preserve">. </w:t>
      </w:r>
      <w:r w:rsidR="004E3E6F">
        <w:rPr>
          <w:rFonts w:ascii="Arial" w:hAnsi="Arial" w:cs="Arial"/>
          <w:sz w:val="22"/>
          <w:szCs w:val="22"/>
        </w:rPr>
        <w:t xml:space="preserve">Check that information on </w:t>
      </w:r>
      <w:r w:rsidR="00E30175">
        <w:rPr>
          <w:rFonts w:ascii="Arial" w:hAnsi="Arial" w:cs="Arial"/>
          <w:sz w:val="22"/>
          <w:szCs w:val="22"/>
        </w:rPr>
        <w:t xml:space="preserve">periods of </w:t>
      </w:r>
      <w:r w:rsidR="004E3E6F">
        <w:rPr>
          <w:rFonts w:ascii="Arial" w:hAnsi="Arial" w:cs="Arial"/>
          <w:sz w:val="22"/>
          <w:szCs w:val="22"/>
        </w:rPr>
        <w:t xml:space="preserve">contraceptive use is correctly recorded in the calendar. </w:t>
      </w:r>
      <w:r w:rsidR="00E30175">
        <w:rPr>
          <w:rFonts w:ascii="Arial" w:hAnsi="Arial" w:cs="Arial"/>
          <w:sz w:val="22"/>
          <w:szCs w:val="22"/>
        </w:rPr>
        <w:t xml:space="preserve">There should be a code recorded in every month of </w:t>
      </w:r>
      <w:r w:rsidR="00C11958">
        <w:rPr>
          <w:rFonts w:ascii="Arial" w:hAnsi="Arial" w:cs="Arial"/>
          <w:sz w:val="22"/>
          <w:szCs w:val="22"/>
        </w:rPr>
        <w:t xml:space="preserve">Column 1 of </w:t>
      </w:r>
      <w:r w:rsidR="00E30175">
        <w:rPr>
          <w:rFonts w:ascii="Arial" w:hAnsi="Arial" w:cs="Arial"/>
          <w:sz w:val="22"/>
          <w:szCs w:val="22"/>
        </w:rPr>
        <w:t>the cale</w:t>
      </w:r>
      <w:r w:rsidR="00051C82">
        <w:rPr>
          <w:rFonts w:ascii="Arial" w:hAnsi="Arial" w:cs="Arial"/>
          <w:sz w:val="22"/>
          <w:szCs w:val="22"/>
        </w:rPr>
        <w:t>n</w:t>
      </w:r>
      <w:r w:rsidR="00E30175">
        <w:rPr>
          <w:rFonts w:ascii="Arial" w:hAnsi="Arial" w:cs="Arial"/>
          <w:sz w:val="22"/>
          <w:szCs w:val="22"/>
        </w:rPr>
        <w:t xml:space="preserve">dar, either a code relating to a reproductive event (a ‘B’ for a birth, </w:t>
      </w:r>
      <w:r w:rsidR="00051C82">
        <w:rPr>
          <w:rFonts w:ascii="Arial" w:hAnsi="Arial" w:cs="Arial"/>
          <w:sz w:val="22"/>
          <w:szCs w:val="22"/>
        </w:rPr>
        <w:t>a</w:t>
      </w:r>
      <w:r w:rsidR="00E30175">
        <w:rPr>
          <w:rFonts w:ascii="Arial" w:hAnsi="Arial" w:cs="Arial"/>
          <w:sz w:val="22"/>
          <w:szCs w:val="22"/>
        </w:rPr>
        <w:t xml:space="preserve"> ‘T’ for a termination, or a ‘P’ for pregnancy), a code indicating the use of a contraceptive method, or a ‘0’ indicating that no method was used in the month.</w:t>
      </w:r>
      <w:r w:rsidR="00C11958">
        <w:rPr>
          <w:rFonts w:ascii="Arial" w:hAnsi="Arial" w:cs="Arial"/>
          <w:sz w:val="22"/>
          <w:szCs w:val="22"/>
        </w:rPr>
        <w:t xml:space="preserve"> Column 2 should have a code </w:t>
      </w:r>
      <w:r w:rsidR="00B55C5B">
        <w:rPr>
          <w:rFonts w:ascii="Arial" w:hAnsi="Arial" w:cs="Arial"/>
          <w:sz w:val="22"/>
          <w:szCs w:val="22"/>
        </w:rPr>
        <w:t xml:space="preserve">that describes </w:t>
      </w:r>
      <w:r w:rsidR="00417DAA">
        <w:rPr>
          <w:rFonts w:ascii="Arial" w:hAnsi="Arial" w:cs="Arial"/>
          <w:sz w:val="22"/>
          <w:szCs w:val="22"/>
        </w:rPr>
        <w:t xml:space="preserve">the reason a contraceptive method was terminated </w:t>
      </w:r>
      <w:r w:rsidR="00C11958">
        <w:rPr>
          <w:rFonts w:ascii="Arial" w:hAnsi="Arial" w:cs="Arial"/>
          <w:sz w:val="22"/>
          <w:szCs w:val="22"/>
        </w:rPr>
        <w:t xml:space="preserve">in </w:t>
      </w:r>
      <w:r w:rsidR="00417DAA">
        <w:rPr>
          <w:rFonts w:ascii="Arial" w:hAnsi="Arial" w:cs="Arial"/>
          <w:sz w:val="22"/>
          <w:szCs w:val="22"/>
        </w:rPr>
        <w:t xml:space="preserve">the last </w:t>
      </w:r>
      <w:r w:rsidR="00C11958">
        <w:rPr>
          <w:rFonts w:ascii="Arial" w:hAnsi="Arial" w:cs="Arial"/>
          <w:sz w:val="22"/>
          <w:szCs w:val="22"/>
        </w:rPr>
        <w:t xml:space="preserve">month </w:t>
      </w:r>
      <w:r w:rsidR="00417DAA">
        <w:rPr>
          <w:rFonts w:ascii="Arial" w:hAnsi="Arial" w:cs="Arial"/>
          <w:sz w:val="22"/>
          <w:szCs w:val="22"/>
        </w:rPr>
        <w:t>that</w:t>
      </w:r>
      <w:r w:rsidR="00C11958">
        <w:rPr>
          <w:rFonts w:ascii="Arial" w:hAnsi="Arial" w:cs="Arial"/>
          <w:sz w:val="22"/>
          <w:szCs w:val="22"/>
        </w:rPr>
        <w:t xml:space="preserve"> contraceptive method was </w:t>
      </w:r>
      <w:r w:rsidR="00417DAA">
        <w:rPr>
          <w:rFonts w:ascii="Arial" w:hAnsi="Arial" w:cs="Arial"/>
          <w:sz w:val="22"/>
          <w:szCs w:val="22"/>
        </w:rPr>
        <w:t>used</w:t>
      </w:r>
      <w:r w:rsidR="00C11958">
        <w:rPr>
          <w:rFonts w:ascii="Arial" w:hAnsi="Arial" w:cs="Arial"/>
          <w:sz w:val="22"/>
          <w:szCs w:val="22"/>
        </w:rPr>
        <w:t>.</w:t>
      </w:r>
      <w:r w:rsidR="00E30175">
        <w:rPr>
          <w:rFonts w:ascii="Arial" w:hAnsi="Arial" w:cs="Arial"/>
          <w:sz w:val="22"/>
          <w:szCs w:val="22"/>
        </w:rPr>
        <w:t xml:space="preserve">  </w:t>
      </w:r>
    </w:p>
    <w:p w14:paraId="67F9A0AC" w14:textId="77777777" w:rsidR="004E3E6F" w:rsidRDefault="004E3E6F" w:rsidP="00E30175">
      <w:pPr>
        <w:widowControl/>
        <w:tabs>
          <w:tab w:val="left" w:pos="-1200"/>
          <w:tab w:val="left" w:pos="-720"/>
          <w:tab w:val="left" w:pos="0"/>
          <w:tab w:val="left" w:pos="720"/>
        </w:tabs>
        <w:ind w:left="720"/>
        <w:jc w:val="both"/>
        <w:rPr>
          <w:rFonts w:ascii="Arial" w:hAnsi="Arial" w:cs="Arial"/>
          <w:sz w:val="22"/>
          <w:szCs w:val="22"/>
        </w:rPr>
      </w:pPr>
    </w:p>
    <w:p w14:paraId="6E95CBA3" w14:textId="4E865661" w:rsidR="004E3E6F" w:rsidRDefault="004E3E6F" w:rsidP="004E3E6F">
      <w:pPr>
        <w:widowControl/>
        <w:tabs>
          <w:tab w:val="left" w:pos="-1200"/>
          <w:tab w:val="left" w:pos="-720"/>
          <w:tab w:val="left" w:pos="1080"/>
        </w:tabs>
        <w:ind w:left="720"/>
        <w:jc w:val="both"/>
        <w:rPr>
          <w:rFonts w:ascii="Arial" w:hAnsi="Arial" w:cs="Arial"/>
          <w:sz w:val="22"/>
          <w:szCs w:val="22"/>
        </w:rPr>
      </w:pPr>
      <w:r>
        <w:rPr>
          <w:rFonts w:ascii="Arial" w:hAnsi="Arial" w:cs="Arial"/>
          <w:sz w:val="22"/>
          <w:szCs w:val="22"/>
        </w:rPr>
        <w:tab/>
      </w:r>
      <w:r w:rsidR="008C1A45" w:rsidRPr="005C1B8E">
        <w:rPr>
          <w:rFonts w:ascii="Arial" w:hAnsi="Arial" w:cs="Arial"/>
          <w:sz w:val="22"/>
          <w:szCs w:val="22"/>
        </w:rPr>
        <w:t xml:space="preserve">If the woman has never used contraception (Q. </w:t>
      </w:r>
      <w:r w:rsidR="008D0248">
        <w:rPr>
          <w:rFonts w:ascii="Arial" w:hAnsi="Arial" w:cs="Arial"/>
          <w:sz w:val="22"/>
          <w:szCs w:val="22"/>
        </w:rPr>
        <w:t>314</w:t>
      </w:r>
      <w:r w:rsidR="008D0248" w:rsidRPr="005C1B8E">
        <w:rPr>
          <w:rFonts w:ascii="Arial" w:hAnsi="Arial" w:cs="Arial"/>
          <w:sz w:val="22"/>
          <w:szCs w:val="22"/>
        </w:rPr>
        <w:t xml:space="preserve"> </w:t>
      </w:r>
      <w:r w:rsidR="008C1A45" w:rsidRPr="005C1B8E">
        <w:rPr>
          <w:rFonts w:ascii="Arial" w:hAnsi="Arial" w:cs="Arial"/>
          <w:sz w:val="22"/>
          <w:szCs w:val="22"/>
        </w:rPr>
        <w:t xml:space="preserve">is </w:t>
      </w:r>
      <w:r w:rsidR="00F56C7B">
        <w:rPr>
          <w:rFonts w:ascii="Arial" w:hAnsi="Arial" w:cs="Arial"/>
          <w:sz w:val="22"/>
          <w:szCs w:val="22"/>
        </w:rPr>
        <w:t>‘</w:t>
      </w:r>
      <w:r w:rsidR="008C1A45" w:rsidRPr="005C1B8E">
        <w:rPr>
          <w:rFonts w:ascii="Arial" w:hAnsi="Arial" w:cs="Arial"/>
          <w:sz w:val="22"/>
          <w:szCs w:val="22"/>
        </w:rPr>
        <w:t>NO</w:t>
      </w:r>
      <w:r w:rsidR="00F56C7B">
        <w:rPr>
          <w:rFonts w:ascii="Arial" w:hAnsi="Arial" w:cs="Arial"/>
          <w:sz w:val="22"/>
          <w:szCs w:val="22"/>
        </w:rPr>
        <w:t>’</w:t>
      </w:r>
      <w:r w:rsidR="008C1A45" w:rsidRPr="005C1B8E">
        <w:rPr>
          <w:rFonts w:ascii="Arial" w:hAnsi="Arial" w:cs="Arial"/>
          <w:sz w:val="22"/>
          <w:szCs w:val="22"/>
        </w:rPr>
        <w:t xml:space="preserve">), a </w:t>
      </w:r>
      <w:r w:rsidR="00F56C7B">
        <w:rPr>
          <w:rFonts w:ascii="Arial" w:hAnsi="Arial" w:cs="Arial"/>
          <w:sz w:val="22"/>
          <w:szCs w:val="22"/>
        </w:rPr>
        <w:t>‘</w:t>
      </w:r>
      <w:r w:rsidR="008C1A45" w:rsidRPr="005C1B8E">
        <w:rPr>
          <w:rFonts w:ascii="Arial" w:hAnsi="Arial" w:cs="Arial"/>
          <w:sz w:val="22"/>
          <w:szCs w:val="22"/>
        </w:rPr>
        <w:t>0</w:t>
      </w:r>
      <w:r w:rsidR="00F56C7B">
        <w:rPr>
          <w:rFonts w:ascii="Arial" w:hAnsi="Arial" w:cs="Arial"/>
          <w:sz w:val="22"/>
          <w:szCs w:val="22"/>
        </w:rPr>
        <w:t>’</w:t>
      </w:r>
      <w:r w:rsidR="008C1A45" w:rsidRPr="005C1B8E">
        <w:rPr>
          <w:rFonts w:ascii="Arial" w:hAnsi="Arial" w:cs="Arial"/>
          <w:sz w:val="22"/>
          <w:szCs w:val="22"/>
        </w:rPr>
        <w:t xml:space="preserve"> should have been </w:t>
      </w:r>
      <w:r>
        <w:rPr>
          <w:rFonts w:ascii="Arial" w:hAnsi="Arial" w:cs="Arial"/>
          <w:sz w:val="22"/>
          <w:szCs w:val="22"/>
        </w:rPr>
        <w:tab/>
      </w:r>
      <w:r w:rsidR="008C1A45" w:rsidRPr="005C1B8E">
        <w:rPr>
          <w:rFonts w:ascii="Arial" w:hAnsi="Arial" w:cs="Arial"/>
          <w:sz w:val="22"/>
          <w:szCs w:val="22"/>
        </w:rPr>
        <w:t xml:space="preserve">entered in each </w:t>
      </w:r>
      <w:r>
        <w:rPr>
          <w:rFonts w:ascii="Arial" w:hAnsi="Arial" w:cs="Arial"/>
          <w:sz w:val="22"/>
          <w:szCs w:val="22"/>
        </w:rPr>
        <w:t>month of the calendar in which there is no code</w:t>
      </w:r>
      <w:r w:rsidR="00122CA8">
        <w:rPr>
          <w:rFonts w:ascii="Arial" w:hAnsi="Arial" w:cs="Arial"/>
          <w:sz w:val="22"/>
          <w:szCs w:val="22"/>
        </w:rPr>
        <w:t xml:space="preserve"> relating to a </w:t>
      </w:r>
      <w:r w:rsidR="00122CA8">
        <w:rPr>
          <w:rFonts w:ascii="Arial" w:hAnsi="Arial" w:cs="Arial"/>
          <w:sz w:val="22"/>
          <w:szCs w:val="22"/>
        </w:rPr>
        <w:tab/>
        <w:t>reproductive event.</w:t>
      </w:r>
      <w:r>
        <w:rPr>
          <w:rFonts w:ascii="Arial" w:hAnsi="Arial" w:cs="Arial"/>
          <w:sz w:val="22"/>
          <w:szCs w:val="22"/>
        </w:rPr>
        <w:t xml:space="preserve"> </w:t>
      </w:r>
    </w:p>
    <w:p w14:paraId="03B20E4D" w14:textId="77777777" w:rsidR="004E3E6F" w:rsidRDefault="004E3E6F" w:rsidP="004E3E6F">
      <w:pPr>
        <w:widowControl/>
        <w:tabs>
          <w:tab w:val="left" w:pos="-1200"/>
          <w:tab w:val="left" w:pos="-720"/>
          <w:tab w:val="left" w:pos="0"/>
          <w:tab w:val="left" w:pos="720"/>
        </w:tabs>
        <w:ind w:left="720"/>
        <w:jc w:val="both"/>
        <w:rPr>
          <w:rFonts w:ascii="Arial" w:hAnsi="Arial" w:cs="Arial"/>
          <w:sz w:val="22"/>
          <w:szCs w:val="22"/>
        </w:rPr>
      </w:pPr>
    </w:p>
    <w:p w14:paraId="60DB4A9B" w14:textId="4EC25A63" w:rsidR="008C1A45" w:rsidRDefault="008C1A45" w:rsidP="0021121C">
      <w:pPr>
        <w:widowControl/>
        <w:tabs>
          <w:tab w:val="left" w:pos="-1200"/>
          <w:tab w:val="left" w:pos="-720"/>
          <w:tab w:val="left" w:pos="1080"/>
        </w:tabs>
        <w:ind w:left="1080"/>
        <w:jc w:val="both"/>
        <w:rPr>
          <w:rFonts w:ascii="Arial" w:hAnsi="Arial" w:cs="Arial"/>
          <w:sz w:val="22"/>
          <w:szCs w:val="22"/>
        </w:rPr>
      </w:pPr>
      <w:r w:rsidRPr="005C1B8E">
        <w:rPr>
          <w:rFonts w:ascii="Arial" w:hAnsi="Arial" w:cs="Arial"/>
          <w:sz w:val="22"/>
          <w:szCs w:val="22"/>
        </w:rPr>
        <w:t xml:space="preserve">If the woman (or her partner) has been sterilized, code </w:t>
      </w:r>
      <w:r w:rsidR="00B92A2F">
        <w:rPr>
          <w:rFonts w:ascii="Arial" w:hAnsi="Arial" w:cs="Arial"/>
          <w:sz w:val="22"/>
          <w:szCs w:val="22"/>
        </w:rPr>
        <w:t>‘</w:t>
      </w:r>
      <w:r w:rsidRPr="005C1B8E">
        <w:rPr>
          <w:rFonts w:ascii="Arial" w:hAnsi="Arial" w:cs="Arial"/>
          <w:sz w:val="22"/>
          <w:szCs w:val="22"/>
        </w:rPr>
        <w:t>1</w:t>
      </w:r>
      <w:r w:rsidR="00B92A2F">
        <w:rPr>
          <w:rFonts w:ascii="Arial" w:hAnsi="Arial" w:cs="Arial"/>
          <w:sz w:val="22"/>
          <w:szCs w:val="22"/>
        </w:rPr>
        <w:t>’</w:t>
      </w:r>
      <w:r w:rsidRPr="005C1B8E">
        <w:rPr>
          <w:rFonts w:ascii="Arial" w:hAnsi="Arial" w:cs="Arial"/>
          <w:sz w:val="22"/>
          <w:szCs w:val="22"/>
        </w:rPr>
        <w:t xml:space="preserve"> (or </w:t>
      </w:r>
      <w:r w:rsidR="00B92A2F">
        <w:rPr>
          <w:rFonts w:ascii="Arial" w:hAnsi="Arial" w:cs="Arial"/>
          <w:sz w:val="22"/>
          <w:szCs w:val="22"/>
        </w:rPr>
        <w:t>‘</w:t>
      </w:r>
      <w:r w:rsidRPr="005C1B8E">
        <w:rPr>
          <w:rFonts w:ascii="Arial" w:hAnsi="Arial" w:cs="Arial"/>
          <w:sz w:val="22"/>
          <w:szCs w:val="22"/>
        </w:rPr>
        <w:t>2</w:t>
      </w:r>
      <w:r w:rsidR="00B92A2F">
        <w:rPr>
          <w:rFonts w:ascii="Arial" w:hAnsi="Arial" w:cs="Arial"/>
          <w:sz w:val="22"/>
          <w:szCs w:val="22"/>
        </w:rPr>
        <w:t>’</w:t>
      </w:r>
      <w:r w:rsidRPr="005C1B8E">
        <w:rPr>
          <w:rFonts w:ascii="Arial" w:hAnsi="Arial" w:cs="Arial"/>
          <w:sz w:val="22"/>
          <w:szCs w:val="22"/>
        </w:rPr>
        <w:t>) should have been entered in the month and year of the operation (Q. 3</w:t>
      </w:r>
      <w:r w:rsidR="00C11958">
        <w:rPr>
          <w:rFonts w:ascii="Arial" w:hAnsi="Arial" w:cs="Arial"/>
          <w:sz w:val="22"/>
          <w:szCs w:val="22"/>
        </w:rPr>
        <w:t>08</w:t>
      </w:r>
      <w:r w:rsidRPr="005C1B8E">
        <w:rPr>
          <w:rFonts w:ascii="Arial" w:hAnsi="Arial" w:cs="Arial"/>
          <w:sz w:val="22"/>
          <w:szCs w:val="22"/>
        </w:rPr>
        <w:t>) and in the remaining months to interview. If the woman is a current user of some other method, the code for that method should be entered in the month and year she started using the method continuously (Q. </w:t>
      </w:r>
      <w:r w:rsidR="008D0248">
        <w:rPr>
          <w:rFonts w:ascii="Arial" w:hAnsi="Arial" w:cs="Arial"/>
          <w:sz w:val="22"/>
          <w:szCs w:val="22"/>
        </w:rPr>
        <w:t>309</w:t>
      </w:r>
      <w:r w:rsidRPr="005C1B8E">
        <w:rPr>
          <w:rFonts w:ascii="Arial" w:hAnsi="Arial" w:cs="Arial"/>
          <w:sz w:val="22"/>
          <w:szCs w:val="22"/>
        </w:rPr>
        <w:t>) and in the remaining months up to the month of interview.</w:t>
      </w:r>
    </w:p>
    <w:p w14:paraId="57CA03B5" w14:textId="77777777" w:rsidR="00E333BF" w:rsidRDefault="00E333BF" w:rsidP="004E3E6F">
      <w:pPr>
        <w:widowControl/>
        <w:tabs>
          <w:tab w:val="left" w:pos="-1200"/>
          <w:tab w:val="left" w:pos="-720"/>
          <w:tab w:val="left" w:pos="0"/>
          <w:tab w:val="left" w:pos="720"/>
          <w:tab w:val="left" w:pos="1080"/>
        </w:tabs>
        <w:ind w:left="720"/>
        <w:jc w:val="both"/>
        <w:rPr>
          <w:rFonts w:ascii="Arial" w:hAnsi="Arial" w:cs="Arial"/>
          <w:sz w:val="22"/>
          <w:szCs w:val="22"/>
        </w:rPr>
      </w:pPr>
    </w:p>
    <w:p w14:paraId="53B36F31" w14:textId="08E3C4EA" w:rsidR="00351F00" w:rsidRDefault="00351F00" w:rsidP="00E333BF">
      <w:pPr>
        <w:widowControl/>
        <w:numPr>
          <w:ilvl w:val="0"/>
          <w:numId w:val="29"/>
        </w:numPr>
        <w:tabs>
          <w:tab w:val="left" w:pos="-1200"/>
          <w:tab w:val="left" w:pos="-720"/>
          <w:tab w:val="left" w:pos="0"/>
          <w:tab w:val="left" w:pos="720"/>
        </w:tabs>
        <w:jc w:val="both"/>
        <w:rPr>
          <w:rFonts w:ascii="Arial" w:hAnsi="Arial" w:cs="Arial"/>
          <w:sz w:val="22"/>
          <w:szCs w:val="22"/>
        </w:rPr>
      </w:pPr>
      <w:r w:rsidRPr="003F6945">
        <w:rPr>
          <w:rFonts w:ascii="Arial" w:hAnsi="Arial" w:cs="Arial"/>
          <w:sz w:val="22"/>
          <w:szCs w:val="22"/>
          <w:u w:val="single"/>
        </w:rPr>
        <w:lastRenderedPageBreak/>
        <w:t>Qs</w:t>
      </w:r>
      <w:r>
        <w:rPr>
          <w:rFonts w:ascii="Arial" w:hAnsi="Arial" w:cs="Arial"/>
          <w:sz w:val="22"/>
          <w:szCs w:val="22"/>
          <w:u w:val="single"/>
        </w:rPr>
        <w:t>.</w:t>
      </w:r>
      <w:r w:rsidRPr="003F6945">
        <w:rPr>
          <w:rFonts w:ascii="Arial" w:hAnsi="Arial" w:cs="Arial"/>
          <w:sz w:val="22"/>
          <w:szCs w:val="22"/>
          <w:u w:val="single"/>
        </w:rPr>
        <w:t xml:space="preserve"> 3</w:t>
      </w:r>
      <w:r w:rsidR="00C11958">
        <w:rPr>
          <w:rFonts w:ascii="Arial" w:hAnsi="Arial" w:cs="Arial"/>
          <w:sz w:val="22"/>
          <w:szCs w:val="22"/>
          <w:u w:val="single"/>
        </w:rPr>
        <w:t>07</w:t>
      </w:r>
      <w:r w:rsidRPr="003F6945">
        <w:rPr>
          <w:rFonts w:ascii="Arial" w:hAnsi="Arial" w:cs="Arial"/>
          <w:sz w:val="22"/>
          <w:szCs w:val="22"/>
          <w:u w:val="single"/>
        </w:rPr>
        <w:t xml:space="preserve">, </w:t>
      </w:r>
      <w:r w:rsidR="008D0248">
        <w:rPr>
          <w:rFonts w:ascii="Arial" w:hAnsi="Arial" w:cs="Arial"/>
          <w:sz w:val="22"/>
          <w:szCs w:val="22"/>
          <w:u w:val="single"/>
        </w:rPr>
        <w:t>316</w:t>
      </w:r>
      <w:r w:rsidRPr="003F6945">
        <w:rPr>
          <w:rFonts w:ascii="Arial" w:hAnsi="Arial" w:cs="Arial"/>
          <w:sz w:val="22"/>
          <w:szCs w:val="22"/>
          <w:u w:val="single"/>
        </w:rPr>
        <w:t>, and 3</w:t>
      </w:r>
      <w:r w:rsidR="00C11958">
        <w:rPr>
          <w:rFonts w:ascii="Arial" w:hAnsi="Arial" w:cs="Arial"/>
          <w:sz w:val="22"/>
          <w:szCs w:val="22"/>
          <w:u w:val="single"/>
        </w:rPr>
        <w:t>25</w:t>
      </w:r>
      <w:r>
        <w:rPr>
          <w:rFonts w:ascii="Arial" w:hAnsi="Arial" w:cs="Arial"/>
          <w:sz w:val="22"/>
          <w:szCs w:val="22"/>
          <w:u w:val="single"/>
        </w:rPr>
        <w:t>: FAMILY PLANNING SOURCE</w:t>
      </w:r>
      <w:r>
        <w:rPr>
          <w:rFonts w:ascii="Arial" w:hAnsi="Arial" w:cs="Arial"/>
          <w:sz w:val="22"/>
          <w:szCs w:val="22"/>
        </w:rPr>
        <w:t xml:space="preserve">. If a respondent was asked any of these questions, check that a code has been circled for the source. </w:t>
      </w:r>
      <w:r w:rsidR="00EA201F">
        <w:rPr>
          <w:rFonts w:ascii="Arial" w:hAnsi="Arial" w:cs="Arial"/>
          <w:sz w:val="22"/>
          <w:szCs w:val="22"/>
        </w:rPr>
        <w:t>I</w:t>
      </w:r>
      <w:r>
        <w:rPr>
          <w:rFonts w:ascii="Arial" w:hAnsi="Arial" w:cs="Arial"/>
          <w:sz w:val="22"/>
          <w:szCs w:val="22"/>
        </w:rPr>
        <w:t>f the interviewer did not circle a code but wrote the name of the place under the question, check with the team supervisor to try to identify the type of source. The team supervisor may identify the source by reviewing the list of health facilities provided by the central office or by consulting wit</w:t>
      </w:r>
      <w:r w:rsidR="00EA201F">
        <w:rPr>
          <w:rFonts w:ascii="Arial" w:hAnsi="Arial" w:cs="Arial"/>
          <w:sz w:val="22"/>
          <w:szCs w:val="22"/>
        </w:rPr>
        <w:t xml:space="preserve">h local authorities. </w:t>
      </w:r>
      <w:r>
        <w:rPr>
          <w:rFonts w:ascii="Arial" w:hAnsi="Arial" w:cs="Arial"/>
          <w:sz w:val="22"/>
          <w:szCs w:val="22"/>
        </w:rPr>
        <w:t>If the source cannot be identified, note any information below the name of the place the interviewer recorded and leave the source code blank. The central office will determine the correct response.</w:t>
      </w:r>
    </w:p>
    <w:p w14:paraId="25BD9341" w14:textId="77777777" w:rsidR="00351F00" w:rsidRPr="005C1B8E" w:rsidRDefault="00351F00">
      <w:pPr>
        <w:widowControl/>
        <w:tabs>
          <w:tab w:val="left" w:pos="-1200"/>
          <w:tab w:val="left" w:pos="-720"/>
          <w:tab w:val="left" w:pos="0"/>
          <w:tab w:val="left" w:pos="720"/>
          <w:tab w:val="left" w:pos="1080"/>
        </w:tabs>
        <w:ind w:left="720" w:hanging="720"/>
        <w:jc w:val="both"/>
        <w:rPr>
          <w:rFonts w:ascii="Arial" w:hAnsi="Arial" w:cs="Arial"/>
          <w:sz w:val="22"/>
          <w:szCs w:val="22"/>
        </w:rPr>
      </w:pPr>
    </w:p>
    <w:p w14:paraId="74C6E007" w14:textId="77777777" w:rsidR="008C1A45" w:rsidRPr="005C1B8E" w:rsidRDefault="008C1A45" w:rsidP="000A43AC">
      <w:pPr>
        <w:rPr>
          <w:rFonts w:ascii="Arial" w:hAnsi="Arial" w:cs="Arial"/>
          <w:b/>
          <w:bCs/>
          <w:sz w:val="22"/>
          <w:szCs w:val="22"/>
        </w:rPr>
      </w:pPr>
      <w:bookmarkStart w:id="70" w:name="_Toc407622562"/>
      <w:r w:rsidRPr="005C1B8E">
        <w:rPr>
          <w:rFonts w:ascii="Arial" w:hAnsi="Arial" w:cs="Arial"/>
          <w:b/>
          <w:bCs/>
          <w:sz w:val="22"/>
          <w:szCs w:val="22"/>
        </w:rPr>
        <w:t xml:space="preserve">Section 4.  </w:t>
      </w:r>
      <w:r w:rsidRPr="00354EA0">
        <w:rPr>
          <w:rFonts w:ascii="Arial" w:hAnsi="Arial" w:cs="Arial"/>
          <w:b/>
          <w:bCs/>
          <w:sz w:val="22"/>
          <w:szCs w:val="22"/>
          <w:u w:val="single"/>
        </w:rPr>
        <w:t>Pregnancy</w:t>
      </w:r>
      <w:r w:rsidR="00354EA0">
        <w:rPr>
          <w:rFonts w:ascii="Arial" w:hAnsi="Arial" w:cs="Arial"/>
          <w:b/>
          <w:bCs/>
          <w:sz w:val="22"/>
          <w:szCs w:val="22"/>
          <w:u w:val="single"/>
        </w:rPr>
        <w:t xml:space="preserve"> and </w:t>
      </w:r>
      <w:r w:rsidR="005E5EAC" w:rsidRPr="00354EA0">
        <w:rPr>
          <w:rFonts w:ascii="Arial" w:hAnsi="Arial" w:cs="Arial"/>
          <w:b/>
          <w:bCs/>
          <w:sz w:val="22"/>
          <w:szCs w:val="22"/>
          <w:u w:val="single"/>
        </w:rPr>
        <w:t>Postnatal Care</w:t>
      </w:r>
      <w:bookmarkEnd w:id="70"/>
      <w:r w:rsidR="005E5EAC" w:rsidRPr="00354EA0">
        <w:rPr>
          <w:rFonts w:ascii="Arial" w:hAnsi="Arial" w:cs="Arial"/>
          <w:b/>
          <w:bCs/>
          <w:sz w:val="22"/>
          <w:szCs w:val="22"/>
          <w:u w:val="single"/>
        </w:rPr>
        <w:t xml:space="preserve"> </w:t>
      </w:r>
    </w:p>
    <w:p w14:paraId="0C8D6E5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8CE0A58" w14:textId="0724AC7C" w:rsidR="00842DFA" w:rsidRPr="00E333BF" w:rsidRDefault="00122CA8" w:rsidP="004A5127">
      <w:pPr>
        <w:widowControl/>
        <w:numPr>
          <w:ilvl w:val="0"/>
          <w:numId w:val="30"/>
        </w:numPr>
        <w:tabs>
          <w:tab w:val="left" w:pos="-1200"/>
          <w:tab w:val="left" w:pos="-720"/>
          <w:tab w:val="left" w:pos="0"/>
          <w:tab w:val="left" w:pos="720"/>
        </w:tabs>
        <w:jc w:val="both"/>
        <w:rPr>
          <w:rFonts w:ascii="Arial" w:hAnsi="Arial" w:cs="Arial"/>
          <w:sz w:val="22"/>
          <w:szCs w:val="22"/>
        </w:rPr>
      </w:pPr>
      <w:r w:rsidRPr="00E333BF">
        <w:rPr>
          <w:rFonts w:ascii="Arial" w:hAnsi="Arial" w:cs="Arial"/>
          <w:sz w:val="22"/>
          <w:szCs w:val="22"/>
          <w:u w:val="single"/>
        </w:rPr>
        <w:t xml:space="preserve">Qs. 401-404: </w:t>
      </w:r>
      <w:r w:rsidR="008C1A45" w:rsidRPr="00E333BF">
        <w:rPr>
          <w:rFonts w:ascii="Arial" w:hAnsi="Arial" w:cs="Arial"/>
          <w:sz w:val="22"/>
          <w:szCs w:val="22"/>
          <w:u w:val="single"/>
        </w:rPr>
        <w:t>IDENTIFICATION</w:t>
      </w:r>
      <w:r w:rsidR="00EE60FA" w:rsidRPr="00E333BF">
        <w:rPr>
          <w:rFonts w:ascii="Arial" w:hAnsi="Arial" w:cs="Arial"/>
          <w:sz w:val="22"/>
          <w:szCs w:val="22"/>
        </w:rPr>
        <w:t>.</w:t>
      </w:r>
      <w:r w:rsidR="008C1A45" w:rsidRPr="00E333BF">
        <w:rPr>
          <w:rFonts w:ascii="Arial" w:hAnsi="Arial" w:cs="Arial"/>
          <w:sz w:val="22"/>
          <w:szCs w:val="22"/>
        </w:rPr>
        <w:t xml:space="preserve"> Check the information in the birth history to make certain that </w:t>
      </w:r>
      <w:r w:rsidR="008C1A45" w:rsidRPr="00E333BF">
        <w:rPr>
          <w:rFonts w:ascii="Arial" w:hAnsi="Arial" w:cs="Arial"/>
          <w:b/>
          <w:bCs/>
          <w:sz w:val="22"/>
          <w:szCs w:val="22"/>
        </w:rPr>
        <w:t xml:space="preserve">each </w:t>
      </w:r>
      <w:r w:rsidR="00C93797">
        <w:rPr>
          <w:rFonts w:ascii="Arial" w:hAnsi="Arial" w:cs="Arial"/>
          <w:b/>
          <w:bCs/>
          <w:sz w:val="22"/>
          <w:szCs w:val="22"/>
        </w:rPr>
        <w:t xml:space="preserve">live </w:t>
      </w:r>
      <w:r w:rsidR="008C1A45" w:rsidRPr="00E333BF">
        <w:rPr>
          <w:rFonts w:ascii="Arial" w:hAnsi="Arial" w:cs="Arial"/>
          <w:b/>
          <w:bCs/>
          <w:sz w:val="22"/>
          <w:szCs w:val="22"/>
        </w:rPr>
        <w:t xml:space="preserve">birth </w:t>
      </w:r>
      <w:r w:rsidR="00C93797">
        <w:rPr>
          <w:rFonts w:ascii="Arial" w:hAnsi="Arial" w:cs="Arial"/>
          <w:b/>
          <w:bCs/>
          <w:sz w:val="22"/>
          <w:szCs w:val="22"/>
        </w:rPr>
        <w:t xml:space="preserve">born in </w:t>
      </w:r>
      <w:r w:rsidR="008C1A45" w:rsidRPr="00E333BF">
        <w:rPr>
          <w:rFonts w:ascii="Arial" w:hAnsi="Arial" w:cs="Arial"/>
          <w:b/>
          <w:bCs/>
          <w:sz w:val="22"/>
          <w:szCs w:val="22"/>
        </w:rPr>
        <w:t>[</w:t>
      </w:r>
      <w:r w:rsidR="00F16C44" w:rsidRPr="00E333BF">
        <w:rPr>
          <w:rFonts w:ascii="Arial" w:hAnsi="Arial" w:cs="Arial"/>
          <w:b/>
          <w:bCs/>
          <w:sz w:val="22"/>
          <w:szCs w:val="22"/>
        </w:rPr>
        <w:t>2010</w:t>
      </w:r>
      <w:r w:rsidR="00346ED3">
        <w:rPr>
          <w:rFonts w:ascii="Arial" w:hAnsi="Arial" w:cs="Arial"/>
          <w:b/>
          <w:bCs/>
          <w:sz w:val="22"/>
          <w:szCs w:val="22"/>
        </w:rPr>
        <w:t>-2015</w:t>
      </w:r>
      <w:r w:rsidR="008C1A45" w:rsidRPr="00E333BF">
        <w:rPr>
          <w:rFonts w:ascii="Arial" w:hAnsi="Arial" w:cs="Arial"/>
          <w:b/>
          <w:bCs/>
          <w:sz w:val="22"/>
          <w:szCs w:val="22"/>
        </w:rPr>
        <w:t>] has been entered in Qs. 403 and 404</w:t>
      </w:r>
      <w:r w:rsidR="00C93797">
        <w:rPr>
          <w:rFonts w:ascii="Arial" w:hAnsi="Arial" w:cs="Arial"/>
          <w:b/>
          <w:bCs/>
          <w:sz w:val="22"/>
          <w:szCs w:val="22"/>
        </w:rPr>
        <w:t>,</w:t>
      </w:r>
      <w:r w:rsidR="008C1A45" w:rsidRPr="00E333BF">
        <w:rPr>
          <w:rFonts w:ascii="Arial" w:hAnsi="Arial" w:cs="Arial"/>
          <w:b/>
          <w:bCs/>
          <w:sz w:val="22"/>
          <w:szCs w:val="22"/>
        </w:rPr>
        <w:t xml:space="preserve"> </w:t>
      </w:r>
      <w:r w:rsidR="007A602F" w:rsidRPr="003E4BC5">
        <w:rPr>
          <w:rFonts w:ascii="Arial" w:hAnsi="Arial" w:cs="Arial"/>
          <w:b/>
          <w:bCs/>
          <w:sz w:val="22"/>
          <w:szCs w:val="22"/>
        </w:rPr>
        <w:t xml:space="preserve">beginning </w:t>
      </w:r>
      <w:r w:rsidR="008C1A45" w:rsidRPr="003E4BC5">
        <w:rPr>
          <w:rFonts w:ascii="Arial" w:hAnsi="Arial" w:cs="Arial"/>
          <w:b/>
          <w:bCs/>
          <w:sz w:val="22"/>
          <w:szCs w:val="22"/>
        </w:rPr>
        <w:t xml:space="preserve">with the most recent birth in </w:t>
      </w:r>
      <w:r w:rsidR="004259E3" w:rsidRPr="003E4BC5">
        <w:rPr>
          <w:rFonts w:ascii="Arial" w:hAnsi="Arial" w:cs="Arial"/>
          <w:b/>
          <w:bCs/>
          <w:sz w:val="22"/>
          <w:szCs w:val="22"/>
        </w:rPr>
        <w:t>the “Last Birth” column</w:t>
      </w:r>
      <w:r w:rsidR="008C1A45" w:rsidRPr="003E4BC5">
        <w:rPr>
          <w:rFonts w:ascii="Arial" w:hAnsi="Arial" w:cs="Arial"/>
          <w:sz w:val="22"/>
          <w:szCs w:val="22"/>
        </w:rPr>
        <w:t xml:space="preserve">. Check that the line number, name, and survival status are identical to those in the birth history. The line number </w:t>
      </w:r>
      <w:r w:rsidR="00C93797">
        <w:rPr>
          <w:rFonts w:ascii="Arial" w:hAnsi="Arial" w:cs="Arial"/>
          <w:sz w:val="22"/>
          <w:szCs w:val="22"/>
        </w:rPr>
        <w:t xml:space="preserve">in Q. 403 </w:t>
      </w:r>
      <w:r w:rsidR="008C1A45" w:rsidRPr="003E4BC5">
        <w:rPr>
          <w:rFonts w:ascii="Arial" w:hAnsi="Arial" w:cs="Arial"/>
          <w:sz w:val="22"/>
          <w:szCs w:val="22"/>
        </w:rPr>
        <w:t xml:space="preserve">should be the </w:t>
      </w:r>
      <w:r w:rsidR="00EE3C50" w:rsidRPr="00E94925">
        <w:rPr>
          <w:rFonts w:ascii="Arial" w:hAnsi="Arial" w:cs="Arial"/>
          <w:sz w:val="22"/>
          <w:szCs w:val="22"/>
        </w:rPr>
        <w:t xml:space="preserve">line number from </w:t>
      </w:r>
      <w:r w:rsidR="008C1A45" w:rsidRPr="00E94925">
        <w:rPr>
          <w:rFonts w:ascii="Arial" w:hAnsi="Arial" w:cs="Arial"/>
          <w:sz w:val="22"/>
          <w:szCs w:val="22"/>
        </w:rPr>
        <w:t>Q. 212, not the line number from the Household Schedule. Questions in Section 4 should b</w:t>
      </w:r>
      <w:r w:rsidR="008C1A45" w:rsidRPr="00E333BF">
        <w:rPr>
          <w:rFonts w:ascii="Arial" w:hAnsi="Arial" w:cs="Arial"/>
          <w:sz w:val="22"/>
          <w:szCs w:val="22"/>
        </w:rPr>
        <w:t xml:space="preserve">e asked for living children </w:t>
      </w:r>
      <w:r w:rsidR="008C1A45" w:rsidRPr="00E333BF">
        <w:rPr>
          <w:rFonts w:ascii="Arial" w:hAnsi="Arial" w:cs="Arial"/>
          <w:sz w:val="22"/>
          <w:szCs w:val="22"/>
          <w:u w:val="single"/>
        </w:rPr>
        <w:t>and</w:t>
      </w:r>
      <w:r w:rsidR="008C1A45" w:rsidRPr="00E333BF">
        <w:rPr>
          <w:rFonts w:ascii="Arial" w:hAnsi="Arial" w:cs="Arial"/>
          <w:sz w:val="22"/>
          <w:szCs w:val="22"/>
        </w:rPr>
        <w:t xml:space="preserve"> for children who have died. If the respondent has had no births </w:t>
      </w:r>
      <w:r w:rsidR="00C93797">
        <w:rPr>
          <w:rFonts w:ascii="Arial" w:hAnsi="Arial" w:cs="Arial"/>
          <w:sz w:val="22"/>
          <w:szCs w:val="22"/>
        </w:rPr>
        <w:t>in</w:t>
      </w:r>
      <w:r w:rsidR="008C1A45" w:rsidRPr="00E333BF">
        <w:rPr>
          <w:rFonts w:ascii="Arial" w:hAnsi="Arial" w:cs="Arial"/>
          <w:sz w:val="22"/>
          <w:szCs w:val="22"/>
        </w:rPr>
        <w:t xml:space="preserve"> [</w:t>
      </w:r>
      <w:r w:rsidR="00F16C44" w:rsidRPr="00E333BF">
        <w:rPr>
          <w:rFonts w:ascii="Arial" w:hAnsi="Arial" w:cs="Arial"/>
          <w:sz w:val="22"/>
          <w:szCs w:val="22"/>
        </w:rPr>
        <w:t>2010</w:t>
      </w:r>
      <w:r w:rsidR="00E333BF" w:rsidRPr="00E333BF">
        <w:rPr>
          <w:rFonts w:ascii="Arial" w:hAnsi="Arial" w:cs="Arial"/>
          <w:sz w:val="22"/>
          <w:szCs w:val="22"/>
        </w:rPr>
        <w:t>-2015</w:t>
      </w:r>
      <w:r w:rsidR="008C1A45" w:rsidRPr="00E333BF">
        <w:rPr>
          <w:rFonts w:ascii="Arial" w:hAnsi="Arial" w:cs="Arial"/>
          <w:sz w:val="22"/>
          <w:szCs w:val="22"/>
        </w:rPr>
        <w:t>], Section</w:t>
      </w:r>
      <w:r w:rsidR="00C93797">
        <w:rPr>
          <w:rFonts w:ascii="Arial" w:hAnsi="Arial" w:cs="Arial"/>
          <w:sz w:val="22"/>
          <w:szCs w:val="22"/>
        </w:rPr>
        <w:t>s</w:t>
      </w:r>
      <w:r w:rsidR="008C1A45" w:rsidRPr="00E333BF">
        <w:rPr>
          <w:rFonts w:ascii="Arial" w:hAnsi="Arial" w:cs="Arial"/>
          <w:sz w:val="22"/>
          <w:szCs w:val="22"/>
        </w:rPr>
        <w:t xml:space="preserve"> 4 </w:t>
      </w:r>
      <w:r w:rsidR="00C93797">
        <w:rPr>
          <w:rFonts w:ascii="Arial" w:hAnsi="Arial" w:cs="Arial"/>
          <w:sz w:val="22"/>
          <w:szCs w:val="22"/>
        </w:rPr>
        <w:t xml:space="preserve">and 5 </w:t>
      </w:r>
      <w:r w:rsidR="008C1A45" w:rsidRPr="00E333BF">
        <w:rPr>
          <w:rFonts w:ascii="Arial" w:hAnsi="Arial" w:cs="Arial"/>
          <w:sz w:val="22"/>
          <w:szCs w:val="22"/>
        </w:rPr>
        <w:t xml:space="preserve">will not be asked, but check that the interviewer properly skipped to Q. </w:t>
      </w:r>
      <w:r w:rsidR="00E333BF" w:rsidRPr="00E333BF">
        <w:rPr>
          <w:rFonts w:ascii="Arial" w:hAnsi="Arial" w:cs="Arial"/>
          <w:sz w:val="22"/>
          <w:szCs w:val="22"/>
        </w:rPr>
        <w:t>648</w:t>
      </w:r>
      <w:r w:rsidR="008C1A45" w:rsidRPr="00E333BF">
        <w:rPr>
          <w:rFonts w:ascii="Arial" w:hAnsi="Arial" w:cs="Arial"/>
          <w:sz w:val="22"/>
          <w:szCs w:val="22"/>
        </w:rPr>
        <w:t>.</w:t>
      </w:r>
      <w:r w:rsidR="00842DFA" w:rsidRPr="00E333BF">
        <w:rPr>
          <w:rFonts w:ascii="Arial" w:hAnsi="Arial" w:cs="Arial"/>
          <w:sz w:val="22"/>
          <w:szCs w:val="22"/>
        </w:rPr>
        <w:t xml:space="preserve">  </w:t>
      </w:r>
    </w:p>
    <w:p w14:paraId="036FA18C" w14:textId="77777777" w:rsidR="00842DFA" w:rsidRDefault="00842DFA">
      <w:pPr>
        <w:widowControl/>
        <w:tabs>
          <w:tab w:val="left" w:pos="-1200"/>
          <w:tab w:val="left" w:pos="-720"/>
          <w:tab w:val="left" w:pos="0"/>
          <w:tab w:val="left" w:pos="720"/>
          <w:tab w:val="left" w:pos="1080"/>
        </w:tabs>
        <w:ind w:left="720" w:hanging="720"/>
        <w:jc w:val="both"/>
        <w:rPr>
          <w:rFonts w:ascii="Arial" w:hAnsi="Arial" w:cs="Arial"/>
          <w:sz w:val="22"/>
          <w:szCs w:val="22"/>
        </w:rPr>
      </w:pPr>
    </w:p>
    <w:p w14:paraId="6C952796" w14:textId="31CFB760" w:rsidR="008C1A45" w:rsidRDefault="00842DFA" w:rsidP="004A5127">
      <w:pPr>
        <w:widowControl/>
        <w:numPr>
          <w:ilvl w:val="0"/>
          <w:numId w:val="30"/>
        </w:numPr>
        <w:tabs>
          <w:tab w:val="left" w:pos="-1200"/>
          <w:tab w:val="left" w:pos="-720"/>
          <w:tab w:val="left" w:pos="0"/>
          <w:tab w:val="left" w:pos="720"/>
        </w:tabs>
        <w:jc w:val="both"/>
        <w:rPr>
          <w:rFonts w:ascii="Arial" w:hAnsi="Arial" w:cs="Arial"/>
          <w:sz w:val="22"/>
          <w:szCs w:val="22"/>
        </w:rPr>
      </w:pPr>
      <w:r w:rsidRPr="007C3C48">
        <w:rPr>
          <w:rFonts w:ascii="Arial" w:hAnsi="Arial" w:cs="Arial"/>
          <w:sz w:val="22"/>
          <w:szCs w:val="22"/>
          <w:u w:val="single"/>
        </w:rPr>
        <w:t>Qs. 40</w:t>
      </w:r>
      <w:r w:rsidR="00C11958" w:rsidRPr="007C3C48">
        <w:rPr>
          <w:rFonts w:ascii="Arial" w:hAnsi="Arial" w:cs="Arial"/>
          <w:sz w:val="22"/>
          <w:szCs w:val="22"/>
          <w:u w:val="single"/>
        </w:rPr>
        <w:t>7</w:t>
      </w:r>
      <w:r w:rsidRPr="007C3C48">
        <w:rPr>
          <w:rFonts w:ascii="Arial" w:hAnsi="Arial" w:cs="Arial"/>
          <w:sz w:val="22"/>
          <w:szCs w:val="22"/>
          <w:u w:val="single"/>
        </w:rPr>
        <w:t xml:space="preserve">, </w:t>
      </w:r>
      <w:r w:rsidR="00346ED3">
        <w:rPr>
          <w:rFonts w:ascii="Arial" w:hAnsi="Arial" w:cs="Arial"/>
          <w:sz w:val="22"/>
          <w:szCs w:val="22"/>
          <w:u w:val="single"/>
        </w:rPr>
        <w:t xml:space="preserve">431, </w:t>
      </w:r>
      <w:r w:rsidR="003E4BC5" w:rsidRPr="007C3C48">
        <w:rPr>
          <w:rFonts w:ascii="Arial" w:hAnsi="Arial" w:cs="Arial"/>
          <w:sz w:val="22"/>
          <w:szCs w:val="22"/>
          <w:u w:val="single"/>
        </w:rPr>
        <w:t>436</w:t>
      </w:r>
      <w:r w:rsidR="00385F5B" w:rsidRPr="007C3C48">
        <w:rPr>
          <w:rFonts w:ascii="Arial" w:hAnsi="Arial" w:cs="Arial"/>
          <w:sz w:val="22"/>
          <w:szCs w:val="22"/>
          <w:u w:val="single"/>
        </w:rPr>
        <w:t xml:space="preserve">, </w:t>
      </w:r>
      <w:r w:rsidR="003E4BC5" w:rsidRPr="007C3C48">
        <w:rPr>
          <w:rFonts w:ascii="Arial" w:hAnsi="Arial" w:cs="Arial"/>
          <w:sz w:val="22"/>
          <w:szCs w:val="22"/>
          <w:u w:val="single"/>
        </w:rPr>
        <w:t>439</w:t>
      </w:r>
      <w:r w:rsidR="004A036C" w:rsidRPr="007C3C48">
        <w:rPr>
          <w:rFonts w:ascii="Arial" w:hAnsi="Arial" w:cs="Arial"/>
          <w:sz w:val="22"/>
          <w:szCs w:val="22"/>
          <w:u w:val="single"/>
        </w:rPr>
        <w:t xml:space="preserve">, </w:t>
      </w:r>
      <w:r w:rsidR="003E4BC5" w:rsidRPr="007C3C48">
        <w:rPr>
          <w:rFonts w:ascii="Arial" w:hAnsi="Arial" w:cs="Arial"/>
          <w:sz w:val="22"/>
          <w:szCs w:val="22"/>
          <w:u w:val="single"/>
        </w:rPr>
        <w:t xml:space="preserve">442, </w:t>
      </w:r>
      <w:r w:rsidR="007C3C48" w:rsidRPr="007C3C48">
        <w:rPr>
          <w:rFonts w:ascii="Arial" w:hAnsi="Arial" w:cs="Arial"/>
          <w:sz w:val="22"/>
          <w:szCs w:val="22"/>
          <w:u w:val="single"/>
        </w:rPr>
        <w:t xml:space="preserve">446, 450, 454, </w:t>
      </w:r>
      <w:r w:rsidRPr="007C3C48">
        <w:rPr>
          <w:rFonts w:ascii="Arial" w:hAnsi="Arial" w:cs="Arial"/>
          <w:sz w:val="22"/>
          <w:szCs w:val="22"/>
          <w:u w:val="single"/>
        </w:rPr>
        <w:t xml:space="preserve">and </w:t>
      </w:r>
      <w:r w:rsidR="007C3C48" w:rsidRPr="007C3C48">
        <w:rPr>
          <w:rFonts w:ascii="Arial" w:hAnsi="Arial" w:cs="Arial"/>
          <w:sz w:val="22"/>
          <w:szCs w:val="22"/>
          <w:u w:val="single"/>
        </w:rPr>
        <w:t>466</w:t>
      </w:r>
      <w:r w:rsidRPr="007C3C48">
        <w:rPr>
          <w:rFonts w:ascii="Arial" w:hAnsi="Arial" w:cs="Arial"/>
          <w:sz w:val="22"/>
          <w:szCs w:val="22"/>
          <w:u w:val="single"/>
        </w:rPr>
        <w:t>: TIME REFERENCES</w:t>
      </w:r>
      <w:r w:rsidRPr="007C3C48">
        <w:rPr>
          <w:rFonts w:ascii="Arial" w:hAnsi="Arial" w:cs="Arial"/>
          <w:sz w:val="22"/>
          <w:szCs w:val="22"/>
        </w:rPr>
        <w:t>. Check that only one set of boxes is completed in each of these questions</w:t>
      </w:r>
      <w:r w:rsidR="009F4AE8" w:rsidRPr="00E94925">
        <w:rPr>
          <w:rFonts w:ascii="Arial" w:hAnsi="Arial" w:cs="Arial"/>
          <w:sz w:val="22"/>
          <w:szCs w:val="22"/>
        </w:rPr>
        <w:t xml:space="preserve"> and that the</w:t>
      </w:r>
      <w:r w:rsidR="009F4AE8">
        <w:rPr>
          <w:rFonts w:ascii="Arial" w:hAnsi="Arial" w:cs="Arial"/>
          <w:sz w:val="22"/>
          <w:szCs w:val="22"/>
        </w:rPr>
        <w:t xml:space="preserve"> code to the left of the boxes corresponding to the unit of time is circled</w:t>
      </w:r>
      <w:r>
        <w:rPr>
          <w:rFonts w:ascii="Arial" w:hAnsi="Arial" w:cs="Arial"/>
          <w:sz w:val="22"/>
          <w:szCs w:val="22"/>
        </w:rPr>
        <w:t>.</w:t>
      </w:r>
    </w:p>
    <w:p w14:paraId="311C9A6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15B62DE" w14:textId="77777777" w:rsidR="008C1A45" w:rsidRPr="005C1B8E" w:rsidRDefault="008C1A45" w:rsidP="004A5127">
      <w:pPr>
        <w:widowControl/>
        <w:numPr>
          <w:ilvl w:val="0"/>
          <w:numId w:val="30"/>
        </w:numPr>
        <w:tabs>
          <w:tab w:val="left" w:pos="-1200"/>
          <w:tab w:val="left" w:pos="-720"/>
          <w:tab w:val="left" w:pos="0"/>
          <w:tab w:val="left" w:pos="720"/>
        </w:tabs>
        <w:jc w:val="both"/>
        <w:rPr>
          <w:rFonts w:ascii="Arial" w:hAnsi="Arial" w:cs="Arial"/>
          <w:sz w:val="22"/>
          <w:szCs w:val="22"/>
        </w:rPr>
      </w:pPr>
      <w:r w:rsidRPr="00842DFA">
        <w:rPr>
          <w:rFonts w:ascii="Arial" w:hAnsi="Arial" w:cs="Arial"/>
          <w:sz w:val="22"/>
          <w:szCs w:val="22"/>
          <w:u w:val="single"/>
        </w:rPr>
        <w:t>Q. 41</w:t>
      </w:r>
      <w:r w:rsidR="00C11958">
        <w:rPr>
          <w:rFonts w:ascii="Arial" w:hAnsi="Arial" w:cs="Arial"/>
          <w:sz w:val="22"/>
          <w:szCs w:val="22"/>
          <w:u w:val="single"/>
        </w:rPr>
        <w:t>3</w:t>
      </w:r>
      <w:r w:rsidR="00842DFA" w:rsidRPr="00842DFA">
        <w:rPr>
          <w:rFonts w:ascii="Arial" w:hAnsi="Arial" w:cs="Arial"/>
          <w:sz w:val="22"/>
          <w:szCs w:val="22"/>
          <w:u w:val="single"/>
        </w:rPr>
        <w:t>: ANTENATAL CARE COMPONENTS</w:t>
      </w:r>
      <w:r w:rsidRPr="005C1B8E">
        <w:rPr>
          <w:rFonts w:ascii="Arial" w:hAnsi="Arial" w:cs="Arial"/>
          <w:sz w:val="22"/>
          <w:szCs w:val="22"/>
        </w:rPr>
        <w:t>. Check to make sure that a code was circled for each item.</w:t>
      </w:r>
    </w:p>
    <w:p w14:paraId="19EC9A25" w14:textId="77777777" w:rsidR="008D2BE8" w:rsidRDefault="008D2BE8">
      <w:pPr>
        <w:widowControl/>
        <w:tabs>
          <w:tab w:val="left" w:pos="-1200"/>
          <w:tab w:val="left" w:pos="-720"/>
          <w:tab w:val="left" w:pos="0"/>
          <w:tab w:val="left" w:pos="720"/>
          <w:tab w:val="left" w:pos="1080"/>
        </w:tabs>
        <w:ind w:left="720" w:hanging="720"/>
        <w:jc w:val="both"/>
        <w:rPr>
          <w:rFonts w:ascii="Arial" w:hAnsi="Arial" w:cs="Arial"/>
          <w:sz w:val="22"/>
          <w:szCs w:val="22"/>
        </w:rPr>
      </w:pPr>
    </w:p>
    <w:p w14:paraId="24E23976" w14:textId="658E6FD7" w:rsidR="007B79B3" w:rsidRDefault="007B79B3" w:rsidP="004A5127">
      <w:pPr>
        <w:widowControl/>
        <w:numPr>
          <w:ilvl w:val="1"/>
          <w:numId w:val="37"/>
        </w:numPr>
        <w:autoSpaceDE/>
        <w:autoSpaceDN/>
        <w:adjustRightInd/>
        <w:jc w:val="both"/>
        <w:rPr>
          <w:rFonts w:ascii="Arial" w:hAnsi="Arial" w:cs="Arial"/>
          <w:sz w:val="22"/>
          <w:szCs w:val="22"/>
        </w:rPr>
      </w:pPr>
      <w:r w:rsidRPr="007C3C48">
        <w:rPr>
          <w:rFonts w:ascii="Arial" w:hAnsi="Arial" w:cs="Arial"/>
          <w:sz w:val="22"/>
          <w:szCs w:val="22"/>
          <w:u w:val="single"/>
        </w:rPr>
        <w:t>Qs. 4</w:t>
      </w:r>
      <w:r w:rsidR="00C11958" w:rsidRPr="007C3C48">
        <w:rPr>
          <w:rFonts w:ascii="Arial" w:hAnsi="Arial" w:cs="Arial"/>
          <w:sz w:val="22"/>
          <w:szCs w:val="22"/>
          <w:u w:val="single"/>
        </w:rPr>
        <w:t>10</w:t>
      </w:r>
      <w:r w:rsidR="004A036C" w:rsidRPr="007C3C48">
        <w:rPr>
          <w:rFonts w:ascii="Arial" w:hAnsi="Arial" w:cs="Arial"/>
          <w:sz w:val="22"/>
          <w:szCs w:val="22"/>
          <w:u w:val="single"/>
        </w:rPr>
        <w:t>,</w:t>
      </w:r>
      <w:r w:rsidR="00385F5B" w:rsidRPr="007C3C48">
        <w:rPr>
          <w:rFonts w:ascii="Arial" w:hAnsi="Arial" w:cs="Arial"/>
          <w:sz w:val="22"/>
          <w:szCs w:val="22"/>
          <w:u w:val="single"/>
        </w:rPr>
        <w:t xml:space="preserve"> </w:t>
      </w:r>
      <w:r w:rsidR="007C3C48" w:rsidRPr="007C3C48">
        <w:rPr>
          <w:rFonts w:ascii="Arial" w:hAnsi="Arial" w:cs="Arial"/>
          <w:sz w:val="22"/>
          <w:szCs w:val="22"/>
          <w:u w:val="single"/>
        </w:rPr>
        <w:t>430</w:t>
      </w:r>
      <w:r w:rsidR="004A036C" w:rsidRPr="007C3C48">
        <w:rPr>
          <w:rFonts w:ascii="Arial" w:hAnsi="Arial" w:cs="Arial"/>
          <w:sz w:val="22"/>
          <w:szCs w:val="22"/>
          <w:u w:val="single"/>
        </w:rPr>
        <w:t xml:space="preserve">, </w:t>
      </w:r>
      <w:r w:rsidR="007C3C48" w:rsidRPr="007C3C48">
        <w:rPr>
          <w:rFonts w:ascii="Arial" w:hAnsi="Arial" w:cs="Arial"/>
          <w:sz w:val="22"/>
          <w:szCs w:val="22"/>
          <w:u w:val="single"/>
        </w:rPr>
        <w:t>444, 448</w:t>
      </w:r>
      <w:r w:rsidR="001969E9">
        <w:rPr>
          <w:rFonts w:ascii="Arial" w:hAnsi="Arial" w:cs="Arial"/>
          <w:sz w:val="22"/>
          <w:szCs w:val="22"/>
          <w:u w:val="single"/>
        </w:rPr>
        <w:t>, 452,</w:t>
      </w:r>
      <w:r w:rsidR="007C3C48" w:rsidRPr="007C3C48">
        <w:rPr>
          <w:rFonts w:ascii="Arial" w:hAnsi="Arial" w:cs="Arial"/>
          <w:sz w:val="22"/>
          <w:szCs w:val="22"/>
          <w:u w:val="single"/>
        </w:rPr>
        <w:t xml:space="preserve"> </w:t>
      </w:r>
      <w:r w:rsidR="004A036C" w:rsidRPr="007C3C48">
        <w:rPr>
          <w:rFonts w:ascii="Arial" w:hAnsi="Arial" w:cs="Arial"/>
          <w:sz w:val="22"/>
          <w:szCs w:val="22"/>
          <w:u w:val="single"/>
        </w:rPr>
        <w:t xml:space="preserve">and </w:t>
      </w:r>
      <w:r w:rsidR="007C3C48" w:rsidRPr="007C3C48">
        <w:rPr>
          <w:rFonts w:ascii="Arial" w:hAnsi="Arial" w:cs="Arial"/>
          <w:sz w:val="22"/>
          <w:szCs w:val="22"/>
          <w:u w:val="single"/>
        </w:rPr>
        <w:t>456</w:t>
      </w:r>
      <w:r w:rsidRPr="007C3C48">
        <w:rPr>
          <w:rFonts w:ascii="Arial" w:hAnsi="Arial" w:cs="Arial"/>
          <w:sz w:val="22"/>
          <w:szCs w:val="22"/>
          <w:u w:val="single"/>
        </w:rPr>
        <w:t>: MATERNAL</w:t>
      </w:r>
      <w:r>
        <w:rPr>
          <w:rFonts w:ascii="Arial" w:hAnsi="Arial" w:cs="Arial"/>
          <w:sz w:val="22"/>
          <w:szCs w:val="22"/>
          <w:u w:val="single"/>
        </w:rPr>
        <w:t xml:space="preserve"> HEALTH CARE SOURCE</w:t>
      </w:r>
      <w:r>
        <w:rPr>
          <w:rFonts w:ascii="Arial" w:hAnsi="Arial" w:cs="Arial"/>
          <w:sz w:val="22"/>
          <w:szCs w:val="22"/>
        </w:rPr>
        <w:t xml:space="preserve">. Follow the same procedures described with regard to family planning sources in determining the type of source if it was not identified by the interviewer. </w:t>
      </w:r>
    </w:p>
    <w:p w14:paraId="1C217991" w14:textId="77777777" w:rsidR="005D5494" w:rsidRDefault="005D5494" w:rsidP="005D5494">
      <w:pPr>
        <w:widowControl/>
        <w:autoSpaceDE/>
        <w:autoSpaceDN/>
        <w:adjustRightInd/>
        <w:ind w:left="1080"/>
        <w:jc w:val="both"/>
        <w:rPr>
          <w:rFonts w:ascii="Arial" w:hAnsi="Arial" w:cs="Arial"/>
          <w:sz w:val="22"/>
          <w:szCs w:val="22"/>
        </w:rPr>
      </w:pPr>
    </w:p>
    <w:p w14:paraId="261FC57B" w14:textId="1BAD6919" w:rsidR="005D5494" w:rsidRPr="005D5494" w:rsidRDefault="005D5494" w:rsidP="005D5494">
      <w:pPr>
        <w:pStyle w:val="ListParagraph"/>
        <w:widowControl/>
        <w:numPr>
          <w:ilvl w:val="0"/>
          <w:numId w:val="37"/>
        </w:numPr>
        <w:autoSpaceDE/>
        <w:autoSpaceDN/>
        <w:adjustRightInd/>
        <w:jc w:val="both"/>
        <w:rPr>
          <w:rFonts w:ascii="Arial" w:hAnsi="Arial" w:cs="Arial"/>
          <w:sz w:val="22"/>
          <w:szCs w:val="22"/>
        </w:rPr>
      </w:pPr>
      <w:r w:rsidRPr="005D5494">
        <w:rPr>
          <w:rFonts w:ascii="Arial" w:hAnsi="Arial" w:cs="Arial"/>
          <w:sz w:val="22"/>
          <w:szCs w:val="22"/>
          <w:u w:val="single"/>
        </w:rPr>
        <w:t>Q. 457: POSTNATAL CARE COMPONENTS</w:t>
      </w:r>
      <w:r>
        <w:rPr>
          <w:rFonts w:ascii="Arial" w:hAnsi="Arial" w:cs="Arial"/>
          <w:sz w:val="22"/>
          <w:szCs w:val="22"/>
          <w:u w:val="single"/>
        </w:rPr>
        <w:t>.</w:t>
      </w:r>
      <w:r w:rsidRPr="005D5494">
        <w:rPr>
          <w:rFonts w:ascii="Arial" w:hAnsi="Arial" w:cs="Arial"/>
          <w:sz w:val="22"/>
          <w:szCs w:val="22"/>
        </w:rPr>
        <w:t xml:space="preserve"> Check to make sure that a code was circled for each item.</w:t>
      </w:r>
    </w:p>
    <w:p w14:paraId="1A0FF19C" w14:textId="77777777" w:rsidR="005D5494" w:rsidRDefault="005D5494" w:rsidP="005D5494">
      <w:pPr>
        <w:widowControl/>
        <w:autoSpaceDE/>
        <w:autoSpaceDN/>
        <w:adjustRightInd/>
        <w:ind w:left="1080"/>
        <w:jc w:val="both"/>
        <w:rPr>
          <w:rFonts w:ascii="Arial" w:hAnsi="Arial" w:cs="Arial"/>
          <w:sz w:val="22"/>
          <w:szCs w:val="22"/>
        </w:rPr>
      </w:pPr>
    </w:p>
    <w:p w14:paraId="4A3980AA" w14:textId="77777777" w:rsidR="00696B2F" w:rsidRDefault="00696B2F" w:rsidP="00696B2F">
      <w:pPr>
        <w:widowControl/>
        <w:autoSpaceDE/>
        <w:autoSpaceDN/>
        <w:adjustRightInd/>
        <w:ind w:left="1080"/>
        <w:jc w:val="both"/>
        <w:rPr>
          <w:rFonts w:ascii="Arial" w:hAnsi="Arial" w:cs="Arial"/>
          <w:sz w:val="22"/>
          <w:szCs w:val="22"/>
        </w:rPr>
      </w:pPr>
    </w:p>
    <w:p w14:paraId="15C32A4D" w14:textId="77777777" w:rsidR="007B79B3" w:rsidRPr="005C1B8E" w:rsidRDefault="007B79B3" w:rsidP="007B79B3">
      <w:pPr>
        <w:widowControl/>
        <w:tabs>
          <w:tab w:val="left" w:pos="-1200"/>
          <w:tab w:val="left" w:pos="-720"/>
          <w:tab w:val="left" w:pos="0"/>
          <w:tab w:val="left" w:pos="720"/>
          <w:tab w:val="left" w:pos="1080"/>
        </w:tabs>
        <w:jc w:val="both"/>
        <w:rPr>
          <w:rFonts w:ascii="Arial" w:hAnsi="Arial" w:cs="Arial"/>
          <w:sz w:val="22"/>
          <w:szCs w:val="22"/>
        </w:rPr>
      </w:pPr>
    </w:p>
    <w:p w14:paraId="7B3A9BEB" w14:textId="4ABCBBB5" w:rsidR="008D2BE8" w:rsidRPr="003B35C4" w:rsidRDefault="00E3009D" w:rsidP="000A43AC">
      <w:pPr>
        <w:rPr>
          <w:rFonts w:ascii="Arial" w:hAnsi="Arial" w:cs="Arial"/>
          <w:sz w:val="22"/>
          <w:szCs w:val="22"/>
          <w:u w:val="single"/>
        </w:rPr>
      </w:pPr>
      <w:bookmarkStart w:id="71" w:name="_Toc407622563"/>
      <w:r w:rsidRPr="0011108F">
        <w:rPr>
          <w:rFonts w:ascii="Arial" w:hAnsi="Arial" w:cs="Arial"/>
          <w:b/>
          <w:sz w:val="22"/>
          <w:szCs w:val="22"/>
        </w:rPr>
        <w:t>Section 5</w:t>
      </w:r>
      <w:r w:rsidR="000176B8" w:rsidRPr="0011108F">
        <w:rPr>
          <w:rFonts w:ascii="Arial" w:hAnsi="Arial" w:cs="Arial"/>
          <w:b/>
          <w:sz w:val="22"/>
          <w:szCs w:val="22"/>
        </w:rPr>
        <w:t>A</w:t>
      </w:r>
      <w:r w:rsidRPr="0011108F">
        <w:rPr>
          <w:rFonts w:ascii="Arial" w:hAnsi="Arial" w:cs="Arial"/>
          <w:b/>
          <w:sz w:val="22"/>
          <w:szCs w:val="22"/>
        </w:rPr>
        <w:t>.</w:t>
      </w:r>
      <w:r w:rsidR="004C6B38" w:rsidRPr="0011108F">
        <w:rPr>
          <w:rFonts w:ascii="Arial" w:hAnsi="Arial" w:cs="Arial"/>
          <w:b/>
          <w:sz w:val="22"/>
          <w:szCs w:val="22"/>
        </w:rPr>
        <w:t xml:space="preserve"> </w:t>
      </w:r>
      <w:r w:rsidRPr="0011108F">
        <w:rPr>
          <w:rFonts w:ascii="Arial" w:hAnsi="Arial" w:cs="Arial"/>
          <w:b/>
          <w:sz w:val="22"/>
          <w:szCs w:val="22"/>
        </w:rPr>
        <w:t xml:space="preserve"> </w:t>
      </w:r>
      <w:r w:rsidR="00C000BE" w:rsidRPr="0011108F">
        <w:rPr>
          <w:rFonts w:ascii="Arial" w:hAnsi="Arial" w:cs="Arial"/>
          <w:b/>
          <w:sz w:val="22"/>
          <w:szCs w:val="22"/>
          <w:u w:val="single"/>
        </w:rPr>
        <w:t xml:space="preserve">Child Immunization </w:t>
      </w:r>
      <w:r w:rsidR="006640DC">
        <w:rPr>
          <w:rFonts w:ascii="Arial" w:hAnsi="Arial" w:cs="Arial"/>
          <w:b/>
          <w:sz w:val="22"/>
          <w:szCs w:val="22"/>
          <w:u w:val="single"/>
        </w:rPr>
        <w:t xml:space="preserve"> for </w:t>
      </w:r>
      <w:r w:rsidR="007C3C48">
        <w:rPr>
          <w:rFonts w:ascii="Arial" w:hAnsi="Arial" w:cs="Arial"/>
          <w:b/>
          <w:sz w:val="22"/>
          <w:szCs w:val="22"/>
          <w:u w:val="single"/>
        </w:rPr>
        <w:t>LAST BIRTH</w:t>
      </w:r>
      <w:bookmarkEnd w:id="71"/>
    </w:p>
    <w:p w14:paraId="127C7F4F" w14:textId="23A113E4" w:rsidR="008C1A45" w:rsidRPr="005C1B8E" w:rsidRDefault="00842DFA" w:rsidP="004A5127">
      <w:pPr>
        <w:widowControl/>
        <w:numPr>
          <w:ilvl w:val="0"/>
          <w:numId w:val="31"/>
        </w:numPr>
        <w:tabs>
          <w:tab w:val="left" w:pos="-1200"/>
          <w:tab w:val="left" w:pos="-720"/>
          <w:tab w:val="left" w:pos="0"/>
          <w:tab w:val="left" w:pos="720"/>
        </w:tabs>
        <w:spacing w:before="240"/>
        <w:jc w:val="both"/>
        <w:rPr>
          <w:rFonts w:ascii="Arial" w:hAnsi="Arial" w:cs="Arial"/>
          <w:sz w:val="22"/>
          <w:szCs w:val="22"/>
        </w:rPr>
      </w:pPr>
      <w:r w:rsidRPr="00842DFA">
        <w:rPr>
          <w:rFonts w:ascii="Arial" w:hAnsi="Arial" w:cs="Arial"/>
          <w:sz w:val="22"/>
          <w:szCs w:val="22"/>
          <w:u w:val="single"/>
        </w:rPr>
        <w:t>Q</w:t>
      </w:r>
      <w:r w:rsidR="002A353E">
        <w:rPr>
          <w:rFonts w:ascii="Arial" w:hAnsi="Arial" w:cs="Arial"/>
          <w:sz w:val="22"/>
          <w:szCs w:val="22"/>
          <w:u w:val="single"/>
        </w:rPr>
        <w:t>s. 502</w:t>
      </w:r>
      <w:r w:rsidR="007C3C48">
        <w:rPr>
          <w:rFonts w:ascii="Arial" w:hAnsi="Arial" w:cs="Arial"/>
          <w:sz w:val="22"/>
          <w:szCs w:val="22"/>
          <w:u w:val="single"/>
        </w:rPr>
        <w:t>A</w:t>
      </w:r>
      <w:r w:rsidR="002A353E">
        <w:rPr>
          <w:rFonts w:ascii="Arial" w:hAnsi="Arial" w:cs="Arial"/>
          <w:sz w:val="22"/>
          <w:szCs w:val="22"/>
          <w:u w:val="single"/>
        </w:rPr>
        <w:t xml:space="preserve"> and </w:t>
      </w:r>
      <w:r w:rsidRPr="00842DFA">
        <w:rPr>
          <w:rFonts w:ascii="Arial" w:hAnsi="Arial" w:cs="Arial"/>
          <w:sz w:val="22"/>
          <w:szCs w:val="22"/>
          <w:u w:val="single"/>
        </w:rPr>
        <w:t>503</w:t>
      </w:r>
      <w:r w:rsidR="007C3C48">
        <w:rPr>
          <w:rFonts w:ascii="Arial" w:hAnsi="Arial" w:cs="Arial"/>
          <w:sz w:val="22"/>
          <w:szCs w:val="22"/>
          <w:u w:val="single"/>
        </w:rPr>
        <w:t>A</w:t>
      </w:r>
      <w:r w:rsidRPr="00842DFA">
        <w:rPr>
          <w:rFonts w:ascii="Arial" w:hAnsi="Arial" w:cs="Arial"/>
          <w:sz w:val="22"/>
          <w:szCs w:val="22"/>
          <w:u w:val="single"/>
        </w:rPr>
        <w:t xml:space="preserve">: </w:t>
      </w:r>
      <w:r w:rsidR="008C1A45" w:rsidRPr="00842DFA">
        <w:rPr>
          <w:rFonts w:ascii="Arial" w:hAnsi="Arial" w:cs="Arial"/>
          <w:sz w:val="22"/>
          <w:szCs w:val="22"/>
          <w:u w:val="single"/>
        </w:rPr>
        <w:t>IDENTIFICATION</w:t>
      </w:r>
      <w:r w:rsidR="008C1A45" w:rsidRPr="005C1B8E">
        <w:rPr>
          <w:rFonts w:ascii="Arial" w:hAnsi="Arial" w:cs="Arial"/>
          <w:sz w:val="22"/>
          <w:szCs w:val="22"/>
        </w:rPr>
        <w:t>. Check that the line number</w:t>
      </w:r>
      <w:r w:rsidR="006640DC">
        <w:rPr>
          <w:rFonts w:ascii="Arial" w:hAnsi="Arial" w:cs="Arial"/>
          <w:sz w:val="22"/>
          <w:szCs w:val="22"/>
        </w:rPr>
        <w:t>,</w:t>
      </w:r>
      <w:r w:rsidR="008C1A45" w:rsidRPr="005C1B8E">
        <w:rPr>
          <w:rFonts w:ascii="Arial" w:hAnsi="Arial" w:cs="Arial"/>
          <w:sz w:val="22"/>
          <w:szCs w:val="22"/>
        </w:rPr>
        <w:t xml:space="preserve"> name</w:t>
      </w:r>
      <w:r w:rsidR="006640DC">
        <w:rPr>
          <w:rFonts w:ascii="Arial" w:hAnsi="Arial" w:cs="Arial"/>
          <w:sz w:val="22"/>
          <w:szCs w:val="22"/>
        </w:rPr>
        <w:t>,</w:t>
      </w:r>
      <w:r w:rsidR="008C1A45" w:rsidRPr="005C1B8E">
        <w:rPr>
          <w:rFonts w:ascii="Arial" w:hAnsi="Arial" w:cs="Arial"/>
          <w:sz w:val="22"/>
          <w:szCs w:val="22"/>
        </w:rPr>
        <w:t xml:space="preserve"> </w:t>
      </w:r>
      <w:r w:rsidR="006640DC">
        <w:rPr>
          <w:rFonts w:ascii="Arial" w:hAnsi="Arial" w:cs="Arial"/>
          <w:sz w:val="22"/>
          <w:szCs w:val="22"/>
        </w:rPr>
        <w:t xml:space="preserve">and survival status </w:t>
      </w:r>
      <w:r w:rsidR="000176B8">
        <w:rPr>
          <w:rFonts w:ascii="Arial" w:hAnsi="Arial" w:cs="Arial"/>
          <w:sz w:val="22"/>
          <w:szCs w:val="22"/>
        </w:rPr>
        <w:t xml:space="preserve">for the last birth </w:t>
      </w:r>
      <w:r w:rsidR="008C1A45" w:rsidRPr="005C1B8E">
        <w:rPr>
          <w:rFonts w:ascii="Arial" w:hAnsi="Arial" w:cs="Arial"/>
          <w:sz w:val="22"/>
          <w:szCs w:val="22"/>
        </w:rPr>
        <w:t xml:space="preserve">recorded in Qs. </w:t>
      </w:r>
      <w:r w:rsidR="004C6B38" w:rsidRPr="005C1B8E">
        <w:rPr>
          <w:rFonts w:ascii="Arial" w:hAnsi="Arial" w:cs="Arial"/>
          <w:sz w:val="22"/>
          <w:szCs w:val="22"/>
        </w:rPr>
        <w:t>502</w:t>
      </w:r>
      <w:r w:rsidR="000176B8">
        <w:rPr>
          <w:rFonts w:ascii="Arial" w:hAnsi="Arial" w:cs="Arial"/>
          <w:sz w:val="22"/>
          <w:szCs w:val="22"/>
        </w:rPr>
        <w:t>A</w:t>
      </w:r>
      <w:r w:rsidR="008C1A45" w:rsidRPr="005C1B8E">
        <w:rPr>
          <w:rFonts w:ascii="Arial" w:hAnsi="Arial" w:cs="Arial"/>
          <w:sz w:val="22"/>
          <w:szCs w:val="22"/>
        </w:rPr>
        <w:t xml:space="preserve"> and </w:t>
      </w:r>
      <w:r w:rsidR="004C6B38" w:rsidRPr="005C1B8E">
        <w:rPr>
          <w:rFonts w:ascii="Arial" w:hAnsi="Arial" w:cs="Arial"/>
          <w:sz w:val="22"/>
          <w:szCs w:val="22"/>
        </w:rPr>
        <w:t>503</w:t>
      </w:r>
      <w:r w:rsidR="000176B8">
        <w:rPr>
          <w:rFonts w:ascii="Arial" w:hAnsi="Arial" w:cs="Arial"/>
          <w:sz w:val="22"/>
          <w:szCs w:val="22"/>
        </w:rPr>
        <w:t>A</w:t>
      </w:r>
      <w:r w:rsidR="008C1A45" w:rsidRPr="005C1B8E">
        <w:rPr>
          <w:rFonts w:ascii="Arial" w:hAnsi="Arial" w:cs="Arial"/>
          <w:sz w:val="22"/>
          <w:szCs w:val="22"/>
        </w:rPr>
        <w:t xml:space="preserve"> </w:t>
      </w:r>
      <w:r w:rsidR="006640DC">
        <w:rPr>
          <w:rFonts w:ascii="Arial" w:hAnsi="Arial" w:cs="Arial"/>
          <w:sz w:val="22"/>
          <w:szCs w:val="22"/>
        </w:rPr>
        <w:t>are</w:t>
      </w:r>
      <w:r w:rsidR="0046476F" w:rsidRPr="005C1B8E">
        <w:rPr>
          <w:rFonts w:ascii="Arial" w:hAnsi="Arial" w:cs="Arial"/>
          <w:sz w:val="22"/>
          <w:szCs w:val="22"/>
        </w:rPr>
        <w:t xml:space="preserve"> </w:t>
      </w:r>
      <w:r w:rsidR="008C1A45" w:rsidRPr="005C1B8E">
        <w:rPr>
          <w:rFonts w:ascii="Arial" w:hAnsi="Arial" w:cs="Arial"/>
          <w:sz w:val="22"/>
          <w:szCs w:val="22"/>
        </w:rPr>
        <w:t>the same as in Qs. 403 and 404</w:t>
      </w:r>
      <w:r w:rsidR="000176B8">
        <w:rPr>
          <w:rFonts w:ascii="Arial" w:hAnsi="Arial" w:cs="Arial"/>
          <w:sz w:val="22"/>
          <w:szCs w:val="22"/>
        </w:rPr>
        <w:t xml:space="preserve"> </w:t>
      </w:r>
      <w:r w:rsidR="006640DC">
        <w:rPr>
          <w:rFonts w:ascii="Arial" w:hAnsi="Arial" w:cs="Arial"/>
          <w:sz w:val="22"/>
          <w:szCs w:val="22"/>
        </w:rPr>
        <w:t xml:space="preserve">for the last birth </w:t>
      </w:r>
      <w:r w:rsidR="000176B8">
        <w:rPr>
          <w:rFonts w:ascii="Arial" w:hAnsi="Arial" w:cs="Arial"/>
          <w:sz w:val="22"/>
          <w:szCs w:val="22"/>
        </w:rPr>
        <w:t>in the first column</w:t>
      </w:r>
      <w:r w:rsidR="008C1A45" w:rsidRPr="005C1B8E">
        <w:rPr>
          <w:rFonts w:ascii="Arial" w:hAnsi="Arial" w:cs="Arial"/>
          <w:sz w:val="22"/>
          <w:szCs w:val="22"/>
        </w:rPr>
        <w:t xml:space="preserve">.  If </w:t>
      </w:r>
      <w:r w:rsidR="006640DC">
        <w:rPr>
          <w:rFonts w:ascii="Arial" w:hAnsi="Arial" w:cs="Arial"/>
          <w:sz w:val="22"/>
          <w:szCs w:val="22"/>
        </w:rPr>
        <w:t>the last birth</w:t>
      </w:r>
      <w:r w:rsidR="008C1A45" w:rsidRPr="005C1B8E">
        <w:rPr>
          <w:rFonts w:ascii="Arial" w:hAnsi="Arial" w:cs="Arial"/>
          <w:sz w:val="22"/>
          <w:szCs w:val="22"/>
        </w:rPr>
        <w:t xml:space="preserve"> has died, Qs. </w:t>
      </w:r>
      <w:r w:rsidR="004C6B38" w:rsidRPr="005C1B8E">
        <w:rPr>
          <w:rFonts w:ascii="Arial" w:hAnsi="Arial" w:cs="Arial"/>
          <w:sz w:val="22"/>
          <w:szCs w:val="22"/>
        </w:rPr>
        <w:t>502</w:t>
      </w:r>
      <w:r w:rsidR="000176B8">
        <w:rPr>
          <w:rFonts w:ascii="Arial" w:hAnsi="Arial" w:cs="Arial"/>
          <w:sz w:val="22"/>
          <w:szCs w:val="22"/>
        </w:rPr>
        <w:t>A</w:t>
      </w:r>
      <w:r w:rsidR="008C1A45" w:rsidRPr="005C1B8E">
        <w:rPr>
          <w:rFonts w:ascii="Arial" w:hAnsi="Arial" w:cs="Arial"/>
          <w:sz w:val="22"/>
          <w:szCs w:val="22"/>
        </w:rPr>
        <w:t xml:space="preserve"> and </w:t>
      </w:r>
      <w:r w:rsidR="004C6B38" w:rsidRPr="005C1B8E">
        <w:rPr>
          <w:rFonts w:ascii="Arial" w:hAnsi="Arial" w:cs="Arial"/>
          <w:sz w:val="22"/>
          <w:szCs w:val="22"/>
        </w:rPr>
        <w:t>503</w:t>
      </w:r>
      <w:r w:rsidR="000176B8">
        <w:rPr>
          <w:rFonts w:ascii="Arial" w:hAnsi="Arial" w:cs="Arial"/>
          <w:sz w:val="22"/>
          <w:szCs w:val="22"/>
        </w:rPr>
        <w:t>A</w:t>
      </w:r>
      <w:r w:rsidR="008C1A45" w:rsidRPr="005C1B8E">
        <w:rPr>
          <w:rFonts w:ascii="Arial" w:hAnsi="Arial" w:cs="Arial"/>
          <w:sz w:val="22"/>
          <w:szCs w:val="22"/>
        </w:rPr>
        <w:t xml:space="preserve"> should </w:t>
      </w:r>
      <w:r w:rsidR="002E4542">
        <w:rPr>
          <w:rFonts w:ascii="Arial" w:hAnsi="Arial" w:cs="Arial"/>
          <w:sz w:val="22"/>
          <w:szCs w:val="22"/>
        </w:rPr>
        <w:t xml:space="preserve">still </w:t>
      </w:r>
      <w:r w:rsidR="008C1A45" w:rsidRPr="005C1B8E">
        <w:rPr>
          <w:rFonts w:ascii="Arial" w:hAnsi="Arial" w:cs="Arial"/>
          <w:sz w:val="22"/>
          <w:szCs w:val="22"/>
        </w:rPr>
        <w:t xml:space="preserve">be filled in, but Qs. </w:t>
      </w:r>
      <w:r w:rsidR="004C6B38" w:rsidRPr="005C1B8E">
        <w:rPr>
          <w:rFonts w:ascii="Arial" w:hAnsi="Arial" w:cs="Arial"/>
          <w:sz w:val="22"/>
          <w:szCs w:val="22"/>
        </w:rPr>
        <w:t>504</w:t>
      </w:r>
      <w:r w:rsidR="00587EB8">
        <w:rPr>
          <w:rFonts w:ascii="Arial" w:hAnsi="Arial" w:cs="Arial"/>
          <w:sz w:val="22"/>
          <w:szCs w:val="22"/>
        </w:rPr>
        <w:t>A</w:t>
      </w:r>
      <w:r w:rsidR="002E4542">
        <w:rPr>
          <w:rFonts w:ascii="Arial" w:hAnsi="Arial" w:cs="Arial"/>
          <w:sz w:val="22"/>
          <w:szCs w:val="22"/>
        </w:rPr>
        <w:t xml:space="preserve"> </w:t>
      </w:r>
      <w:r w:rsidR="008C1A45" w:rsidRPr="005C1B8E">
        <w:rPr>
          <w:rFonts w:ascii="Arial" w:hAnsi="Arial" w:cs="Arial"/>
          <w:sz w:val="22"/>
          <w:szCs w:val="22"/>
        </w:rPr>
        <w:noBreakHyphen/>
      </w:r>
      <w:r w:rsidR="002E4542">
        <w:rPr>
          <w:rFonts w:ascii="Arial" w:hAnsi="Arial" w:cs="Arial"/>
          <w:sz w:val="22"/>
          <w:szCs w:val="22"/>
        </w:rPr>
        <w:t xml:space="preserve"> </w:t>
      </w:r>
      <w:r w:rsidR="000176B8">
        <w:rPr>
          <w:rFonts w:ascii="Arial" w:hAnsi="Arial" w:cs="Arial"/>
          <w:sz w:val="22"/>
          <w:szCs w:val="22"/>
        </w:rPr>
        <w:t>525A</w:t>
      </w:r>
      <w:r w:rsidR="000176B8" w:rsidRPr="005C1B8E">
        <w:rPr>
          <w:rFonts w:ascii="Arial" w:hAnsi="Arial" w:cs="Arial"/>
          <w:sz w:val="22"/>
          <w:szCs w:val="22"/>
        </w:rPr>
        <w:t xml:space="preserve"> </w:t>
      </w:r>
      <w:r w:rsidR="008C1A45" w:rsidRPr="005C1B8E">
        <w:rPr>
          <w:rFonts w:ascii="Arial" w:hAnsi="Arial" w:cs="Arial"/>
          <w:sz w:val="22"/>
          <w:szCs w:val="22"/>
        </w:rPr>
        <w:t xml:space="preserve">should be </w:t>
      </w:r>
      <w:r w:rsidR="002E4542">
        <w:rPr>
          <w:rFonts w:ascii="Arial" w:hAnsi="Arial" w:cs="Arial"/>
          <w:sz w:val="22"/>
          <w:szCs w:val="22"/>
        </w:rPr>
        <w:t>blank (</w:t>
      </w:r>
      <w:r w:rsidR="00DA5A16">
        <w:rPr>
          <w:rFonts w:ascii="Arial" w:hAnsi="Arial" w:cs="Arial"/>
          <w:sz w:val="22"/>
          <w:szCs w:val="22"/>
        </w:rPr>
        <w:t>skipped</w:t>
      </w:r>
      <w:r w:rsidR="002E4542">
        <w:rPr>
          <w:rFonts w:ascii="Arial" w:hAnsi="Arial" w:cs="Arial"/>
          <w:sz w:val="22"/>
          <w:szCs w:val="22"/>
        </w:rPr>
        <w:t>)</w:t>
      </w:r>
      <w:r w:rsidR="00DA5A16">
        <w:rPr>
          <w:rFonts w:ascii="Arial" w:hAnsi="Arial" w:cs="Arial"/>
          <w:sz w:val="22"/>
          <w:szCs w:val="22"/>
        </w:rPr>
        <w:t xml:space="preserve"> </w:t>
      </w:r>
      <w:r w:rsidR="008C1A45" w:rsidRPr="005C1B8E">
        <w:rPr>
          <w:rFonts w:ascii="Arial" w:hAnsi="Arial" w:cs="Arial"/>
          <w:sz w:val="22"/>
          <w:szCs w:val="22"/>
        </w:rPr>
        <w:t>for that child.</w:t>
      </w:r>
    </w:p>
    <w:p w14:paraId="4D2CB3C5"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4DD1F18" w14:textId="38131E7E" w:rsidR="00A52536" w:rsidRDefault="000C0E22" w:rsidP="004A5127">
      <w:pPr>
        <w:widowControl/>
        <w:numPr>
          <w:ilvl w:val="0"/>
          <w:numId w:val="31"/>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 xml:space="preserve">Q. </w:t>
      </w:r>
      <w:r w:rsidR="0052659C">
        <w:rPr>
          <w:rFonts w:ascii="Arial" w:hAnsi="Arial" w:cs="Arial"/>
          <w:sz w:val="22"/>
          <w:szCs w:val="22"/>
          <w:u w:val="single"/>
        </w:rPr>
        <w:t>508A</w:t>
      </w:r>
      <w:r w:rsidR="00DA5A16" w:rsidRPr="00DA5A16">
        <w:rPr>
          <w:rFonts w:ascii="Arial" w:hAnsi="Arial" w:cs="Arial"/>
          <w:sz w:val="22"/>
          <w:szCs w:val="22"/>
          <w:u w:val="single"/>
        </w:rPr>
        <w:t xml:space="preserve">: </w:t>
      </w:r>
      <w:r w:rsidR="008C1A45" w:rsidRPr="00DA5A16">
        <w:rPr>
          <w:rFonts w:ascii="Arial" w:hAnsi="Arial" w:cs="Arial"/>
          <w:sz w:val="22"/>
          <w:szCs w:val="22"/>
          <w:u w:val="single"/>
        </w:rPr>
        <w:t>VACCINATION DATES</w:t>
      </w:r>
      <w:r w:rsidR="00EA201F">
        <w:rPr>
          <w:rFonts w:ascii="Arial" w:hAnsi="Arial" w:cs="Arial"/>
          <w:sz w:val="22"/>
          <w:szCs w:val="22"/>
        </w:rPr>
        <w:t xml:space="preserve">. </w:t>
      </w:r>
    </w:p>
    <w:p w14:paraId="331ED0B5" w14:textId="26D30FD4" w:rsidR="00A52536" w:rsidRDefault="00A52536" w:rsidP="00C938CF">
      <w:pPr>
        <w:widowControl/>
        <w:tabs>
          <w:tab w:val="left" w:pos="-1200"/>
          <w:tab w:val="left" w:pos="-720"/>
          <w:tab w:val="left" w:pos="0"/>
          <w:tab w:val="left" w:pos="720"/>
        </w:tabs>
        <w:ind w:left="1080"/>
        <w:jc w:val="both"/>
        <w:rPr>
          <w:rFonts w:ascii="Arial" w:hAnsi="Arial" w:cs="Arial"/>
          <w:sz w:val="22"/>
          <w:szCs w:val="22"/>
        </w:rPr>
      </w:pPr>
      <w:r>
        <w:rPr>
          <w:rFonts w:ascii="Arial" w:hAnsi="Arial" w:cs="Arial"/>
          <w:sz w:val="22"/>
          <w:szCs w:val="22"/>
          <w:u w:val="single"/>
        </w:rPr>
        <w:t xml:space="preserve">▪ </w:t>
      </w:r>
      <w:r w:rsidR="000176B8">
        <w:rPr>
          <w:rFonts w:ascii="Arial" w:hAnsi="Arial" w:cs="Arial"/>
          <w:sz w:val="22"/>
          <w:szCs w:val="22"/>
        </w:rPr>
        <w:t xml:space="preserve">If </w:t>
      </w:r>
      <w:r w:rsidR="008C1A45" w:rsidRPr="005C1B8E">
        <w:rPr>
          <w:rFonts w:ascii="Arial" w:hAnsi="Arial" w:cs="Arial"/>
          <w:sz w:val="22"/>
          <w:szCs w:val="22"/>
        </w:rPr>
        <w:t xml:space="preserve">an immunization </w:t>
      </w:r>
      <w:r w:rsidR="00C27CA8">
        <w:rPr>
          <w:rFonts w:ascii="Arial" w:hAnsi="Arial" w:cs="Arial"/>
          <w:sz w:val="22"/>
          <w:szCs w:val="22"/>
        </w:rPr>
        <w:t>card</w:t>
      </w:r>
      <w:r w:rsidR="008C1A45" w:rsidRPr="005C1B8E">
        <w:rPr>
          <w:rFonts w:ascii="Arial" w:hAnsi="Arial" w:cs="Arial"/>
          <w:sz w:val="22"/>
          <w:szCs w:val="22"/>
        </w:rPr>
        <w:t xml:space="preserve"> </w:t>
      </w:r>
      <w:r w:rsidR="000176B8">
        <w:rPr>
          <w:rFonts w:ascii="Arial" w:hAnsi="Arial" w:cs="Arial"/>
          <w:sz w:val="22"/>
          <w:szCs w:val="22"/>
        </w:rPr>
        <w:t xml:space="preserve">for the last birth </w:t>
      </w:r>
      <w:r w:rsidR="008C1A45" w:rsidRPr="005C1B8E">
        <w:rPr>
          <w:rFonts w:ascii="Arial" w:hAnsi="Arial" w:cs="Arial"/>
          <w:sz w:val="22"/>
          <w:szCs w:val="22"/>
        </w:rPr>
        <w:t>was seen by the interviewer (</w:t>
      </w:r>
      <w:r w:rsidR="0052659C">
        <w:rPr>
          <w:rFonts w:ascii="Arial" w:hAnsi="Arial" w:cs="Arial"/>
          <w:sz w:val="22"/>
          <w:szCs w:val="22"/>
        </w:rPr>
        <w:t>Codes ‘1’, ‘2’, or ‘3’</w:t>
      </w:r>
      <w:r w:rsidR="008C1A45" w:rsidRPr="005C1B8E">
        <w:rPr>
          <w:rFonts w:ascii="Arial" w:hAnsi="Arial" w:cs="Arial"/>
          <w:sz w:val="22"/>
          <w:szCs w:val="22"/>
        </w:rPr>
        <w:t xml:space="preserve"> in Q. </w:t>
      </w:r>
      <w:r w:rsidR="0052659C">
        <w:rPr>
          <w:rFonts w:ascii="Arial" w:hAnsi="Arial" w:cs="Arial"/>
          <w:sz w:val="22"/>
          <w:szCs w:val="22"/>
        </w:rPr>
        <w:t>507A</w:t>
      </w:r>
      <w:r w:rsidR="008C1A45" w:rsidRPr="005C1B8E">
        <w:rPr>
          <w:rFonts w:ascii="Arial" w:hAnsi="Arial" w:cs="Arial"/>
          <w:sz w:val="22"/>
          <w:szCs w:val="22"/>
        </w:rPr>
        <w:t xml:space="preserve">), check that the date of each vaccination </w:t>
      </w:r>
      <w:r w:rsidR="0052659C">
        <w:rPr>
          <w:rFonts w:ascii="Arial" w:hAnsi="Arial" w:cs="Arial"/>
          <w:sz w:val="22"/>
          <w:szCs w:val="22"/>
        </w:rPr>
        <w:t xml:space="preserve">in Q. 508A </w:t>
      </w:r>
      <w:r w:rsidR="008C1A45" w:rsidRPr="005C1B8E">
        <w:rPr>
          <w:rFonts w:ascii="Arial" w:hAnsi="Arial" w:cs="Arial"/>
          <w:sz w:val="22"/>
          <w:szCs w:val="22"/>
        </w:rPr>
        <w:t>is consistent with the child</w:t>
      </w:r>
      <w:r w:rsidR="00356838">
        <w:rPr>
          <w:rFonts w:ascii="Arial" w:hAnsi="Arial" w:cs="Arial"/>
          <w:sz w:val="22"/>
          <w:szCs w:val="22"/>
        </w:rPr>
        <w:t>’s</w:t>
      </w:r>
      <w:r w:rsidR="008C1A45" w:rsidRPr="005C1B8E">
        <w:rPr>
          <w:rFonts w:ascii="Arial" w:hAnsi="Arial" w:cs="Arial"/>
          <w:sz w:val="22"/>
          <w:szCs w:val="22"/>
        </w:rPr>
        <w:t xml:space="preserve"> date of birth.  For example, a vaccination cannot be prior to the date of</w:t>
      </w:r>
      <w:r w:rsidR="00C27CA8">
        <w:rPr>
          <w:rFonts w:ascii="Arial" w:hAnsi="Arial" w:cs="Arial"/>
          <w:sz w:val="22"/>
          <w:szCs w:val="22"/>
        </w:rPr>
        <w:t xml:space="preserve"> </w:t>
      </w:r>
      <w:r>
        <w:rPr>
          <w:rFonts w:ascii="Arial" w:hAnsi="Arial" w:cs="Arial"/>
          <w:sz w:val="22"/>
          <w:szCs w:val="22"/>
        </w:rPr>
        <w:t>birth.</w:t>
      </w:r>
    </w:p>
    <w:p w14:paraId="46F95DA4" w14:textId="4B33F5AB" w:rsidR="008C1A45" w:rsidRDefault="00A52536" w:rsidP="00C938CF">
      <w:pPr>
        <w:widowControl/>
        <w:tabs>
          <w:tab w:val="left" w:pos="-1200"/>
          <w:tab w:val="left" w:pos="-720"/>
          <w:tab w:val="left" w:pos="0"/>
          <w:tab w:val="left" w:pos="720"/>
        </w:tabs>
        <w:ind w:left="1080"/>
        <w:jc w:val="both"/>
        <w:rPr>
          <w:rFonts w:ascii="Arial" w:hAnsi="Arial" w:cs="Arial"/>
          <w:sz w:val="22"/>
          <w:szCs w:val="22"/>
        </w:rPr>
      </w:pPr>
      <w:r>
        <w:rPr>
          <w:rFonts w:ascii="Arial" w:hAnsi="Arial" w:cs="Arial"/>
          <w:sz w:val="22"/>
          <w:szCs w:val="22"/>
          <w:u w:val="single"/>
        </w:rPr>
        <w:lastRenderedPageBreak/>
        <w:t>▪</w:t>
      </w:r>
      <w:r>
        <w:rPr>
          <w:rFonts w:ascii="Arial" w:hAnsi="Arial" w:cs="Arial"/>
          <w:sz w:val="22"/>
          <w:szCs w:val="22"/>
        </w:rPr>
        <w:t>C</w:t>
      </w:r>
      <w:r w:rsidR="008C1A45" w:rsidRPr="005C1B8E">
        <w:rPr>
          <w:rFonts w:ascii="Arial" w:hAnsi="Arial" w:cs="Arial"/>
          <w:sz w:val="22"/>
          <w:szCs w:val="22"/>
        </w:rPr>
        <w:t xml:space="preserve">heck that the dates for the </w:t>
      </w:r>
      <w:r w:rsidR="0052659C">
        <w:rPr>
          <w:rFonts w:ascii="Arial" w:hAnsi="Arial" w:cs="Arial"/>
          <w:sz w:val="22"/>
          <w:szCs w:val="22"/>
        </w:rPr>
        <w:t>vaccinations given more than once (</w:t>
      </w:r>
      <w:r w:rsidR="008C1A45" w:rsidRPr="005C1B8E">
        <w:rPr>
          <w:rFonts w:ascii="Arial" w:hAnsi="Arial" w:cs="Arial"/>
          <w:sz w:val="22"/>
          <w:szCs w:val="22"/>
        </w:rPr>
        <w:t>polio</w:t>
      </w:r>
      <w:r w:rsidR="0052659C">
        <w:rPr>
          <w:rFonts w:ascii="Arial" w:hAnsi="Arial" w:cs="Arial"/>
          <w:sz w:val="22"/>
          <w:szCs w:val="22"/>
        </w:rPr>
        <w:t>,</w:t>
      </w:r>
      <w:r w:rsidR="008C1A45" w:rsidRPr="005C1B8E">
        <w:rPr>
          <w:rFonts w:ascii="Arial" w:hAnsi="Arial" w:cs="Arial"/>
          <w:sz w:val="22"/>
          <w:szCs w:val="22"/>
        </w:rPr>
        <w:t xml:space="preserve"> </w:t>
      </w:r>
      <w:r w:rsidR="000176B8">
        <w:rPr>
          <w:rFonts w:ascii="Arial" w:hAnsi="Arial" w:cs="Arial"/>
          <w:sz w:val="22"/>
          <w:szCs w:val="22"/>
        </w:rPr>
        <w:t>pentavalent</w:t>
      </w:r>
      <w:r w:rsidR="0052659C">
        <w:rPr>
          <w:rFonts w:ascii="Arial" w:hAnsi="Arial" w:cs="Arial"/>
          <w:sz w:val="22"/>
          <w:szCs w:val="22"/>
        </w:rPr>
        <w:t xml:space="preserve">, pneumococcal, rotavirus, and measles) </w:t>
      </w:r>
      <w:r w:rsidR="008C1A45" w:rsidRPr="005C1B8E">
        <w:rPr>
          <w:rFonts w:ascii="Arial" w:hAnsi="Arial" w:cs="Arial"/>
          <w:sz w:val="22"/>
          <w:szCs w:val="22"/>
        </w:rPr>
        <w:t>are in chronological order.</w:t>
      </w:r>
    </w:p>
    <w:p w14:paraId="678A2495" w14:textId="77777777" w:rsidR="0049383F" w:rsidRDefault="0049383F" w:rsidP="0096125E">
      <w:pPr>
        <w:pStyle w:val="ListParagraph"/>
        <w:rPr>
          <w:rFonts w:ascii="Arial" w:hAnsi="Arial" w:cs="Arial"/>
          <w:sz w:val="22"/>
          <w:szCs w:val="22"/>
        </w:rPr>
      </w:pPr>
    </w:p>
    <w:p w14:paraId="39AA5753" w14:textId="6F1407ED" w:rsidR="0049383F" w:rsidRDefault="00A52536" w:rsidP="00C938CF">
      <w:pPr>
        <w:widowControl/>
        <w:tabs>
          <w:tab w:val="left" w:pos="-1200"/>
          <w:tab w:val="left" w:pos="-720"/>
          <w:tab w:val="left" w:pos="0"/>
          <w:tab w:val="left" w:pos="720"/>
        </w:tabs>
        <w:ind w:left="1080"/>
        <w:jc w:val="both"/>
        <w:rPr>
          <w:rFonts w:ascii="Arial" w:hAnsi="Arial" w:cs="Arial"/>
          <w:sz w:val="22"/>
          <w:szCs w:val="22"/>
        </w:rPr>
      </w:pPr>
      <w:r>
        <w:rPr>
          <w:rFonts w:ascii="Arial" w:hAnsi="Arial" w:cs="Arial"/>
          <w:sz w:val="22"/>
          <w:szCs w:val="22"/>
        </w:rPr>
        <w:t>▪ If Codes</w:t>
      </w:r>
      <w:r w:rsidR="0049383F">
        <w:rPr>
          <w:rFonts w:ascii="Arial" w:hAnsi="Arial" w:cs="Arial"/>
          <w:sz w:val="22"/>
          <w:szCs w:val="22"/>
        </w:rPr>
        <w:t xml:space="preserve"> “44” </w:t>
      </w:r>
      <w:r>
        <w:rPr>
          <w:rFonts w:ascii="Arial" w:hAnsi="Arial" w:cs="Arial"/>
          <w:sz w:val="22"/>
          <w:szCs w:val="22"/>
        </w:rPr>
        <w:t>or</w:t>
      </w:r>
      <w:r w:rsidR="0049383F">
        <w:rPr>
          <w:rFonts w:ascii="Arial" w:hAnsi="Arial" w:cs="Arial"/>
          <w:sz w:val="22"/>
          <w:szCs w:val="22"/>
        </w:rPr>
        <w:t xml:space="preserve"> “66” </w:t>
      </w:r>
      <w:r>
        <w:rPr>
          <w:rFonts w:ascii="Arial" w:hAnsi="Arial" w:cs="Arial"/>
          <w:sz w:val="22"/>
          <w:szCs w:val="22"/>
        </w:rPr>
        <w:t>were entered, check that they were used</w:t>
      </w:r>
      <w:r w:rsidR="00346ED3">
        <w:rPr>
          <w:rFonts w:ascii="Arial" w:hAnsi="Arial" w:cs="Arial"/>
          <w:sz w:val="22"/>
          <w:szCs w:val="22"/>
        </w:rPr>
        <w:t xml:space="preserve"> correctly</w:t>
      </w:r>
      <w:r w:rsidR="0049383F">
        <w:rPr>
          <w:rFonts w:ascii="Arial" w:hAnsi="Arial" w:cs="Arial"/>
          <w:sz w:val="22"/>
          <w:szCs w:val="22"/>
        </w:rPr>
        <w:t>.</w:t>
      </w:r>
    </w:p>
    <w:p w14:paraId="56E4D3E8" w14:textId="77777777" w:rsidR="000176B8" w:rsidRDefault="000176B8" w:rsidP="000176B8">
      <w:pPr>
        <w:pStyle w:val="ListParagraph"/>
        <w:rPr>
          <w:rFonts w:ascii="Arial" w:hAnsi="Arial" w:cs="Arial"/>
          <w:sz w:val="22"/>
          <w:szCs w:val="22"/>
        </w:rPr>
      </w:pPr>
    </w:p>
    <w:p w14:paraId="23A2536F" w14:textId="2D465809" w:rsidR="000176B8" w:rsidRPr="003B35C4" w:rsidRDefault="000176B8" w:rsidP="000A43AC">
      <w:pPr>
        <w:rPr>
          <w:rFonts w:ascii="Arial" w:hAnsi="Arial" w:cs="Arial"/>
          <w:sz w:val="22"/>
          <w:szCs w:val="22"/>
          <w:u w:val="single"/>
        </w:rPr>
      </w:pPr>
      <w:bookmarkStart w:id="72" w:name="_Toc407622564"/>
      <w:r w:rsidRPr="0011108F">
        <w:rPr>
          <w:rFonts w:ascii="Arial" w:hAnsi="Arial" w:cs="Arial"/>
          <w:b/>
          <w:sz w:val="22"/>
          <w:szCs w:val="22"/>
        </w:rPr>
        <w:t xml:space="preserve">Section 5B.  </w:t>
      </w:r>
      <w:r w:rsidRPr="0011108F">
        <w:rPr>
          <w:rFonts w:ascii="Arial" w:hAnsi="Arial" w:cs="Arial"/>
          <w:b/>
          <w:sz w:val="22"/>
          <w:szCs w:val="22"/>
          <w:u w:val="single"/>
        </w:rPr>
        <w:t xml:space="preserve">Child Immunization </w:t>
      </w:r>
      <w:r w:rsidR="00137D93">
        <w:rPr>
          <w:rFonts w:ascii="Arial" w:hAnsi="Arial" w:cs="Arial"/>
          <w:b/>
          <w:sz w:val="22"/>
          <w:szCs w:val="22"/>
          <w:u w:val="single"/>
        </w:rPr>
        <w:t xml:space="preserve"> for </w:t>
      </w:r>
      <w:r>
        <w:rPr>
          <w:rFonts w:ascii="Arial" w:hAnsi="Arial" w:cs="Arial"/>
          <w:b/>
          <w:sz w:val="22"/>
          <w:szCs w:val="22"/>
          <w:u w:val="single"/>
        </w:rPr>
        <w:t>NEXT-TO-LAST BIRTH</w:t>
      </w:r>
      <w:bookmarkEnd w:id="72"/>
    </w:p>
    <w:p w14:paraId="25678F3C" w14:textId="46671E73" w:rsidR="000176B8" w:rsidRPr="005C1B8E" w:rsidRDefault="000176B8" w:rsidP="000176B8">
      <w:pPr>
        <w:widowControl/>
        <w:numPr>
          <w:ilvl w:val="0"/>
          <w:numId w:val="49"/>
        </w:numPr>
        <w:tabs>
          <w:tab w:val="left" w:pos="-1200"/>
          <w:tab w:val="left" w:pos="-720"/>
          <w:tab w:val="left" w:pos="0"/>
          <w:tab w:val="left" w:pos="720"/>
        </w:tabs>
        <w:spacing w:before="240"/>
        <w:jc w:val="both"/>
        <w:rPr>
          <w:rFonts w:ascii="Arial" w:hAnsi="Arial" w:cs="Arial"/>
          <w:sz w:val="22"/>
          <w:szCs w:val="22"/>
        </w:rPr>
      </w:pPr>
      <w:r w:rsidRPr="00842DFA">
        <w:rPr>
          <w:rFonts w:ascii="Arial" w:hAnsi="Arial" w:cs="Arial"/>
          <w:sz w:val="22"/>
          <w:szCs w:val="22"/>
          <w:u w:val="single"/>
        </w:rPr>
        <w:t>Q</w:t>
      </w:r>
      <w:r>
        <w:rPr>
          <w:rFonts w:ascii="Arial" w:hAnsi="Arial" w:cs="Arial"/>
          <w:sz w:val="22"/>
          <w:szCs w:val="22"/>
          <w:u w:val="single"/>
        </w:rPr>
        <w:t xml:space="preserve">s. 502B and </w:t>
      </w:r>
      <w:r w:rsidRPr="00842DFA">
        <w:rPr>
          <w:rFonts w:ascii="Arial" w:hAnsi="Arial" w:cs="Arial"/>
          <w:sz w:val="22"/>
          <w:szCs w:val="22"/>
          <w:u w:val="single"/>
        </w:rPr>
        <w:t>503</w:t>
      </w:r>
      <w:r>
        <w:rPr>
          <w:rFonts w:ascii="Arial" w:hAnsi="Arial" w:cs="Arial"/>
          <w:sz w:val="22"/>
          <w:szCs w:val="22"/>
          <w:u w:val="single"/>
        </w:rPr>
        <w:t>B</w:t>
      </w:r>
      <w:r w:rsidRPr="00842DFA">
        <w:rPr>
          <w:rFonts w:ascii="Arial" w:hAnsi="Arial" w:cs="Arial"/>
          <w:sz w:val="22"/>
          <w:szCs w:val="22"/>
          <w:u w:val="single"/>
        </w:rPr>
        <w:t>: IDENTIFICATION</w:t>
      </w:r>
      <w:r w:rsidRPr="005C1B8E">
        <w:rPr>
          <w:rFonts w:ascii="Arial" w:hAnsi="Arial" w:cs="Arial"/>
          <w:sz w:val="22"/>
          <w:szCs w:val="22"/>
        </w:rPr>
        <w:t>. Check that the line number</w:t>
      </w:r>
      <w:r w:rsidR="006E3002">
        <w:rPr>
          <w:rFonts w:ascii="Arial" w:hAnsi="Arial" w:cs="Arial"/>
          <w:sz w:val="22"/>
          <w:szCs w:val="22"/>
        </w:rPr>
        <w:t>,</w:t>
      </w:r>
      <w:r w:rsidRPr="005C1B8E">
        <w:rPr>
          <w:rFonts w:ascii="Arial" w:hAnsi="Arial" w:cs="Arial"/>
          <w:sz w:val="22"/>
          <w:szCs w:val="22"/>
        </w:rPr>
        <w:t xml:space="preserve"> name</w:t>
      </w:r>
      <w:r w:rsidR="006E3002">
        <w:rPr>
          <w:rFonts w:ascii="Arial" w:hAnsi="Arial" w:cs="Arial"/>
          <w:sz w:val="22"/>
          <w:szCs w:val="22"/>
        </w:rPr>
        <w:t>, and survival status</w:t>
      </w:r>
      <w:r w:rsidRPr="005C1B8E">
        <w:rPr>
          <w:rFonts w:ascii="Arial" w:hAnsi="Arial" w:cs="Arial"/>
          <w:sz w:val="22"/>
          <w:szCs w:val="22"/>
        </w:rPr>
        <w:t xml:space="preserve"> </w:t>
      </w:r>
      <w:r>
        <w:rPr>
          <w:rFonts w:ascii="Arial" w:hAnsi="Arial" w:cs="Arial"/>
          <w:sz w:val="22"/>
          <w:szCs w:val="22"/>
        </w:rPr>
        <w:t xml:space="preserve">for the </w:t>
      </w:r>
      <w:r w:rsidR="0046476F">
        <w:rPr>
          <w:rFonts w:ascii="Arial" w:hAnsi="Arial" w:cs="Arial"/>
          <w:sz w:val="22"/>
          <w:szCs w:val="22"/>
        </w:rPr>
        <w:t>next-to-</w:t>
      </w:r>
      <w:r>
        <w:rPr>
          <w:rFonts w:ascii="Arial" w:hAnsi="Arial" w:cs="Arial"/>
          <w:sz w:val="22"/>
          <w:szCs w:val="22"/>
        </w:rPr>
        <w:t xml:space="preserve">last birth </w:t>
      </w:r>
      <w:r w:rsidRPr="005C1B8E">
        <w:rPr>
          <w:rFonts w:ascii="Arial" w:hAnsi="Arial" w:cs="Arial"/>
          <w:sz w:val="22"/>
          <w:szCs w:val="22"/>
        </w:rPr>
        <w:t>recorded in Qs. 502</w:t>
      </w:r>
      <w:r>
        <w:rPr>
          <w:rFonts w:ascii="Arial" w:hAnsi="Arial" w:cs="Arial"/>
          <w:sz w:val="22"/>
          <w:szCs w:val="22"/>
        </w:rPr>
        <w:t>B</w:t>
      </w:r>
      <w:r w:rsidRPr="005C1B8E">
        <w:rPr>
          <w:rFonts w:ascii="Arial" w:hAnsi="Arial" w:cs="Arial"/>
          <w:sz w:val="22"/>
          <w:szCs w:val="22"/>
        </w:rPr>
        <w:t xml:space="preserve"> and 503</w:t>
      </w:r>
      <w:r>
        <w:rPr>
          <w:rFonts w:ascii="Arial" w:hAnsi="Arial" w:cs="Arial"/>
          <w:sz w:val="22"/>
          <w:szCs w:val="22"/>
        </w:rPr>
        <w:t>B</w:t>
      </w:r>
      <w:r w:rsidRPr="005C1B8E">
        <w:rPr>
          <w:rFonts w:ascii="Arial" w:hAnsi="Arial" w:cs="Arial"/>
          <w:sz w:val="22"/>
          <w:szCs w:val="22"/>
        </w:rPr>
        <w:t xml:space="preserve"> </w:t>
      </w:r>
      <w:r w:rsidR="006E3002">
        <w:rPr>
          <w:rFonts w:ascii="Arial" w:hAnsi="Arial" w:cs="Arial"/>
          <w:sz w:val="22"/>
          <w:szCs w:val="22"/>
        </w:rPr>
        <w:t>are</w:t>
      </w:r>
      <w:r w:rsidR="00FC426E">
        <w:rPr>
          <w:rFonts w:ascii="Arial" w:hAnsi="Arial" w:cs="Arial"/>
          <w:sz w:val="22"/>
          <w:szCs w:val="22"/>
        </w:rPr>
        <w:t xml:space="preserve"> </w:t>
      </w:r>
      <w:r w:rsidRPr="005C1B8E">
        <w:rPr>
          <w:rFonts w:ascii="Arial" w:hAnsi="Arial" w:cs="Arial"/>
          <w:sz w:val="22"/>
          <w:szCs w:val="22"/>
        </w:rPr>
        <w:t>the same as in Qs. 403 and 404</w:t>
      </w:r>
      <w:r>
        <w:rPr>
          <w:rFonts w:ascii="Arial" w:hAnsi="Arial" w:cs="Arial"/>
          <w:sz w:val="22"/>
          <w:szCs w:val="22"/>
        </w:rPr>
        <w:t xml:space="preserve"> in the </w:t>
      </w:r>
      <w:r w:rsidR="006E3002">
        <w:rPr>
          <w:rFonts w:ascii="Arial" w:hAnsi="Arial" w:cs="Arial"/>
          <w:sz w:val="22"/>
          <w:szCs w:val="22"/>
        </w:rPr>
        <w:t xml:space="preserve">next-to-last birth </w:t>
      </w:r>
      <w:r>
        <w:rPr>
          <w:rFonts w:ascii="Arial" w:hAnsi="Arial" w:cs="Arial"/>
          <w:sz w:val="22"/>
          <w:szCs w:val="22"/>
        </w:rPr>
        <w:t>column</w:t>
      </w:r>
      <w:r w:rsidRPr="005C1B8E">
        <w:rPr>
          <w:rFonts w:ascii="Arial" w:hAnsi="Arial" w:cs="Arial"/>
          <w:sz w:val="22"/>
          <w:szCs w:val="22"/>
        </w:rPr>
        <w:t xml:space="preserve">.  If </w:t>
      </w:r>
      <w:r w:rsidR="006E3002">
        <w:rPr>
          <w:rFonts w:ascii="Arial" w:hAnsi="Arial" w:cs="Arial"/>
          <w:sz w:val="22"/>
          <w:szCs w:val="22"/>
        </w:rPr>
        <w:t>the next-to-last birth</w:t>
      </w:r>
      <w:r w:rsidRPr="005C1B8E">
        <w:rPr>
          <w:rFonts w:ascii="Arial" w:hAnsi="Arial" w:cs="Arial"/>
          <w:sz w:val="22"/>
          <w:szCs w:val="22"/>
        </w:rPr>
        <w:t xml:space="preserve"> has died, Qs. 502</w:t>
      </w:r>
      <w:r>
        <w:rPr>
          <w:rFonts w:ascii="Arial" w:hAnsi="Arial" w:cs="Arial"/>
          <w:sz w:val="22"/>
          <w:szCs w:val="22"/>
        </w:rPr>
        <w:t>B</w:t>
      </w:r>
      <w:r w:rsidRPr="005C1B8E">
        <w:rPr>
          <w:rFonts w:ascii="Arial" w:hAnsi="Arial" w:cs="Arial"/>
          <w:sz w:val="22"/>
          <w:szCs w:val="22"/>
        </w:rPr>
        <w:t xml:space="preserve"> and 503</w:t>
      </w:r>
      <w:r>
        <w:rPr>
          <w:rFonts w:ascii="Arial" w:hAnsi="Arial" w:cs="Arial"/>
          <w:sz w:val="22"/>
          <w:szCs w:val="22"/>
        </w:rPr>
        <w:t>B</w:t>
      </w:r>
      <w:r w:rsidRPr="005C1B8E">
        <w:rPr>
          <w:rFonts w:ascii="Arial" w:hAnsi="Arial" w:cs="Arial"/>
          <w:sz w:val="22"/>
          <w:szCs w:val="22"/>
        </w:rPr>
        <w:t xml:space="preserve"> should </w:t>
      </w:r>
      <w:r w:rsidR="006E3002">
        <w:rPr>
          <w:rFonts w:ascii="Arial" w:hAnsi="Arial" w:cs="Arial"/>
          <w:sz w:val="22"/>
          <w:szCs w:val="22"/>
        </w:rPr>
        <w:t xml:space="preserve">still </w:t>
      </w:r>
      <w:r w:rsidRPr="005C1B8E">
        <w:rPr>
          <w:rFonts w:ascii="Arial" w:hAnsi="Arial" w:cs="Arial"/>
          <w:sz w:val="22"/>
          <w:szCs w:val="22"/>
        </w:rPr>
        <w:t>be filled in, but Qs. 504</w:t>
      </w:r>
      <w:r w:rsidR="00F8197C">
        <w:rPr>
          <w:rFonts w:ascii="Arial" w:hAnsi="Arial" w:cs="Arial"/>
          <w:sz w:val="22"/>
          <w:szCs w:val="22"/>
        </w:rPr>
        <w:t>B</w:t>
      </w:r>
      <w:r w:rsidRPr="005C1B8E">
        <w:rPr>
          <w:rFonts w:ascii="Arial" w:hAnsi="Arial" w:cs="Arial"/>
          <w:sz w:val="22"/>
          <w:szCs w:val="22"/>
        </w:rPr>
        <w:noBreakHyphen/>
      </w:r>
      <w:r>
        <w:rPr>
          <w:rFonts w:ascii="Arial" w:hAnsi="Arial" w:cs="Arial"/>
          <w:sz w:val="22"/>
          <w:szCs w:val="22"/>
        </w:rPr>
        <w:t>524B</w:t>
      </w:r>
      <w:r w:rsidRPr="005C1B8E">
        <w:rPr>
          <w:rFonts w:ascii="Arial" w:hAnsi="Arial" w:cs="Arial"/>
          <w:sz w:val="22"/>
          <w:szCs w:val="22"/>
        </w:rPr>
        <w:t xml:space="preserve"> should be </w:t>
      </w:r>
      <w:r w:rsidR="006E3002">
        <w:rPr>
          <w:rFonts w:ascii="Arial" w:hAnsi="Arial" w:cs="Arial"/>
          <w:sz w:val="22"/>
          <w:szCs w:val="22"/>
        </w:rPr>
        <w:t>blank (</w:t>
      </w:r>
      <w:r>
        <w:rPr>
          <w:rFonts w:ascii="Arial" w:hAnsi="Arial" w:cs="Arial"/>
          <w:sz w:val="22"/>
          <w:szCs w:val="22"/>
        </w:rPr>
        <w:t>skipped</w:t>
      </w:r>
      <w:r w:rsidR="006E3002">
        <w:rPr>
          <w:rFonts w:ascii="Arial" w:hAnsi="Arial" w:cs="Arial"/>
          <w:sz w:val="22"/>
          <w:szCs w:val="22"/>
        </w:rPr>
        <w:t>)</w:t>
      </w:r>
      <w:r>
        <w:rPr>
          <w:rFonts w:ascii="Arial" w:hAnsi="Arial" w:cs="Arial"/>
          <w:sz w:val="22"/>
          <w:szCs w:val="22"/>
        </w:rPr>
        <w:t xml:space="preserve"> </w:t>
      </w:r>
      <w:r w:rsidRPr="005C1B8E">
        <w:rPr>
          <w:rFonts w:ascii="Arial" w:hAnsi="Arial" w:cs="Arial"/>
          <w:sz w:val="22"/>
          <w:szCs w:val="22"/>
        </w:rPr>
        <w:t>for that child.</w:t>
      </w:r>
    </w:p>
    <w:p w14:paraId="10EEB655" w14:textId="77777777" w:rsidR="000176B8" w:rsidRPr="005C1B8E" w:rsidRDefault="000176B8" w:rsidP="000176B8">
      <w:pPr>
        <w:widowControl/>
        <w:tabs>
          <w:tab w:val="left" w:pos="-1200"/>
          <w:tab w:val="left" w:pos="-720"/>
          <w:tab w:val="left" w:pos="0"/>
          <w:tab w:val="left" w:pos="720"/>
          <w:tab w:val="left" w:pos="1080"/>
        </w:tabs>
        <w:jc w:val="both"/>
        <w:rPr>
          <w:rFonts w:ascii="Arial" w:hAnsi="Arial" w:cs="Arial"/>
          <w:sz w:val="22"/>
          <w:szCs w:val="22"/>
        </w:rPr>
      </w:pPr>
    </w:p>
    <w:p w14:paraId="605455AA" w14:textId="375AE1EA" w:rsidR="006E3002" w:rsidRDefault="000176B8" w:rsidP="000176B8">
      <w:pPr>
        <w:widowControl/>
        <w:numPr>
          <w:ilvl w:val="0"/>
          <w:numId w:val="49"/>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 xml:space="preserve">Q. </w:t>
      </w:r>
      <w:r w:rsidR="006E3002">
        <w:rPr>
          <w:rFonts w:ascii="Arial" w:hAnsi="Arial" w:cs="Arial"/>
          <w:sz w:val="22"/>
          <w:szCs w:val="22"/>
          <w:u w:val="single"/>
        </w:rPr>
        <w:t>508B</w:t>
      </w:r>
      <w:r w:rsidRPr="00DA5A16">
        <w:rPr>
          <w:rFonts w:ascii="Arial" w:hAnsi="Arial" w:cs="Arial"/>
          <w:sz w:val="22"/>
          <w:szCs w:val="22"/>
          <w:u w:val="single"/>
        </w:rPr>
        <w:t>: VACCINATION DATES</w:t>
      </w:r>
      <w:r>
        <w:rPr>
          <w:rFonts w:ascii="Arial" w:hAnsi="Arial" w:cs="Arial"/>
          <w:sz w:val="22"/>
          <w:szCs w:val="22"/>
        </w:rPr>
        <w:t>.</w:t>
      </w:r>
    </w:p>
    <w:p w14:paraId="554E2E41" w14:textId="57691583" w:rsidR="006E3002" w:rsidRDefault="006E3002" w:rsidP="00BD6B30">
      <w:pPr>
        <w:widowControl/>
        <w:tabs>
          <w:tab w:val="left" w:pos="-1200"/>
          <w:tab w:val="left" w:pos="-720"/>
          <w:tab w:val="left" w:pos="0"/>
          <w:tab w:val="left" w:pos="720"/>
        </w:tabs>
        <w:ind w:left="1080"/>
        <w:jc w:val="both"/>
        <w:rPr>
          <w:rFonts w:ascii="Arial" w:hAnsi="Arial" w:cs="Arial"/>
          <w:sz w:val="22"/>
          <w:szCs w:val="22"/>
        </w:rPr>
      </w:pPr>
      <w:r>
        <w:rPr>
          <w:rFonts w:ascii="Arial" w:hAnsi="Arial" w:cs="Arial"/>
          <w:sz w:val="22"/>
          <w:szCs w:val="22"/>
        </w:rPr>
        <w:t>▪</w:t>
      </w:r>
      <w:r w:rsidR="000176B8">
        <w:rPr>
          <w:rFonts w:ascii="Arial" w:hAnsi="Arial" w:cs="Arial"/>
          <w:sz w:val="22"/>
          <w:szCs w:val="22"/>
        </w:rPr>
        <w:t xml:space="preserve">If </w:t>
      </w:r>
      <w:r w:rsidR="000176B8" w:rsidRPr="005C1B8E">
        <w:rPr>
          <w:rFonts w:ascii="Arial" w:hAnsi="Arial" w:cs="Arial"/>
          <w:sz w:val="22"/>
          <w:szCs w:val="22"/>
        </w:rPr>
        <w:t xml:space="preserve">an immunization </w:t>
      </w:r>
      <w:r w:rsidR="000176B8">
        <w:rPr>
          <w:rFonts w:ascii="Arial" w:hAnsi="Arial" w:cs="Arial"/>
          <w:sz w:val="22"/>
          <w:szCs w:val="22"/>
        </w:rPr>
        <w:t>card</w:t>
      </w:r>
      <w:r w:rsidR="000176B8" w:rsidRPr="005C1B8E">
        <w:rPr>
          <w:rFonts w:ascii="Arial" w:hAnsi="Arial" w:cs="Arial"/>
          <w:sz w:val="22"/>
          <w:szCs w:val="22"/>
        </w:rPr>
        <w:t xml:space="preserve"> </w:t>
      </w:r>
      <w:r w:rsidR="000176B8">
        <w:rPr>
          <w:rFonts w:ascii="Arial" w:hAnsi="Arial" w:cs="Arial"/>
          <w:sz w:val="22"/>
          <w:szCs w:val="22"/>
        </w:rPr>
        <w:t xml:space="preserve">for the </w:t>
      </w:r>
      <w:r w:rsidR="00FC426E">
        <w:rPr>
          <w:rFonts w:ascii="Arial" w:hAnsi="Arial" w:cs="Arial"/>
          <w:sz w:val="22"/>
          <w:szCs w:val="22"/>
        </w:rPr>
        <w:t>next-to</w:t>
      </w:r>
      <w:r w:rsidR="00587EB8">
        <w:rPr>
          <w:rFonts w:ascii="Arial" w:hAnsi="Arial" w:cs="Arial"/>
          <w:sz w:val="22"/>
          <w:szCs w:val="22"/>
        </w:rPr>
        <w:t>-</w:t>
      </w:r>
      <w:r w:rsidR="000176B8">
        <w:rPr>
          <w:rFonts w:ascii="Arial" w:hAnsi="Arial" w:cs="Arial"/>
          <w:sz w:val="22"/>
          <w:szCs w:val="22"/>
        </w:rPr>
        <w:t xml:space="preserve">last birth </w:t>
      </w:r>
      <w:r w:rsidR="000176B8" w:rsidRPr="005C1B8E">
        <w:rPr>
          <w:rFonts w:ascii="Arial" w:hAnsi="Arial" w:cs="Arial"/>
          <w:sz w:val="22"/>
          <w:szCs w:val="22"/>
        </w:rPr>
        <w:t xml:space="preserve">was seen by the interviewer </w:t>
      </w:r>
      <w:r>
        <w:rPr>
          <w:rFonts w:ascii="Arial" w:hAnsi="Arial" w:cs="Arial"/>
          <w:sz w:val="22"/>
          <w:szCs w:val="22"/>
        </w:rPr>
        <w:t>Codes ‘1’, ‘2’, or ‘3’ in Q. 507B</w:t>
      </w:r>
      <w:r w:rsidR="000176B8" w:rsidRPr="005C1B8E">
        <w:rPr>
          <w:rFonts w:ascii="Arial" w:hAnsi="Arial" w:cs="Arial"/>
          <w:sz w:val="22"/>
          <w:szCs w:val="22"/>
        </w:rPr>
        <w:t xml:space="preserve">), check that the date of each vaccination </w:t>
      </w:r>
      <w:r>
        <w:rPr>
          <w:rFonts w:ascii="Arial" w:hAnsi="Arial" w:cs="Arial"/>
          <w:sz w:val="22"/>
          <w:szCs w:val="22"/>
        </w:rPr>
        <w:t xml:space="preserve">in Q. 508B </w:t>
      </w:r>
      <w:r w:rsidR="000176B8" w:rsidRPr="005C1B8E">
        <w:rPr>
          <w:rFonts w:ascii="Arial" w:hAnsi="Arial" w:cs="Arial"/>
          <w:sz w:val="22"/>
          <w:szCs w:val="22"/>
        </w:rPr>
        <w:t>is consistent with the child</w:t>
      </w:r>
      <w:r w:rsidR="000176B8">
        <w:rPr>
          <w:rFonts w:ascii="Arial" w:hAnsi="Arial" w:cs="Arial"/>
          <w:sz w:val="22"/>
          <w:szCs w:val="22"/>
        </w:rPr>
        <w:t>’s</w:t>
      </w:r>
      <w:r w:rsidR="000176B8" w:rsidRPr="005C1B8E">
        <w:rPr>
          <w:rFonts w:ascii="Arial" w:hAnsi="Arial" w:cs="Arial"/>
          <w:sz w:val="22"/>
          <w:szCs w:val="22"/>
        </w:rPr>
        <w:t xml:space="preserve"> date of birth.  For example, a vaccination cannot be prior to the date of</w:t>
      </w:r>
      <w:r w:rsidR="000176B8">
        <w:rPr>
          <w:rFonts w:ascii="Arial" w:hAnsi="Arial" w:cs="Arial"/>
          <w:sz w:val="22"/>
          <w:szCs w:val="22"/>
        </w:rPr>
        <w:t xml:space="preserve"> birth.</w:t>
      </w:r>
    </w:p>
    <w:p w14:paraId="30D5A3EF" w14:textId="646FEBA3" w:rsidR="000176B8" w:rsidRDefault="006E3002" w:rsidP="00BD6B30">
      <w:pPr>
        <w:widowControl/>
        <w:tabs>
          <w:tab w:val="left" w:pos="-1200"/>
          <w:tab w:val="left" w:pos="-720"/>
          <w:tab w:val="left" w:pos="0"/>
          <w:tab w:val="left" w:pos="720"/>
        </w:tabs>
        <w:ind w:left="1080"/>
        <w:jc w:val="both"/>
        <w:rPr>
          <w:rFonts w:ascii="Arial" w:hAnsi="Arial" w:cs="Arial"/>
          <w:sz w:val="22"/>
          <w:szCs w:val="22"/>
        </w:rPr>
      </w:pPr>
      <w:r>
        <w:rPr>
          <w:rFonts w:ascii="Arial" w:hAnsi="Arial" w:cs="Arial"/>
          <w:sz w:val="22"/>
          <w:szCs w:val="22"/>
        </w:rPr>
        <w:t>▪</w:t>
      </w:r>
      <w:r w:rsidR="000176B8" w:rsidRPr="005C1B8E">
        <w:rPr>
          <w:rFonts w:ascii="Arial" w:hAnsi="Arial" w:cs="Arial"/>
          <w:sz w:val="22"/>
          <w:szCs w:val="22"/>
        </w:rPr>
        <w:t xml:space="preserve">Check that the dates for the </w:t>
      </w:r>
      <w:r>
        <w:rPr>
          <w:rFonts w:ascii="Arial" w:hAnsi="Arial" w:cs="Arial"/>
          <w:sz w:val="22"/>
          <w:szCs w:val="22"/>
        </w:rPr>
        <w:t>vaccinations given more than once</w:t>
      </w:r>
      <w:r w:rsidR="000176B8" w:rsidRPr="005C1B8E">
        <w:rPr>
          <w:rFonts w:ascii="Arial" w:hAnsi="Arial" w:cs="Arial"/>
          <w:sz w:val="22"/>
          <w:szCs w:val="22"/>
        </w:rPr>
        <w:t xml:space="preserve"> </w:t>
      </w:r>
      <w:r>
        <w:rPr>
          <w:rFonts w:ascii="Arial" w:hAnsi="Arial" w:cs="Arial"/>
          <w:sz w:val="22"/>
          <w:szCs w:val="22"/>
        </w:rPr>
        <w:t>(</w:t>
      </w:r>
      <w:r w:rsidR="000176B8" w:rsidRPr="005C1B8E">
        <w:rPr>
          <w:rFonts w:ascii="Arial" w:hAnsi="Arial" w:cs="Arial"/>
          <w:sz w:val="22"/>
          <w:szCs w:val="22"/>
        </w:rPr>
        <w:t>polio</w:t>
      </w:r>
      <w:r>
        <w:rPr>
          <w:rFonts w:ascii="Arial" w:hAnsi="Arial" w:cs="Arial"/>
          <w:sz w:val="22"/>
          <w:szCs w:val="22"/>
        </w:rPr>
        <w:t>,</w:t>
      </w:r>
      <w:r w:rsidR="000176B8" w:rsidRPr="005C1B8E">
        <w:rPr>
          <w:rFonts w:ascii="Arial" w:hAnsi="Arial" w:cs="Arial"/>
          <w:sz w:val="22"/>
          <w:szCs w:val="22"/>
        </w:rPr>
        <w:t xml:space="preserve"> </w:t>
      </w:r>
      <w:r w:rsidR="000176B8">
        <w:rPr>
          <w:rFonts w:ascii="Arial" w:hAnsi="Arial" w:cs="Arial"/>
          <w:sz w:val="22"/>
          <w:szCs w:val="22"/>
        </w:rPr>
        <w:t>pentavalent</w:t>
      </w:r>
      <w:r>
        <w:rPr>
          <w:rFonts w:ascii="Arial" w:hAnsi="Arial" w:cs="Arial"/>
          <w:sz w:val="22"/>
          <w:szCs w:val="22"/>
        </w:rPr>
        <w:t>, pneumococcal, rotavirus, and measles)</w:t>
      </w:r>
      <w:r w:rsidR="000176B8" w:rsidRPr="005C1B8E">
        <w:rPr>
          <w:rFonts w:ascii="Arial" w:hAnsi="Arial" w:cs="Arial"/>
          <w:sz w:val="22"/>
          <w:szCs w:val="22"/>
        </w:rPr>
        <w:t xml:space="preserve"> are in chronological order.</w:t>
      </w:r>
    </w:p>
    <w:p w14:paraId="0EFEE57D" w14:textId="77777777" w:rsidR="0049383F" w:rsidRDefault="0049383F" w:rsidP="0049383F">
      <w:pPr>
        <w:pStyle w:val="ListParagraph"/>
        <w:rPr>
          <w:rFonts w:ascii="Arial" w:hAnsi="Arial" w:cs="Arial"/>
          <w:sz w:val="22"/>
          <w:szCs w:val="22"/>
        </w:rPr>
      </w:pPr>
    </w:p>
    <w:p w14:paraId="1BA1ED37" w14:textId="41C06ED7" w:rsidR="00465B4B" w:rsidRDefault="006E3002" w:rsidP="00BD6B30">
      <w:pPr>
        <w:widowControl/>
        <w:tabs>
          <w:tab w:val="left" w:pos="-1200"/>
          <w:tab w:val="left" w:pos="-720"/>
          <w:tab w:val="left" w:pos="0"/>
          <w:tab w:val="left" w:pos="720"/>
        </w:tabs>
        <w:ind w:left="1080"/>
        <w:jc w:val="both"/>
        <w:rPr>
          <w:rFonts w:ascii="Arial" w:hAnsi="Arial" w:cs="Arial"/>
          <w:sz w:val="22"/>
          <w:szCs w:val="22"/>
        </w:rPr>
      </w:pPr>
      <w:r>
        <w:rPr>
          <w:rFonts w:ascii="Arial" w:hAnsi="Arial" w:cs="Arial"/>
          <w:sz w:val="22"/>
          <w:szCs w:val="22"/>
        </w:rPr>
        <w:t>▪If Codes</w:t>
      </w:r>
      <w:r w:rsidR="0049383F">
        <w:rPr>
          <w:rFonts w:ascii="Arial" w:hAnsi="Arial" w:cs="Arial"/>
          <w:sz w:val="22"/>
          <w:szCs w:val="22"/>
        </w:rPr>
        <w:t xml:space="preserve"> “44” or “66” </w:t>
      </w:r>
      <w:r>
        <w:rPr>
          <w:rFonts w:ascii="Arial" w:hAnsi="Arial" w:cs="Arial"/>
          <w:sz w:val="22"/>
          <w:szCs w:val="22"/>
        </w:rPr>
        <w:t xml:space="preserve">were entered, check that they were used </w:t>
      </w:r>
      <w:r w:rsidR="00346ED3">
        <w:rPr>
          <w:rFonts w:ascii="Arial" w:hAnsi="Arial" w:cs="Arial"/>
          <w:sz w:val="22"/>
          <w:szCs w:val="22"/>
        </w:rPr>
        <w:t>correctly</w:t>
      </w:r>
      <w:r w:rsidR="0049383F">
        <w:rPr>
          <w:rFonts w:ascii="Arial" w:hAnsi="Arial" w:cs="Arial"/>
          <w:sz w:val="22"/>
          <w:szCs w:val="22"/>
        </w:rPr>
        <w:t>.</w:t>
      </w:r>
    </w:p>
    <w:p w14:paraId="06C2B852" w14:textId="77777777" w:rsidR="00465B4B" w:rsidRDefault="00465B4B" w:rsidP="00BD6B30">
      <w:pPr>
        <w:widowControl/>
        <w:tabs>
          <w:tab w:val="left" w:pos="-1200"/>
          <w:tab w:val="left" w:pos="-720"/>
          <w:tab w:val="left" w:pos="0"/>
          <w:tab w:val="left" w:pos="720"/>
        </w:tabs>
        <w:ind w:left="1080"/>
        <w:jc w:val="both"/>
        <w:rPr>
          <w:rFonts w:ascii="Arial" w:hAnsi="Arial" w:cs="Arial"/>
          <w:sz w:val="22"/>
          <w:szCs w:val="22"/>
        </w:rPr>
      </w:pPr>
    </w:p>
    <w:p w14:paraId="210BC01D" w14:textId="6AABD6BB" w:rsidR="00465B4B" w:rsidRDefault="00465B4B" w:rsidP="000A52DC">
      <w:pPr>
        <w:widowControl/>
        <w:tabs>
          <w:tab w:val="left" w:pos="-1200"/>
          <w:tab w:val="left" w:pos="-720"/>
          <w:tab w:val="left" w:pos="0"/>
          <w:tab w:val="left" w:pos="720"/>
        </w:tabs>
        <w:ind w:left="1080" w:hanging="360"/>
        <w:jc w:val="both"/>
        <w:rPr>
          <w:rFonts w:ascii="Arial" w:hAnsi="Arial" w:cs="Arial"/>
          <w:sz w:val="22"/>
          <w:szCs w:val="22"/>
        </w:rPr>
      </w:pPr>
      <w:r>
        <w:rPr>
          <w:rFonts w:ascii="Arial" w:hAnsi="Arial" w:cs="Arial"/>
          <w:sz w:val="22"/>
          <w:szCs w:val="22"/>
        </w:rPr>
        <w:t xml:space="preserve">c)  </w:t>
      </w:r>
      <w:r w:rsidRPr="00BD6B30">
        <w:rPr>
          <w:rFonts w:ascii="Arial" w:hAnsi="Arial" w:cs="Arial"/>
          <w:sz w:val="22"/>
          <w:szCs w:val="22"/>
          <w:u w:val="single"/>
        </w:rPr>
        <w:t>Q. 526B: FILTER FOR MORE BIRTHS</w:t>
      </w:r>
      <w:r>
        <w:rPr>
          <w:rFonts w:ascii="Arial" w:hAnsi="Arial" w:cs="Arial"/>
          <w:sz w:val="22"/>
          <w:szCs w:val="22"/>
        </w:rPr>
        <w:t>. Verify that this filter was filled in correctly by checking against the birth history table. It will only be left blank if Q. 501A or Q. 501B directed the interviewer to Q. 601, or if Q. 401 directed the interviewer to Q. 648.</w:t>
      </w:r>
    </w:p>
    <w:p w14:paraId="706B55C6" w14:textId="77777777" w:rsidR="0049383F" w:rsidRPr="000176B8" w:rsidRDefault="0049383F" w:rsidP="0049383F">
      <w:pPr>
        <w:widowControl/>
        <w:tabs>
          <w:tab w:val="left" w:pos="-1200"/>
          <w:tab w:val="left" w:pos="-720"/>
          <w:tab w:val="left" w:pos="0"/>
          <w:tab w:val="left" w:pos="720"/>
        </w:tabs>
        <w:ind w:left="720"/>
        <w:jc w:val="both"/>
        <w:rPr>
          <w:rFonts w:ascii="Arial" w:hAnsi="Arial" w:cs="Arial"/>
          <w:sz w:val="22"/>
          <w:szCs w:val="22"/>
        </w:rPr>
      </w:pPr>
    </w:p>
    <w:p w14:paraId="60C66E43" w14:textId="77777777" w:rsidR="003155DF" w:rsidRDefault="003155DF">
      <w:pPr>
        <w:widowControl/>
        <w:tabs>
          <w:tab w:val="left" w:pos="-1200"/>
          <w:tab w:val="left" w:pos="-720"/>
          <w:tab w:val="left" w:pos="0"/>
          <w:tab w:val="left" w:pos="720"/>
          <w:tab w:val="left" w:pos="1080"/>
        </w:tabs>
        <w:ind w:left="720" w:hanging="720"/>
        <w:jc w:val="both"/>
        <w:rPr>
          <w:rFonts w:ascii="Arial" w:hAnsi="Arial" w:cs="Arial"/>
          <w:sz w:val="22"/>
          <w:szCs w:val="22"/>
        </w:rPr>
      </w:pPr>
    </w:p>
    <w:p w14:paraId="3780D862" w14:textId="77777777" w:rsidR="00AD4E49" w:rsidRPr="003B35C4" w:rsidRDefault="00AD4E49" w:rsidP="000A43AC">
      <w:pPr>
        <w:rPr>
          <w:rFonts w:ascii="Arial" w:hAnsi="Arial" w:cs="Arial"/>
          <w:sz w:val="22"/>
          <w:szCs w:val="22"/>
          <w:u w:val="single"/>
        </w:rPr>
      </w:pPr>
      <w:bookmarkStart w:id="73" w:name="_Toc407622565"/>
      <w:r w:rsidRPr="00552E2A">
        <w:rPr>
          <w:rFonts w:ascii="Arial" w:hAnsi="Arial" w:cs="Arial"/>
          <w:b/>
          <w:sz w:val="22"/>
          <w:szCs w:val="22"/>
        </w:rPr>
        <w:t xml:space="preserve">Section 6.  </w:t>
      </w:r>
      <w:r w:rsidRPr="00552E2A">
        <w:rPr>
          <w:rFonts w:ascii="Arial" w:hAnsi="Arial" w:cs="Arial"/>
          <w:b/>
          <w:sz w:val="22"/>
          <w:szCs w:val="22"/>
          <w:u w:val="single"/>
        </w:rPr>
        <w:t>Child Health and Nutrition</w:t>
      </w:r>
      <w:bookmarkEnd w:id="73"/>
    </w:p>
    <w:p w14:paraId="64F9EB7C" w14:textId="77777777" w:rsidR="00AD4E49" w:rsidRPr="005C1B8E" w:rsidRDefault="00AD4E49">
      <w:pPr>
        <w:widowControl/>
        <w:tabs>
          <w:tab w:val="left" w:pos="-1200"/>
          <w:tab w:val="left" w:pos="-720"/>
          <w:tab w:val="left" w:pos="0"/>
          <w:tab w:val="left" w:pos="720"/>
          <w:tab w:val="left" w:pos="1080"/>
        </w:tabs>
        <w:ind w:left="720" w:hanging="720"/>
        <w:jc w:val="both"/>
        <w:rPr>
          <w:rFonts w:ascii="Arial" w:hAnsi="Arial" w:cs="Arial"/>
          <w:sz w:val="22"/>
          <w:szCs w:val="22"/>
        </w:rPr>
      </w:pPr>
    </w:p>
    <w:p w14:paraId="62CBE39D" w14:textId="54FDA4E2" w:rsidR="00E436B0" w:rsidRDefault="00E436B0" w:rsidP="00E436B0">
      <w:pPr>
        <w:widowControl/>
        <w:numPr>
          <w:ilvl w:val="0"/>
          <w:numId w:val="44"/>
        </w:numPr>
        <w:tabs>
          <w:tab w:val="left" w:pos="-1200"/>
          <w:tab w:val="left" w:pos="-720"/>
          <w:tab w:val="left" w:pos="0"/>
          <w:tab w:val="left" w:pos="720"/>
        </w:tabs>
        <w:jc w:val="both"/>
        <w:rPr>
          <w:rFonts w:ascii="Arial" w:hAnsi="Arial" w:cs="Arial"/>
          <w:sz w:val="22"/>
          <w:szCs w:val="22"/>
        </w:rPr>
      </w:pPr>
      <w:r>
        <w:rPr>
          <w:rFonts w:ascii="Arial" w:hAnsi="Arial" w:cs="Arial"/>
          <w:sz w:val="22"/>
          <w:szCs w:val="22"/>
        </w:rPr>
        <w:t>Q. 601</w:t>
      </w:r>
      <w:r w:rsidR="001B2CA4">
        <w:rPr>
          <w:rFonts w:ascii="Arial" w:hAnsi="Arial" w:cs="Arial"/>
          <w:sz w:val="22"/>
          <w:szCs w:val="22"/>
        </w:rPr>
        <w:t>: FILTER. Check that the filter</w:t>
      </w:r>
      <w:r>
        <w:rPr>
          <w:rFonts w:ascii="Arial" w:hAnsi="Arial" w:cs="Arial"/>
          <w:sz w:val="22"/>
          <w:szCs w:val="22"/>
        </w:rPr>
        <w:t xml:space="preserve"> has been correctly recorded.</w:t>
      </w:r>
      <w:r w:rsidR="00F0527E">
        <w:rPr>
          <w:rFonts w:ascii="Arial" w:hAnsi="Arial" w:cs="Arial"/>
          <w:sz w:val="22"/>
          <w:szCs w:val="22"/>
        </w:rPr>
        <w:t xml:space="preserve"> If the respondent has had no births in [2010-2015], check that the interviewer properly skipped from Q. 601 to Q. 648.</w:t>
      </w:r>
    </w:p>
    <w:p w14:paraId="42E7E9A2" w14:textId="77777777" w:rsidR="00E436B0" w:rsidRPr="00392369" w:rsidRDefault="00E436B0" w:rsidP="00E436B0">
      <w:pPr>
        <w:widowControl/>
        <w:tabs>
          <w:tab w:val="left" w:pos="-1200"/>
          <w:tab w:val="left" w:pos="-720"/>
          <w:tab w:val="left" w:pos="0"/>
          <w:tab w:val="left" w:pos="720"/>
        </w:tabs>
        <w:ind w:left="1080"/>
        <w:jc w:val="both"/>
        <w:rPr>
          <w:rFonts w:ascii="Arial" w:hAnsi="Arial" w:cs="Arial"/>
          <w:sz w:val="22"/>
          <w:szCs w:val="22"/>
        </w:rPr>
      </w:pPr>
    </w:p>
    <w:p w14:paraId="314853C3" w14:textId="4AFC38C9" w:rsidR="00EE2D9F" w:rsidRDefault="0032648B" w:rsidP="0032648B">
      <w:pPr>
        <w:widowControl/>
        <w:numPr>
          <w:ilvl w:val="0"/>
          <w:numId w:val="44"/>
        </w:numPr>
        <w:tabs>
          <w:tab w:val="left" w:pos="-1200"/>
          <w:tab w:val="left" w:pos="-720"/>
          <w:tab w:val="left" w:pos="0"/>
          <w:tab w:val="left" w:pos="720"/>
        </w:tabs>
        <w:jc w:val="both"/>
        <w:rPr>
          <w:rFonts w:ascii="Arial" w:hAnsi="Arial" w:cs="Arial"/>
          <w:sz w:val="22"/>
          <w:szCs w:val="22"/>
        </w:rPr>
      </w:pPr>
      <w:r w:rsidRPr="0032648B">
        <w:rPr>
          <w:rFonts w:ascii="Arial" w:hAnsi="Arial" w:cs="Arial"/>
          <w:sz w:val="22"/>
          <w:szCs w:val="22"/>
          <w:u w:val="single"/>
        </w:rPr>
        <w:t>Qs. 603</w:t>
      </w:r>
      <w:r w:rsidR="000A52DC">
        <w:rPr>
          <w:rFonts w:ascii="Arial" w:hAnsi="Arial" w:cs="Arial"/>
          <w:sz w:val="22"/>
          <w:szCs w:val="22"/>
          <w:u w:val="single"/>
        </w:rPr>
        <w:t xml:space="preserve"> and </w:t>
      </w:r>
      <w:r w:rsidRPr="0032648B">
        <w:rPr>
          <w:rFonts w:ascii="Arial" w:hAnsi="Arial" w:cs="Arial"/>
          <w:sz w:val="22"/>
          <w:szCs w:val="22"/>
          <w:u w:val="single"/>
        </w:rPr>
        <w:t>604: IDENTIFICATION</w:t>
      </w:r>
      <w:r w:rsidRPr="0032648B">
        <w:rPr>
          <w:rFonts w:ascii="Arial" w:hAnsi="Arial" w:cs="Arial"/>
          <w:sz w:val="22"/>
          <w:szCs w:val="22"/>
        </w:rPr>
        <w:t>.</w:t>
      </w:r>
      <w:r w:rsidRPr="00567E33">
        <w:rPr>
          <w:rFonts w:ascii="Arial" w:hAnsi="Arial" w:cs="Arial"/>
          <w:sz w:val="22"/>
          <w:szCs w:val="22"/>
        </w:rPr>
        <w:t xml:space="preserve"> Check the information in the birth history to make certain that </w:t>
      </w:r>
      <w:r w:rsidRPr="0032648B">
        <w:rPr>
          <w:rFonts w:ascii="Arial" w:hAnsi="Arial" w:cs="Arial"/>
          <w:bCs/>
          <w:sz w:val="22"/>
          <w:szCs w:val="22"/>
        </w:rPr>
        <w:t xml:space="preserve">each </w:t>
      </w:r>
      <w:r w:rsidR="00EE2D9F">
        <w:rPr>
          <w:rFonts w:ascii="Arial" w:hAnsi="Arial" w:cs="Arial"/>
          <w:bCs/>
          <w:sz w:val="22"/>
          <w:szCs w:val="22"/>
        </w:rPr>
        <w:t xml:space="preserve">live </w:t>
      </w:r>
      <w:r w:rsidRPr="0032648B">
        <w:rPr>
          <w:rFonts w:ascii="Arial" w:hAnsi="Arial" w:cs="Arial"/>
          <w:bCs/>
          <w:sz w:val="22"/>
          <w:szCs w:val="22"/>
        </w:rPr>
        <w:t xml:space="preserve">birth </w:t>
      </w:r>
      <w:r w:rsidR="00EE2D9F">
        <w:rPr>
          <w:rFonts w:ascii="Arial" w:hAnsi="Arial" w:cs="Arial"/>
          <w:bCs/>
          <w:sz w:val="22"/>
          <w:szCs w:val="22"/>
        </w:rPr>
        <w:t>born in</w:t>
      </w:r>
      <w:r w:rsidRPr="0032648B">
        <w:rPr>
          <w:rFonts w:ascii="Arial" w:hAnsi="Arial" w:cs="Arial"/>
          <w:bCs/>
          <w:sz w:val="22"/>
          <w:szCs w:val="22"/>
        </w:rPr>
        <w:t xml:space="preserve"> [2010-2015] has been entered in Qs. 603 and 604</w:t>
      </w:r>
      <w:r w:rsidR="00EE2D9F">
        <w:rPr>
          <w:rFonts w:ascii="Arial" w:hAnsi="Arial" w:cs="Arial"/>
          <w:bCs/>
          <w:sz w:val="22"/>
          <w:szCs w:val="22"/>
        </w:rPr>
        <w:t>,</w:t>
      </w:r>
      <w:r w:rsidRPr="0032648B">
        <w:rPr>
          <w:rFonts w:ascii="Arial" w:hAnsi="Arial" w:cs="Arial"/>
          <w:bCs/>
          <w:sz w:val="22"/>
          <w:szCs w:val="22"/>
        </w:rPr>
        <w:t xml:space="preserve"> beginning with the most recent birth in the “Last Birth” column</w:t>
      </w:r>
      <w:r w:rsidRPr="0032648B">
        <w:rPr>
          <w:rFonts w:ascii="Arial" w:hAnsi="Arial" w:cs="Arial"/>
          <w:sz w:val="22"/>
          <w:szCs w:val="22"/>
        </w:rPr>
        <w:t xml:space="preserve">. Check that the line number, name, and survival status are identical to those in the birth history. The line number </w:t>
      </w:r>
      <w:r w:rsidR="00EE2D9F">
        <w:rPr>
          <w:rFonts w:ascii="Arial" w:hAnsi="Arial" w:cs="Arial"/>
          <w:sz w:val="22"/>
          <w:szCs w:val="22"/>
        </w:rPr>
        <w:t xml:space="preserve">in Q. 603 </w:t>
      </w:r>
      <w:r w:rsidRPr="0032648B">
        <w:rPr>
          <w:rFonts w:ascii="Arial" w:hAnsi="Arial" w:cs="Arial"/>
          <w:sz w:val="22"/>
          <w:szCs w:val="22"/>
        </w:rPr>
        <w:t>should be the line number from Q. 212, not the line number from the Household Schedule.</w:t>
      </w:r>
    </w:p>
    <w:p w14:paraId="3C485897" w14:textId="77777777" w:rsidR="00EE2D9F" w:rsidRDefault="00EE2D9F" w:rsidP="000A52DC">
      <w:pPr>
        <w:widowControl/>
        <w:tabs>
          <w:tab w:val="left" w:pos="-1200"/>
          <w:tab w:val="left" w:pos="-720"/>
          <w:tab w:val="left" w:pos="0"/>
          <w:tab w:val="left" w:pos="720"/>
        </w:tabs>
        <w:ind w:left="1080"/>
        <w:jc w:val="both"/>
        <w:rPr>
          <w:rFonts w:ascii="Arial" w:hAnsi="Arial" w:cs="Arial"/>
          <w:sz w:val="22"/>
          <w:szCs w:val="22"/>
        </w:rPr>
      </w:pPr>
    </w:p>
    <w:p w14:paraId="55FABF65" w14:textId="386154F0" w:rsidR="0032648B" w:rsidRDefault="0032648B" w:rsidP="000A52DC">
      <w:pPr>
        <w:widowControl/>
        <w:tabs>
          <w:tab w:val="left" w:pos="-1200"/>
          <w:tab w:val="left" w:pos="-720"/>
          <w:tab w:val="left" w:pos="0"/>
          <w:tab w:val="left" w:pos="1080"/>
        </w:tabs>
        <w:ind w:left="1080"/>
        <w:jc w:val="both"/>
        <w:rPr>
          <w:rFonts w:ascii="Arial" w:hAnsi="Arial" w:cs="Arial"/>
          <w:sz w:val="22"/>
          <w:szCs w:val="22"/>
        </w:rPr>
      </w:pPr>
      <w:r w:rsidRPr="0032648B">
        <w:rPr>
          <w:rFonts w:ascii="Arial" w:hAnsi="Arial" w:cs="Arial"/>
          <w:sz w:val="22"/>
          <w:szCs w:val="22"/>
        </w:rPr>
        <w:t xml:space="preserve">Questions in Section </w:t>
      </w:r>
      <w:r>
        <w:rPr>
          <w:rFonts w:ascii="Arial" w:hAnsi="Arial" w:cs="Arial"/>
          <w:sz w:val="22"/>
          <w:szCs w:val="22"/>
        </w:rPr>
        <w:t>6</w:t>
      </w:r>
      <w:r w:rsidRPr="0032648B">
        <w:rPr>
          <w:rFonts w:ascii="Arial" w:hAnsi="Arial" w:cs="Arial"/>
          <w:sz w:val="22"/>
          <w:szCs w:val="22"/>
        </w:rPr>
        <w:t xml:space="preserve"> should be asked for living children</w:t>
      </w:r>
      <w:r>
        <w:rPr>
          <w:rFonts w:ascii="Arial" w:hAnsi="Arial" w:cs="Arial"/>
          <w:sz w:val="22"/>
          <w:szCs w:val="22"/>
        </w:rPr>
        <w:t xml:space="preserve">, if the child has died, </w:t>
      </w:r>
      <w:r w:rsidRPr="0032648B">
        <w:rPr>
          <w:rFonts w:ascii="Arial" w:hAnsi="Arial" w:cs="Arial"/>
          <w:sz w:val="22"/>
          <w:szCs w:val="22"/>
        </w:rPr>
        <w:t>check that the interviewer properly skipped to Q. 64</w:t>
      </w:r>
      <w:r>
        <w:rPr>
          <w:rFonts w:ascii="Arial" w:hAnsi="Arial" w:cs="Arial"/>
          <w:sz w:val="22"/>
          <w:szCs w:val="22"/>
        </w:rPr>
        <w:t>6</w:t>
      </w:r>
      <w:r w:rsidR="00F0527E">
        <w:rPr>
          <w:rFonts w:ascii="Arial" w:hAnsi="Arial" w:cs="Arial"/>
          <w:sz w:val="22"/>
          <w:szCs w:val="22"/>
        </w:rPr>
        <w:t xml:space="preserve"> in that column.</w:t>
      </w:r>
    </w:p>
    <w:p w14:paraId="0F8D73D7" w14:textId="77777777" w:rsidR="0032648B" w:rsidRDefault="0032648B" w:rsidP="0032648B">
      <w:pPr>
        <w:widowControl/>
        <w:tabs>
          <w:tab w:val="left" w:pos="-1200"/>
          <w:tab w:val="left" w:pos="-720"/>
          <w:tab w:val="left" w:pos="0"/>
          <w:tab w:val="left" w:pos="720"/>
        </w:tabs>
        <w:ind w:left="1080"/>
        <w:jc w:val="both"/>
        <w:rPr>
          <w:rFonts w:ascii="Arial" w:hAnsi="Arial" w:cs="Arial"/>
          <w:sz w:val="22"/>
          <w:szCs w:val="22"/>
        </w:rPr>
      </w:pPr>
    </w:p>
    <w:p w14:paraId="40A1B308" w14:textId="06B6E05D" w:rsidR="000C00FB" w:rsidRPr="0032648B" w:rsidRDefault="003155DF" w:rsidP="00F0527E">
      <w:pPr>
        <w:widowControl/>
        <w:numPr>
          <w:ilvl w:val="0"/>
          <w:numId w:val="44"/>
        </w:numPr>
        <w:tabs>
          <w:tab w:val="left" w:pos="-1200"/>
          <w:tab w:val="left" w:pos="-720"/>
          <w:tab w:val="left" w:pos="0"/>
          <w:tab w:val="left" w:pos="720"/>
        </w:tabs>
        <w:jc w:val="both"/>
        <w:rPr>
          <w:rFonts w:ascii="Arial" w:hAnsi="Arial" w:cs="Arial"/>
          <w:sz w:val="22"/>
          <w:szCs w:val="22"/>
        </w:rPr>
      </w:pPr>
      <w:r w:rsidRPr="0032648B">
        <w:rPr>
          <w:rFonts w:ascii="Arial" w:hAnsi="Arial" w:cs="Arial"/>
          <w:sz w:val="22"/>
          <w:szCs w:val="22"/>
          <w:u w:val="single"/>
        </w:rPr>
        <w:t xml:space="preserve">Q. </w:t>
      </w:r>
      <w:r w:rsidR="005C6D31" w:rsidRPr="0032648B">
        <w:rPr>
          <w:rFonts w:ascii="Arial" w:hAnsi="Arial" w:cs="Arial"/>
          <w:sz w:val="22"/>
          <w:szCs w:val="22"/>
          <w:u w:val="single"/>
        </w:rPr>
        <w:t>615</w:t>
      </w:r>
      <w:r w:rsidR="00DA5A16" w:rsidRPr="0032648B">
        <w:rPr>
          <w:rFonts w:ascii="Arial" w:hAnsi="Arial" w:cs="Arial"/>
          <w:sz w:val="22"/>
          <w:szCs w:val="22"/>
          <w:u w:val="single"/>
        </w:rPr>
        <w:t>: FLUIDS GIVEN CHILD</w:t>
      </w:r>
      <w:r w:rsidRPr="0032648B">
        <w:rPr>
          <w:rFonts w:ascii="Arial" w:hAnsi="Arial" w:cs="Arial"/>
          <w:sz w:val="22"/>
          <w:szCs w:val="22"/>
        </w:rPr>
        <w:t>. Check that one code is circled for each item.</w:t>
      </w:r>
      <w:r w:rsidR="000C00FB" w:rsidRPr="0032648B">
        <w:rPr>
          <w:rFonts w:ascii="Arial" w:hAnsi="Arial" w:cs="Arial"/>
          <w:sz w:val="22"/>
          <w:szCs w:val="22"/>
        </w:rPr>
        <w:t xml:space="preserve"> </w:t>
      </w:r>
    </w:p>
    <w:p w14:paraId="165E0F07" w14:textId="77777777" w:rsidR="000C00FB" w:rsidRDefault="000C00FB" w:rsidP="000C00FB">
      <w:pPr>
        <w:widowControl/>
        <w:tabs>
          <w:tab w:val="left" w:pos="-1200"/>
          <w:tab w:val="left" w:pos="-720"/>
          <w:tab w:val="left" w:pos="0"/>
          <w:tab w:val="left" w:pos="720"/>
          <w:tab w:val="left" w:pos="1080"/>
        </w:tabs>
        <w:ind w:left="720" w:hanging="720"/>
        <w:jc w:val="both"/>
        <w:rPr>
          <w:rFonts w:ascii="Arial" w:hAnsi="Arial" w:cs="Arial"/>
          <w:sz w:val="22"/>
          <w:szCs w:val="22"/>
        </w:rPr>
      </w:pPr>
    </w:p>
    <w:p w14:paraId="31734035" w14:textId="540142A7" w:rsidR="00C27CA8" w:rsidRDefault="00C27CA8" w:rsidP="004A5127">
      <w:pPr>
        <w:widowControl/>
        <w:numPr>
          <w:ilvl w:val="0"/>
          <w:numId w:val="38"/>
        </w:numPr>
        <w:autoSpaceDE/>
        <w:autoSpaceDN/>
        <w:adjustRightInd/>
        <w:jc w:val="both"/>
        <w:rPr>
          <w:rFonts w:ascii="Arial" w:hAnsi="Arial" w:cs="Arial"/>
          <w:sz w:val="22"/>
          <w:szCs w:val="22"/>
        </w:rPr>
      </w:pPr>
      <w:r w:rsidRPr="003F6945">
        <w:rPr>
          <w:rFonts w:ascii="Arial" w:hAnsi="Arial" w:cs="Arial"/>
          <w:sz w:val="22"/>
          <w:szCs w:val="22"/>
          <w:u w:val="single"/>
        </w:rPr>
        <w:t>Qs</w:t>
      </w:r>
      <w:r>
        <w:rPr>
          <w:rFonts w:ascii="Arial" w:hAnsi="Arial" w:cs="Arial"/>
          <w:sz w:val="22"/>
          <w:szCs w:val="22"/>
          <w:u w:val="single"/>
        </w:rPr>
        <w:t xml:space="preserve">. </w:t>
      </w:r>
      <w:r w:rsidR="005C6D31">
        <w:rPr>
          <w:rFonts w:ascii="Arial" w:hAnsi="Arial" w:cs="Arial"/>
          <w:sz w:val="22"/>
          <w:szCs w:val="22"/>
          <w:u w:val="single"/>
        </w:rPr>
        <w:t xml:space="preserve">612 </w:t>
      </w:r>
      <w:r w:rsidR="00E436B0">
        <w:rPr>
          <w:rFonts w:ascii="Arial" w:hAnsi="Arial" w:cs="Arial"/>
          <w:sz w:val="22"/>
          <w:szCs w:val="22"/>
          <w:u w:val="single"/>
        </w:rPr>
        <w:t xml:space="preserve">and </w:t>
      </w:r>
      <w:r w:rsidR="005C6D31">
        <w:rPr>
          <w:rFonts w:ascii="Arial" w:hAnsi="Arial" w:cs="Arial"/>
          <w:sz w:val="22"/>
          <w:szCs w:val="22"/>
          <w:u w:val="single"/>
        </w:rPr>
        <w:t>625</w:t>
      </w:r>
      <w:r>
        <w:rPr>
          <w:rFonts w:ascii="Arial" w:hAnsi="Arial" w:cs="Arial"/>
          <w:sz w:val="22"/>
          <w:szCs w:val="22"/>
          <w:u w:val="single"/>
        </w:rPr>
        <w:t>: SOURCE CONSULTED ABOUT CHILDHOOD ILLNESS EPISODE</w:t>
      </w:r>
      <w:r w:rsidR="00EA201F">
        <w:rPr>
          <w:rFonts w:ascii="Arial" w:hAnsi="Arial" w:cs="Arial"/>
          <w:sz w:val="22"/>
          <w:szCs w:val="22"/>
        </w:rPr>
        <w:t xml:space="preserve">. </w:t>
      </w:r>
      <w:r>
        <w:rPr>
          <w:rFonts w:ascii="Arial" w:hAnsi="Arial" w:cs="Arial"/>
          <w:sz w:val="22"/>
          <w:szCs w:val="22"/>
        </w:rPr>
        <w:t>Follow the same procedures described with regard to family planning sources in determining the type of source if it was not identified by the interviewer.</w:t>
      </w:r>
    </w:p>
    <w:p w14:paraId="2D7301BA" w14:textId="77777777" w:rsidR="003E1FE1" w:rsidRPr="00392369" w:rsidRDefault="003E1FE1" w:rsidP="003E1FE1">
      <w:pPr>
        <w:widowControl/>
        <w:tabs>
          <w:tab w:val="left" w:pos="-1200"/>
          <w:tab w:val="left" w:pos="-720"/>
          <w:tab w:val="left" w:pos="0"/>
          <w:tab w:val="left" w:pos="720"/>
          <w:tab w:val="left" w:pos="1080"/>
        </w:tabs>
        <w:ind w:left="720"/>
        <w:jc w:val="both"/>
        <w:rPr>
          <w:rFonts w:ascii="Arial" w:hAnsi="Arial" w:cs="Arial"/>
          <w:sz w:val="22"/>
          <w:szCs w:val="22"/>
        </w:rPr>
      </w:pPr>
    </w:p>
    <w:p w14:paraId="712A8C2A" w14:textId="3214F7DE" w:rsidR="00B91A87" w:rsidRPr="00B91A87" w:rsidRDefault="003E1FE1" w:rsidP="00B91A87">
      <w:pPr>
        <w:widowControl/>
        <w:numPr>
          <w:ilvl w:val="0"/>
          <w:numId w:val="38"/>
        </w:numPr>
        <w:tabs>
          <w:tab w:val="left" w:pos="-1200"/>
          <w:tab w:val="left" w:pos="-720"/>
          <w:tab w:val="left" w:pos="0"/>
          <w:tab w:val="left" w:pos="720"/>
        </w:tabs>
        <w:jc w:val="both"/>
        <w:rPr>
          <w:rFonts w:ascii="Arial" w:hAnsi="Arial" w:cs="Arial"/>
          <w:sz w:val="22"/>
          <w:szCs w:val="22"/>
        </w:rPr>
      </w:pPr>
      <w:r w:rsidRPr="00B91A87">
        <w:rPr>
          <w:rFonts w:ascii="Arial" w:hAnsi="Arial" w:cs="Arial"/>
          <w:sz w:val="22"/>
          <w:szCs w:val="22"/>
          <w:u w:val="single"/>
        </w:rPr>
        <w:lastRenderedPageBreak/>
        <w:t xml:space="preserve">Q. </w:t>
      </w:r>
      <w:r w:rsidR="00C045B7" w:rsidRPr="00B91A87">
        <w:rPr>
          <w:rFonts w:ascii="Arial" w:hAnsi="Arial" w:cs="Arial"/>
          <w:sz w:val="22"/>
          <w:szCs w:val="22"/>
          <w:u w:val="single"/>
        </w:rPr>
        <w:t>650</w:t>
      </w:r>
      <w:r w:rsidRPr="00B91A87">
        <w:rPr>
          <w:rFonts w:ascii="Arial" w:hAnsi="Arial" w:cs="Arial"/>
          <w:sz w:val="22"/>
          <w:szCs w:val="22"/>
          <w:u w:val="single"/>
        </w:rPr>
        <w:t>: FOODS CONSUMED</w:t>
      </w:r>
      <w:r w:rsidRPr="00B91A87">
        <w:rPr>
          <w:rFonts w:ascii="Arial" w:hAnsi="Arial" w:cs="Arial"/>
          <w:sz w:val="22"/>
          <w:szCs w:val="22"/>
        </w:rPr>
        <w:t xml:space="preserve">. Check that a code has been circled for each item for the child in Q. </w:t>
      </w:r>
      <w:r w:rsidR="00C045B7" w:rsidRPr="00B91A87">
        <w:rPr>
          <w:rFonts w:ascii="Arial" w:hAnsi="Arial" w:cs="Arial"/>
          <w:sz w:val="22"/>
          <w:szCs w:val="22"/>
        </w:rPr>
        <w:t>650</w:t>
      </w:r>
      <w:r w:rsidRPr="00B91A87">
        <w:rPr>
          <w:rFonts w:ascii="Arial" w:hAnsi="Arial" w:cs="Arial"/>
          <w:sz w:val="22"/>
          <w:szCs w:val="22"/>
        </w:rPr>
        <w:t>.</w:t>
      </w:r>
      <w:r w:rsidR="00567E33" w:rsidRPr="00B91A87">
        <w:rPr>
          <w:rFonts w:ascii="Arial" w:hAnsi="Arial" w:cs="Arial"/>
          <w:sz w:val="22"/>
          <w:szCs w:val="22"/>
        </w:rPr>
        <w:t xml:space="preserve"> </w:t>
      </w:r>
      <w:r w:rsidR="00D764CE" w:rsidRPr="00B91A87">
        <w:rPr>
          <w:rFonts w:ascii="Arial" w:hAnsi="Arial" w:cs="Arial"/>
          <w:sz w:val="22"/>
          <w:szCs w:val="22"/>
        </w:rPr>
        <w:t xml:space="preserve">If milk, infant formula or yogurt are yes, check that a number of times has been entered in the box. </w:t>
      </w:r>
    </w:p>
    <w:p w14:paraId="643FB82C" w14:textId="77777777" w:rsidR="00D764CE" w:rsidRDefault="00D764CE" w:rsidP="00F24307">
      <w:pPr>
        <w:widowControl/>
        <w:tabs>
          <w:tab w:val="left" w:pos="-1200"/>
          <w:tab w:val="left" w:pos="-720"/>
          <w:tab w:val="left" w:pos="0"/>
          <w:tab w:val="left" w:pos="720"/>
        </w:tabs>
        <w:ind w:left="1080"/>
        <w:jc w:val="both"/>
        <w:rPr>
          <w:rFonts w:ascii="Arial" w:hAnsi="Arial" w:cs="Arial"/>
          <w:sz w:val="22"/>
          <w:szCs w:val="22"/>
        </w:rPr>
      </w:pPr>
    </w:p>
    <w:p w14:paraId="7B6DD04D" w14:textId="57E8B55D" w:rsidR="00D764CE" w:rsidRPr="00392369" w:rsidRDefault="00D764CE" w:rsidP="004A5127">
      <w:pPr>
        <w:widowControl/>
        <w:numPr>
          <w:ilvl w:val="0"/>
          <w:numId w:val="38"/>
        </w:numPr>
        <w:tabs>
          <w:tab w:val="left" w:pos="-1200"/>
          <w:tab w:val="left" w:pos="-720"/>
          <w:tab w:val="left" w:pos="0"/>
          <w:tab w:val="left" w:pos="720"/>
        </w:tabs>
        <w:jc w:val="both"/>
        <w:rPr>
          <w:rFonts w:ascii="Arial" w:hAnsi="Arial" w:cs="Arial"/>
          <w:sz w:val="22"/>
          <w:szCs w:val="22"/>
        </w:rPr>
      </w:pPr>
      <w:r w:rsidRPr="00B31520">
        <w:rPr>
          <w:rFonts w:ascii="Arial" w:hAnsi="Arial" w:cs="Arial"/>
          <w:sz w:val="22"/>
          <w:szCs w:val="22"/>
          <w:u w:val="single"/>
        </w:rPr>
        <w:t>Q. 651: FILTER</w:t>
      </w:r>
      <w:r>
        <w:rPr>
          <w:rFonts w:ascii="Arial" w:hAnsi="Arial" w:cs="Arial"/>
          <w:sz w:val="22"/>
          <w:szCs w:val="22"/>
        </w:rPr>
        <w:t>. Check that the filter has been correctly recorded and correctly followed by the interviewer going to Q. 652 and/or 653 as appropriate.</w:t>
      </w:r>
    </w:p>
    <w:p w14:paraId="5ADF4662" w14:textId="77777777" w:rsidR="000C00FB" w:rsidRPr="00392369" w:rsidRDefault="000C00FB" w:rsidP="000C00FB">
      <w:pPr>
        <w:widowControl/>
        <w:tabs>
          <w:tab w:val="left" w:pos="-1200"/>
          <w:tab w:val="left" w:pos="-720"/>
          <w:tab w:val="left" w:pos="0"/>
          <w:tab w:val="left" w:pos="720"/>
          <w:tab w:val="left" w:pos="1080"/>
        </w:tabs>
        <w:jc w:val="both"/>
        <w:rPr>
          <w:rFonts w:ascii="Arial" w:hAnsi="Arial" w:cs="Arial"/>
          <w:sz w:val="22"/>
          <w:szCs w:val="22"/>
        </w:rPr>
      </w:pPr>
    </w:p>
    <w:p w14:paraId="429C09B9" w14:textId="696CF539" w:rsidR="008C1A45" w:rsidRPr="005C1B8E" w:rsidRDefault="00E36FFC" w:rsidP="000A43AC">
      <w:pPr>
        <w:rPr>
          <w:rFonts w:ascii="Arial" w:hAnsi="Arial" w:cs="Arial"/>
          <w:sz w:val="22"/>
          <w:szCs w:val="22"/>
        </w:rPr>
      </w:pPr>
      <w:bookmarkStart w:id="74" w:name="_Toc407622566"/>
      <w:r>
        <w:rPr>
          <w:rFonts w:ascii="Arial" w:hAnsi="Arial" w:cs="Arial"/>
          <w:b/>
          <w:bCs/>
          <w:sz w:val="22"/>
          <w:szCs w:val="22"/>
        </w:rPr>
        <w:t>S</w:t>
      </w:r>
      <w:r w:rsidR="008C1A45" w:rsidRPr="005C1B8E">
        <w:rPr>
          <w:rFonts w:ascii="Arial" w:hAnsi="Arial" w:cs="Arial"/>
          <w:b/>
          <w:bCs/>
          <w:sz w:val="22"/>
          <w:szCs w:val="22"/>
        </w:rPr>
        <w:t xml:space="preserve">ection </w:t>
      </w:r>
      <w:r w:rsidR="00221112">
        <w:rPr>
          <w:rFonts w:ascii="Arial" w:hAnsi="Arial" w:cs="Arial"/>
          <w:b/>
          <w:bCs/>
          <w:sz w:val="22"/>
          <w:szCs w:val="22"/>
        </w:rPr>
        <w:t>7</w:t>
      </w:r>
      <w:r w:rsidR="008C1A45" w:rsidRPr="005C1B8E">
        <w:rPr>
          <w:rFonts w:ascii="Arial" w:hAnsi="Arial" w:cs="Arial"/>
          <w:b/>
          <w:bCs/>
          <w:sz w:val="22"/>
          <w:szCs w:val="22"/>
        </w:rPr>
        <w:t xml:space="preserve">.  </w:t>
      </w:r>
      <w:r w:rsidR="008C1A45" w:rsidRPr="00E36FFC">
        <w:rPr>
          <w:rFonts w:ascii="Arial" w:hAnsi="Arial" w:cs="Arial"/>
          <w:b/>
          <w:bCs/>
          <w:sz w:val="22"/>
          <w:szCs w:val="22"/>
          <w:u w:val="single"/>
        </w:rPr>
        <w:t>Marriage</w:t>
      </w:r>
      <w:r w:rsidR="005E445A" w:rsidRPr="00E36FFC">
        <w:rPr>
          <w:rFonts w:ascii="Arial" w:hAnsi="Arial" w:cs="Arial"/>
          <w:b/>
          <w:bCs/>
          <w:sz w:val="22"/>
          <w:szCs w:val="22"/>
          <w:u w:val="single"/>
        </w:rPr>
        <w:t xml:space="preserve"> and Sexual Activity</w:t>
      </w:r>
      <w:bookmarkEnd w:id="74"/>
    </w:p>
    <w:p w14:paraId="772DDC2A"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35642EEB" w14:textId="24D5935F" w:rsidR="008C1A45" w:rsidRPr="005C1B8E" w:rsidRDefault="000C0E22" w:rsidP="004A5127">
      <w:pPr>
        <w:widowControl/>
        <w:numPr>
          <w:ilvl w:val="0"/>
          <w:numId w:val="32"/>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 xml:space="preserve">Q. </w:t>
      </w:r>
      <w:r w:rsidR="00E17739">
        <w:rPr>
          <w:rFonts w:ascii="Arial" w:hAnsi="Arial" w:cs="Arial"/>
          <w:sz w:val="22"/>
          <w:szCs w:val="22"/>
          <w:u w:val="single"/>
        </w:rPr>
        <w:t>7</w:t>
      </w:r>
      <w:r>
        <w:rPr>
          <w:rFonts w:ascii="Arial" w:hAnsi="Arial" w:cs="Arial"/>
          <w:sz w:val="22"/>
          <w:szCs w:val="22"/>
          <w:u w:val="single"/>
        </w:rPr>
        <w:t>05</w:t>
      </w:r>
      <w:r w:rsidR="00E36FFC" w:rsidRPr="00E36FFC">
        <w:rPr>
          <w:rFonts w:ascii="Arial" w:hAnsi="Arial" w:cs="Arial"/>
          <w:sz w:val="22"/>
          <w:szCs w:val="22"/>
          <w:u w:val="single"/>
        </w:rPr>
        <w:t xml:space="preserve">: </w:t>
      </w:r>
      <w:r w:rsidR="008C1A45" w:rsidRPr="00E36FFC">
        <w:rPr>
          <w:rFonts w:ascii="Arial" w:hAnsi="Arial" w:cs="Arial"/>
          <w:sz w:val="22"/>
          <w:szCs w:val="22"/>
          <w:u w:val="single"/>
        </w:rPr>
        <w:t>HUSBAND</w:t>
      </w:r>
      <w:r w:rsidR="003B4CCF">
        <w:rPr>
          <w:rFonts w:ascii="Arial" w:hAnsi="Arial" w:cs="Arial"/>
          <w:sz w:val="22"/>
          <w:szCs w:val="22"/>
          <w:u w:val="single"/>
        </w:rPr>
        <w:t>’S</w:t>
      </w:r>
      <w:r w:rsidR="008C1A45" w:rsidRPr="00E36FFC">
        <w:rPr>
          <w:rFonts w:ascii="Arial" w:hAnsi="Arial" w:cs="Arial"/>
          <w:sz w:val="22"/>
          <w:szCs w:val="22"/>
          <w:u w:val="single"/>
        </w:rPr>
        <w:t xml:space="preserve"> LINE NUMBER</w:t>
      </w:r>
      <w:r w:rsidR="008C1A45" w:rsidRPr="005C1B8E">
        <w:rPr>
          <w:rFonts w:ascii="Arial" w:hAnsi="Arial" w:cs="Arial"/>
          <w:sz w:val="22"/>
          <w:szCs w:val="22"/>
        </w:rPr>
        <w:t xml:space="preserve">. If the husband lives with the respondent and the woman usually lives in that household, check that </w:t>
      </w:r>
      <w:r w:rsidR="00486DCB" w:rsidRPr="005C1B8E">
        <w:rPr>
          <w:rFonts w:ascii="Arial" w:hAnsi="Arial" w:cs="Arial"/>
          <w:sz w:val="22"/>
          <w:szCs w:val="22"/>
        </w:rPr>
        <w:t xml:space="preserve">the name and line number in Q. </w:t>
      </w:r>
      <w:r w:rsidR="00E17739">
        <w:rPr>
          <w:rFonts w:ascii="Arial" w:hAnsi="Arial" w:cs="Arial"/>
          <w:sz w:val="22"/>
          <w:szCs w:val="22"/>
        </w:rPr>
        <w:t>7</w:t>
      </w:r>
      <w:r w:rsidR="001421FA">
        <w:rPr>
          <w:rFonts w:ascii="Arial" w:hAnsi="Arial" w:cs="Arial"/>
          <w:sz w:val="22"/>
          <w:szCs w:val="22"/>
        </w:rPr>
        <w:t>05</w:t>
      </w:r>
      <w:r w:rsidR="008C1A45" w:rsidRPr="005C1B8E">
        <w:rPr>
          <w:rFonts w:ascii="Arial" w:hAnsi="Arial" w:cs="Arial"/>
          <w:sz w:val="22"/>
          <w:szCs w:val="22"/>
        </w:rPr>
        <w:t xml:space="preserve"> are consistent with what is listed in the Household Schedule and that the person is a male age 15 or older. </w:t>
      </w:r>
    </w:p>
    <w:p w14:paraId="5F68CA5B" w14:textId="77777777" w:rsidR="00F41E63" w:rsidRPr="005C1B8E" w:rsidRDefault="00F41E63">
      <w:pPr>
        <w:widowControl/>
        <w:tabs>
          <w:tab w:val="left" w:pos="-1200"/>
          <w:tab w:val="left" w:pos="-720"/>
          <w:tab w:val="left" w:pos="0"/>
          <w:tab w:val="left" w:pos="720"/>
          <w:tab w:val="left" w:pos="1080"/>
        </w:tabs>
        <w:ind w:left="720" w:hanging="720"/>
        <w:jc w:val="both"/>
        <w:rPr>
          <w:rFonts w:ascii="Arial" w:hAnsi="Arial" w:cs="Arial"/>
          <w:sz w:val="22"/>
          <w:szCs w:val="22"/>
        </w:rPr>
      </w:pPr>
    </w:p>
    <w:p w14:paraId="5227EEDB" w14:textId="0F8D1835" w:rsidR="008C1A45" w:rsidRPr="005C1B8E" w:rsidRDefault="00E36FFC" w:rsidP="004A5127">
      <w:pPr>
        <w:widowControl/>
        <w:numPr>
          <w:ilvl w:val="0"/>
          <w:numId w:val="32"/>
        </w:numPr>
        <w:tabs>
          <w:tab w:val="left" w:pos="-1200"/>
          <w:tab w:val="left" w:pos="-720"/>
          <w:tab w:val="left" w:pos="0"/>
          <w:tab w:val="left" w:pos="720"/>
        </w:tabs>
        <w:jc w:val="both"/>
        <w:rPr>
          <w:rFonts w:ascii="Arial" w:hAnsi="Arial" w:cs="Arial"/>
          <w:sz w:val="22"/>
          <w:szCs w:val="22"/>
        </w:rPr>
      </w:pPr>
      <w:r w:rsidRPr="00E8231F">
        <w:rPr>
          <w:rFonts w:ascii="Arial" w:hAnsi="Arial" w:cs="Arial"/>
          <w:sz w:val="22"/>
          <w:szCs w:val="22"/>
          <w:u w:val="single"/>
        </w:rPr>
        <w:t xml:space="preserve">Qs. </w:t>
      </w:r>
      <w:r w:rsidR="00E17739">
        <w:rPr>
          <w:rFonts w:ascii="Arial" w:hAnsi="Arial" w:cs="Arial"/>
          <w:sz w:val="22"/>
          <w:szCs w:val="22"/>
          <w:u w:val="single"/>
        </w:rPr>
        <w:t>710</w:t>
      </w:r>
      <w:r w:rsidRPr="00E8231F">
        <w:rPr>
          <w:rFonts w:ascii="Arial" w:hAnsi="Arial" w:cs="Arial"/>
          <w:sz w:val="22"/>
          <w:szCs w:val="22"/>
          <w:u w:val="single"/>
        </w:rPr>
        <w:t xml:space="preserve"> and </w:t>
      </w:r>
      <w:r w:rsidR="00E17739">
        <w:rPr>
          <w:rFonts w:ascii="Arial" w:hAnsi="Arial" w:cs="Arial"/>
          <w:sz w:val="22"/>
          <w:szCs w:val="22"/>
          <w:u w:val="single"/>
        </w:rPr>
        <w:t>711</w:t>
      </w:r>
      <w:r w:rsidRPr="00E8231F">
        <w:rPr>
          <w:rFonts w:ascii="Arial" w:hAnsi="Arial" w:cs="Arial"/>
          <w:sz w:val="22"/>
          <w:szCs w:val="22"/>
          <w:u w:val="single"/>
        </w:rPr>
        <w:t xml:space="preserve">: </w:t>
      </w:r>
      <w:r w:rsidR="008C1A45" w:rsidRPr="00E8231F">
        <w:rPr>
          <w:rFonts w:ascii="Arial" w:hAnsi="Arial" w:cs="Arial"/>
          <w:sz w:val="22"/>
          <w:szCs w:val="22"/>
          <w:u w:val="single"/>
        </w:rPr>
        <w:t>YEAR OR AGE AT MARRIAGE</w:t>
      </w:r>
      <w:r w:rsidR="00486DCB" w:rsidRPr="005C1B8E">
        <w:rPr>
          <w:rFonts w:ascii="Arial" w:hAnsi="Arial" w:cs="Arial"/>
          <w:sz w:val="22"/>
          <w:szCs w:val="22"/>
        </w:rPr>
        <w:t xml:space="preserve">. Check that the year in Q. </w:t>
      </w:r>
      <w:r w:rsidR="00621836">
        <w:rPr>
          <w:rFonts w:ascii="Arial" w:hAnsi="Arial" w:cs="Arial"/>
          <w:sz w:val="22"/>
          <w:szCs w:val="22"/>
        </w:rPr>
        <w:t>7</w:t>
      </w:r>
      <w:r>
        <w:rPr>
          <w:rFonts w:ascii="Arial" w:hAnsi="Arial" w:cs="Arial"/>
          <w:sz w:val="22"/>
          <w:szCs w:val="22"/>
        </w:rPr>
        <w:t>1</w:t>
      </w:r>
      <w:r w:rsidR="0034217D">
        <w:rPr>
          <w:rFonts w:ascii="Arial" w:hAnsi="Arial" w:cs="Arial"/>
          <w:sz w:val="22"/>
          <w:szCs w:val="22"/>
        </w:rPr>
        <w:t>0</w:t>
      </w:r>
      <w:r w:rsidR="008C1A45" w:rsidRPr="005C1B8E">
        <w:rPr>
          <w:rFonts w:ascii="Arial" w:hAnsi="Arial" w:cs="Arial"/>
          <w:sz w:val="22"/>
          <w:szCs w:val="22"/>
        </w:rPr>
        <w:t xml:space="preserve"> is in the range of [196</w:t>
      </w:r>
      <w:r w:rsidR="00621836">
        <w:rPr>
          <w:rFonts w:ascii="Arial" w:hAnsi="Arial" w:cs="Arial"/>
          <w:sz w:val="22"/>
          <w:szCs w:val="22"/>
        </w:rPr>
        <w:t>6</w:t>
      </w:r>
      <w:r w:rsidR="008C1A45" w:rsidRPr="005C1B8E">
        <w:rPr>
          <w:rFonts w:ascii="Arial" w:hAnsi="Arial" w:cs="Arial"/>
          <w:sz w:val="22"/>
          <w:szCs w:val="22"/>
        </w:rPr>
        <w:t>] through [20</w:t>
      </w:r>
      <w:r w:rsidR="0034217D">
        <w:rPr>
          <w:rFonts w:ascii="Arial" w:hAnsi="Arial" w:cs="Arial"/>
          <w:sz w:val="22"/>
          <w:szCs w:val="22"/>
        </w:rPr>
        <w:t>1</w:t>
      </w:r>
      <w:r w:rsidR="00621836">
        <w:rPr>
          <w:rFonts w:ascii="Arial" w:hAnsi="Arial" w:cs="Arial"/>
          <w:sz w:val="22"/>
          <w:szCs w:val="22"/>
        </w:rPr>
        <w:t>5</w:t>
      </w:r>
      <w:r w:rsidR="008C1A45" w:rsidRPr="005C1B8E">
        <w:rPr>
          <w:rFonts w:ascii="Arial" w:hAnsi="Arial" w:cs="Arial"/>
          <w:sz w:val="22"/>
          <w:szCs w:val="22"/>
        </w:rPr>
        <w:t xml:space="preserve">] or </w:t>
      </w:r>
      <w:r w:rsidR="005061D6">
        <w:rPr>
          <w:rFonts w:ascii="Arial" w:hAnsi="Arial" w:cs="Arial"/>
          <w:sz w:val="22"/>
          <w:szCs w:val="22"/>
        </w:rPr>
        <w:t>‘</w:t>
      </w:r>
      <w:r w:rsidR="008C1A45" w:rsidRPr="005C1B8E">
        <w:rPr>
          <w:rFonts w:ascii="Arial" w:hAnsi="Arial" w:cs="Arial"/>
          <w:sz w:val="22"/>
          <w:szCs w:val="22"/>
        </w:rPr>
        <w:t>9998.</w:t>
      </w:r>
      <w:r w:rsidR="005061D6">
        <w:rPr>
          <w:rFonts w:ascii="Arial" w:hAnsi="Arial" w:cs="Arial"/>
          <w:sz w:val="22"/>
          <w:szCs w:val="22"/>
        </w:rPr>
        <w:t>’</w:t>
      </w:r>
      <w:r w:rsidR="00486DCB" w:rsidRPr="005C1B8E">
        <w:rPr>
          <w:rFonts w:ascii="Arial" w:hAnsi="Arial" w:cs="Arial"/>
          <w:sz w:val="22"/>
          <w:szCs w:val="22"/>
        </w:rPr>
        <w:t xml:space="preserve"> If a year is reported in Q. </w:t>
      </w:r>
      <w:r w:rsidR="00621836">
        <w:rPr>
          <w:rFonts w:ascii="Arial" w:hAnsi="Arial" w:cs="Arial"/>
          <w:sz w:val="22"/>
          <w:szCs w:val="22"/>
        </w:rPr>
        <w:t>7</w:t>
      </w:r>
      <w:r>
        <w:rPr>
          <w:rFonts w:ascii="Arial" w:hAnsi="Arial" w:cs="Arial"/>
          <w:sz w:val="22"/>
          <w:szCs w:val="22"/>
        </w:rPr>
        <w:t>1</w:t>
      </w:r>
      <w:r w:rsidR="0034217D">
        <w:rPr>
          <w:rFonts w:ascii="Arial" w:hAnsi="Arial" w:cs="Arial"/>
          <w:sz w:val="22"/>
          <w:szCs w:val="22"/>
        </w:rPr>
        <w:t>0</w:t>
      </w:r>
      <w:r w:rsidR="008C1A45" w:rsidRPr="005C1B8E">
        <w:rPr>
          <w:rFonts w:ascii="Arial" w:hAnsi="Arial" w:cs="Arial"/>
          <w:sz w:val="22"/>
          <w:szCs w:val="22"/>
        </w:rPr>
        <w:t>, then n</w:t>
      </w:r>
      <w:r w:rsidR="00486DCB" w:rsidRPr="005C1B8E">
        <w:rPr>
          <w:rFonts w:ascii="Arial" w:hAnsi="Arial" w:cs="Arial"/>
          <w:sz w:val="22"/>
          <w:szCs w:val="22"/>
        </w:rPr>
        <w:t xml:space="preserve">o age should be reported in Q. </w:t>
      </w:r>
      <w:r w:rsidR="00621836">
        <w:rPr>
          <w:rFonts w:ascii="Arial" w:hAnsi="Arial" w:cs="Arial"/>
          <w:sz w:val="22"/>
          <w:szCs w:val="22"/>
        </w:rPr>
        <w:t>7</w:t>
      </w:r>
      <w:r>
        <w:rPr>
          <w:rFonts w:ascii="Arial" w:hAnsi="Arial" w:cs="Arial"/>
          <w:sz w:val="22"/>
          <w:szCs w:val="22"/>
        </w:rPr>
        <w:t>1</w:t>
      </w:r>
      <w:r w:rsidR="0034217D">
        <w:rPr>
          <w:rFonts w:ascii="Arial" w:hAnsi="Arial" w:cs="Arial"/>
          <w:sz w:val="22"/>
          <w:szCs w:val="22"/>
        </w:rPr>
        <w:t>1</w:t>
      </w:r>
      <w:r w:rsidR="00486DCB" w:rsidRPr="005C1B8E">
        <w:rPr>
          <w:rFonts w:ascii="Arial" w:hAnsi="Arial" w:cs="Arial"/>
          <w:sz w:val="22"/>
          <w:szCs w:val="22"/>
        </w:rPr>
        <w:t xml:space="preserve">. If </w:t>
      </w:r>
      <w:r w:rsidR="00113E2D">
        <w:rPr>
          <w:rFonts w:ascii="Arial" w:hAnsi="Arial" w:cs="Arial"/>
          <w:sz w:val="22"/>
          <w:szCs w:val="22"/>
        </w:rPr>
        <w:t xml:space="preserve">the year in </w:t>
      </w:r>
      <w:r w:rsidR="00486DCB" w:rsidRPr="005C1B8E">
        <w:rPr>
          <w:rFonts w:ascii="Arial" w:hAnsi="Arial" w:cs="Arial"/>
          <w:sz w:val="22"/>
          <w:szCs w:val="22"/>
        </w:rPr>
        <w:t>Q. </w:t>
      </w:r>
      <w:r w:rsidR="00621836">
        <w:rPr>
          <w:rFonts w:ascii="Arial" w:hAnsi="Arial" w:cs="Arial"/>
          <w:sz w:val="22"/>
          <w:szCs w:val="22"/>
        </w:rPr>
        <w:t>7</w:t>
      </w:r>
      <w:r>
        <w:rPr>
          <w:rFonts w:ascii="Arial" w:hAnsi="Arial" w:cs="Arial"/>
          <w:sz w:val="22"/>
          <w:szCs w:val="22"/>
        </w:rPr>
        <w:t>1</w:t>
      </w:r>
      <w:r w:rsidR="0034217D">
        <w:rPr>
          <w:rFonts w:ascii="Arial" w:hAnsi="Arial" w:cs="Arial"/>
          <w:sz w:val="22"/>
          <w:szCs w:val="22"/>
        </w:rPr>
        <w:t>0</w:t>
      </w:r>
      <w:r w:rsidR="008C1A45" w:rsidRPr="005C1B8E">
        <w:rPr>
          <w:rFonts w:ascii="Arial" w:hAnsi="Arial" w:cs="Arial"/>
          <w:sz w:val="22"/>
          <w:szCs w:val="22"/>
        </w:rPr>
        <w:t xml:space="preserve"> is </w:t>
      </w:r>
      <w:r w:rsidR="00763147">
        <w:rPr>
          <w:rFonts w:ascii="Arial" w:hAnsi="Arial" w:cs="Arial"/>
          <w:sz w:val="22"/>
          <w:szCs w:val="22"/>
        </w:rPr>
        <w:t>‘</w:t>
      </w:r>
      <w:r w:rsidR="008C1A45" w:rsidRPr="005C1B8E">
        <w:rPr>
          <w:rFonts w:ascii="Arial" w:hAnsi="Arial" w:cs="Arial"/>
          <w:sz w:val="22"/>
          <w:szCs w:val="22"/>
        </w:rPr>
        <w:t>9998,</w:t>
      </w:r>
      <w:r w:rsidR="00763147">
        <w:rPr>
          <w:rFonts w:ascii="Arial" w:hAnsi="Arial" w:cs="Arial"/>
          <w:sz w:val="22"/>
          <w:szCs w:val="22"/>
        </w:rPr>
        <w:t>’</w:t>
      </w:r>
      <w:r w:rsidR="008C1A45" w:rsidRPr="005C1B8E">
        <w:rPr>
          <w:rFonts w:ascii="Arial" w:hAnsi="Arial" w:cs="Arial"/>
          <w:sz w:val="22"/>
          <w:szCs w:val="22"/>
        </w:rPr>
        <w:t xml:space="preserve"> then there must be an age at marriage reported in Q. </w:t>
      </w:r>
      <w:r w:rsidR="00621836">
        <w:rPr>
          <w:rFonts w:ascii="Arial" w:hAnsi="Arial" w:cs="Arial"/>
          <w:sz w:val="22"/>
          <w:szCs w:val="22"/>
        </w:rPr>
        <w:t>7</w:t>
      </w:r>
      <w:r>
        <w:rPr>
          <w:rFonts w:ascii="Arial" w:hAnsi="Arial" w:cs="Arial"/>
          <w:sz w:val="22"/>
          <w:szCs w:val="22"/>
        </w:rPr>
        <w:t>1</w:t>
      </w:r>
      <w:r w:rsidR="0034217D">
        <w:rPr>
          <w:rFonts w:ascii="Arial" w:hAnsi="Arial" w:cs="Arial"/>
          <w:sz w:val="22"/>
          <w:szCs w:val="22"/>
        </w:rPr>
        <w:t>1</w:t>
      </w:r>
      <w:r w:rsidR="00486DCB" w:rsidRPr="005C1B8E">
        <w:rPr>
          <w:rFonts w:ascii="Arial" w:hAnsi="Arial" w:cs="Arial"/>
          <w:sz w:val="22"/>
          <w:szCs w:val="22"/>
        </w:rPr>
        <w:t>. Check that the age in Q. </w:t>
      </w:r>
      <w:r w:rsidR="00621836">
        <w:rPr>
          <w:rFonts w:ascii="Arial" w:hAnsi="Arial" w:cs="Arial"/>
          <w:sz w:val="22"/>
          <w:szCs w:val="22"/>
        </w:rPr>
        <w:t>7</w:t>
      </w:r>
      <w:r>
        <w:rPr>
          <w:rFonts w:ascii="Arial" w:hAnsi="Arial" w:cs="Arial"/>
          <w:sz w:val="22"/>
          <w:szCs w:val="22"/>
        </w:rPr>
        <w:t>1</w:t>
      </w:r>
      <w:r w:rsidR="0034217D">
        <w:rPr>
          <w:rFonts w:ascii="Arial" w:hAnsi="Arial" w:cs="Arial"/>
          <w:sz w:val="22"/>
          <w:szCs w:val="22"/>
        </w:rPr>
        <w:t>1</w:t>
      </w:r>
      <w:r w:rsidR="008C1A45" w:rsidRPr="005C1B8E">
        <w:rPr>
          <w:rFonts w:ascii="Arial" w:hAnsi="Arial" w:cs="Arial"/>
          <w:sz w:val="22"/>
          <w:szCs w:val="22"/>
        </w:rPr>
        <w:t xml:space="preserve"> is in the range of </w:t>
      </w:r>
      <w:r w:rsidR="00763147">
        <w:rPr>
          <w:rFonts w:ascii="Arial" w:hAnsi="Arial" w:cs="Arial"/>
          <w:sz w:val="22"/>
          <w:szCs w:val="22"/>
        </w:rPr>
        <w:t>‘</w:t>
      </w:r>
      <w:r w:rsidR="008C1A45" w:rsidRPr="005C1B8E">
        <w:rPr>
          <w:rFonts w:ascii="Arial" w:hAnsi="Arial" w:cs="Arial"/>
          <w:sz w:val="22"/>
          <w:szCs w:val="22"/>
        </w:rPr>
        <w:t>10</w:t>
      </w:r>
      <w:r w:rsidR="00763147">
        <w:rPr>
          <w:rFonts w:ascii="Arial" w:hAnsi="Arial" w:cs="Arial"/>
          <w:sz w:val="22"/>
          <w:szCs w:val="22"/>
        </w:rPr>
        <w:t>’</w:t>
      </w:r>
      <w:r w:rsidR="008C1A45" w:rsidRPr="005C1B8E">
        <w:rPr>
          <w:rFonts w:ascii="Arial" w:hAnsi="Arial" w:cs="Arial"/>
          <w:sz w:val="22"/>
          <w:szCs w:val="22"/>
        </w:rPr>
        <w:t xml:space="preserve"> through </w:t>
      </w:r>
      <w:r w:rsidR="00763147">
        <w:rPr>
          <w:rFonts w:ascii="Arial" w:hAnsi="Arial" w:cs="Arial"/>
          <w:sz w:val="22"/>
          <w:szCs w:val="22"/>
        </w:rPr>
        <w:t>‘</w:t>
      </w:r>
      <w:r w:rsidR="008C1A45" w:rsidRPr="005C1B8E">
        <w:rPr>
          <w:rFonts w:ascii="Arial" w:hAnsi="Arial" w:cs="Arial"/>
          <w:sz w:val="22"/>
          <w:szCs w:val="22"/>
        </w:rPr>
        <w:t>49</w:t>
      </w:r>
      <w:r w:rsidR="00763147">
        <w:rPr>
          <w:rFonts w:ascii="Arial" w:hAnsi="Arial" w:cs="Arial"/>
          <w:sz w:val="22"/>
          <w:szCs w:val="22"/>
        </w:rPr>
        <w:t>’</w:t>
      </w:r>
      <w:r w:rsidR="00C8425D">
        <w:rPr>
          <w:rFonts w:ascii="Arial" w:hAnsi="Arial" w:cs="Arial"/>
          <w:sz w:val="22"/>
          <w:szCs w:val="22"/>
        </w:rPr>
        <w:t>.</w:t>
      </w:r>
    </w:p>
    <w:p w14:paraId="610333AE"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52E2782C" w14:textId="5AA28BCA" w:rsidR="008C1A45" w:rsidRPr="005C1B8E" w:rsidRDefault="007D7A8F" w:rsidP="004A5127">
      <w:pPr>
        <w:widowControl/>
        <w:numPr>
          <w:ilvl w:val="0"/>
          <w:numId w:val="32"/>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 xml:space="preserve">Qs. </w:t>
      </w:r>
      <w:r w:rsidR="00756E71">
        <w:rPr>
          <w:rFonts w:ascii="Arial" w:hAnsi="Arial" w:cs="Arial"/>
          <w:sz w:val="22"/>
          <w:szCs w:val="22"/>
          <w:u w:val="single"/>
        </w:rPr>
        <w:t>714</w:t>
      </w:r>
      <w:r>
        <w:rPr>
          <w:rFonts w:ascii="Arial" w:hAnsi="Arial" w:cs="Arial"/>
          <w:sz w:val="22"/>
          <w:szCs w:val="22"/>
          <w:u w:val="single"/>
        </w:rPr>
        <w:t xml:space="preserve"> and </w:t>
      </w:r>
      <w:r w:rsidR="00756E71">
        <w:rPr>
          <w:rFonts w:ascii="Arial" w:hAnsi="Arial" w:cs="Arial"/>
          <w:sz w:val="22"/>
          <w:szCs w:val="22"/>
          <w:u w:val="single"/>
        </w:rPr>
        <w:t>715</w:t>
      </w:r>
      <w:r w:rsidR="00E8231F" w:rsidRPr="00E8231F">
        <w:rPr>
          <w:rFonts w:ascii="Arial" w:hAnsi="Arial" w:cs="Arial"/>
          <w:sz w:val="22"/>
          <w:szCs w:val="22"/>
          <w:u w:val="single"/>
        </w:rPr>
        <w:t xml:space="preserve">: </w:t>
      </w:r>
      <w:r w:rsidR="008C1A45" w:rsidRPr="00E8231F">
        <w:rPr>
          <w:rFonts w:ascii="Arial" w:hAnsi="Arial" w:cs="Arial"/>
          <w:sz w:val="22"/>
          <w:szCs w:val="22"/>
          <w:u w:val="single"/>
        </w:rPr>
        <w:t xml:space="preserve">LAST </w:t>
      </w:r>
      <w:r w:rsidR="00756E71">
        <w:rPr>
          <w:rFonts w:ascii="Arial" w:hAnsi="Arial" w:cs="Arial"/>
          <w:sz w:val="22"/>
          <w:szCs w:val="22"/>
          <w:u w:val="single"/>
        </w:rPr>
        <w:t xml:space="preserve">(most recent) </w:t>
      </w:r>
      <w:r w:rsidR="008C1A45" w:rsidRPr="00E8231F">
        <w:rPr>
          <w:rFonts w:ascii="Arial" w:hAnsi="Arial" w:cs="Arial"/>
          <w:sz w:val="22"/>
          <w:szCs w:val="22"/>
          <w:u w:val="single"/>
        </w:rPr>
        <w:t>INTERCOURSE</w:t>
      </w:r>
      <w:r w:rsidR="00756E71">
        <w:rPr>
          <w:rFonts w:ascii="Arial" w:hAnsi="Arial" w:cs="Arial"/>
          <w:sz w:val="22"/>
          <w:szCs w:val="22"/>
          <w:u w:val="single"/>
        </w:rPr>
        <w:t xml:space="preserve"> WITH EACH PARTNER</w:t>
      </w:r>
      <w:r w:rsidR="008C1A45" w:rsidRPr="005C1B8E">
        <w:rPr>
          <w:rFonts w:ascii="Arial" w:hAnsi="Arial" w:cs="Arial"/>
          <w:sz w:val="22"/>
          <w:szCs w:val="22"/>
        </w:rPr>
        <w:t>. Make sure that only one s</w:t>
      </w:r>
      <w:r w:rsidR="00770E9D" w:rsidRPr="005C1B8E">
        <w:rPr>
          <w:rFonts w:ascii="Arial" w:hAnsi="Arial" w:cs="Arial"/>
          <w:sz w:val="22"/>
          <w:szCs w:val="22"/>
        </w:rPr>
        <w:t>et of boxes is filled in for Q</w:t>
      </w:r>
      <w:r>
        <w:rPr>
          <w:rFonts w:ascii="Arial" w:hAnsi="Arial" w:cs="Arial"/>
          <w:sz w:val="22"/>
          <w:szCs w:val="22"/>
        </w:rPr>
        <w:t xml:space="preserve">s. </w:t>
      </w:r>
      <w:r w:rsidR="00756E71">
        <w:rPr>
          <w:rFonts w:ascii="Arial" w:hAnsi="Arial" w:cs="Arial"/>
          <w:sz w:val="22"/>
          <w:szCs w:val="22"/>
        </w:rPr>
        <w:t>714</w:t>
      </w:r>
      <w:r w:rsidR="00E912C5" w:rsidRPr="005C1B8E">
        <w:rPr>
          <w:rFonts w:ascii="Arial" w:hAnsi="Arial" w:cs="Arial"/>
          <w:sz w:val="22"/>
          <w:szCs w:val="22"/>
        </w:rPr>
        <w:t xml:space="preserve"> and</w:t>
      </w:r>
      <w:r>
        <w:rPr>
          <w:rFonts w:ascii="Arial" w:hAnsi="Arial" w:cs="Arial"/>
          <w:sz w:val="22"/>
          <w:szCs w:val="22"/>
        </w:rPr>
        <w:t xml:space="preserve"> </w:t>
      </w:r>
      <w:r w:rsidR="00756E71">
        <w:rPr>
          <w:rFonts w:ascii="Arial" w:hAnsi="Arial" w:cs="Arial"/>
          <w:sz w:val="22"/>
          <w:szCs w:val="22"/>
        </w:rPr>
        <w:t>715</w:t>
      </w:r>
      <w:r w:rsidR="00E8231F">
        <w:rPr>
          <w:rFonts w:ascii="Arial" w:hAnsi="Arial" w:cs="Arial"/>
          <w:sz w:val="22"/>
          <w:szCs w:val="22"/>
        </w:rPr>
        <w:t xml:space="preserve">, </w:t>
      </w:r>
      <w:r w:rsidR="008C1A45" w:rsidRPr="005C1B8E">
        <w:rPr>
          <w:rFonts w:ascii="Arial" w:hAnsi="Arial" w:cs="Arial"/>
          <w:sz w:val="22"/>
          <w:szCs w:val="22"/>
        </w:rPr>
        <w:t>DAYS or WEEKS or MONTHS or YEARS. If more than one category has been coded, recalculate the answer and enter it at the appropriate unit of measurement.</w:t>
      </w:r>
    </w:p>
    <w:p w14:paraId="55290148"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21230412" w14:textId="73CFB76A" w:rsidR="008C1A45" w:rsidRPr="005C1B8E" w:rsidRDefault="00432FD6" w:rsidP="004A5127">
      <w:pPr>
        <w:widowControl/>
        <w:numPr>
          <w:ilvl w:val="0"/>
          <w:numId w:val="32"/>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 xml:space="preserve">Q. </w:t>
      </w:r>
      <w:r w:rsidR="00A71CCA">
        <w:rPr>
          <w:rFonts w:ascii="Arial" w:hAnsi="Arial" w:cs="Arial"/>
          <w:sz w:val="22"/>
          <w:szCs w:val="22"/>
          <w:u w:val="single"/>
        </w:rPr>
        <w:t>719</w:t>
      </w:r>
      <w:r w:rsidR="00E8231F" w:rsidRPr="00E8231F">
        <w:rPr>
          <w:rFonts w:ascii="Arial" w:hAnsi="Arial" w:cs="Arial"/>
          <w:sz w:val="22"/>
          <w:szCs w:val="22"/>
          <w:u w:val="single"/>
        </w:rPr>
        <w:t xml:space="preserve">: </w:t>
      </w:r>
      <w:r w:rsidR="008C1A45" w:rsidRPr="00E8231F">
        <w:rPr>
          <w:rFonts w:ascii="Arial" w:hAnsi="Arial" w:cs="Arial"/>
          <w:sz w:val="22"/>
          <w:szCs w:val="22"/>
          <w:u w:val="single"/>
        </w:rPr>
        <w:t>LENGTH OF RELATIONSHIP</w:t>
      </w:r>
      <w:r w:rsidR="008C1A45" w:rsidRPr="005C1B8E">
        <w:rPr>
          <w:rFonts w:ascii="Arial" w:hAnsi="Arial" w:cs="Arial"/>
          <w:sz w:val="22"/>
          <w:szCs w:val="22"/>
        </w:rPr>
        <w:t>.</w:t>
      </w:r>
      <w:r w:rsidR="00EA201F">
        <w:rPr>
          <w:rFonts w:ascii="Arial" w:hAnsi="Arial" w:cs="Arial"/>
          <w:sz w:val="22"/>
          <w:szCs w:val="22"/>
        </w:rPr>
        <w:t xml:space="preserve"> </w:t>
      </w:r>
      <w:r w:rsidR="008C1A45" w:rsidRPr="005C1B8E">
        <w:rPr>
          <w:rFonts w:ascii="Arial" w:hAnsi="Arial" w:cs="Arial"/>
          <w:sz w:val="22"/>
          <w:szCs w:val="22"/>
        </w:rPr>
        <w:t xml:space="preserve">Make sure that only </w:t>
      </w:r>
      <w:r>
        <w:rPr>
          <w:rFonts w:ascii="Arial" w:hAnsi="Arial" w:cs="Arial"/>
          <w:sz w:val="22"/>
          <w:szCs w:val="22"/>
        </w:rPr>
        <w:t>one set of boxes is filled in for</w:t>
      </w:r>
      <w:r w:rsidR="008C1A45" w:rsidRPr="005C1B8E">
        <w:rPr>
          <w:rFonts w:ascii="Arial" w:hAnsi="Arial" w:cs="Arial"/>
          <w:sz w:val="22"/>
          <w:szCs w:val="22"/>
        </w:rPr>
        <w:t xml:space="preserve"> Q. </w:t>
      </w:r>
      <w:r w:rsidR="007B363D">
        <w:rPr>
          <w:rFonts w:ascii="Arial" w:hAnsi="Arial" w:cs="Arial"/>
          <w:sz w:val="22"/>
          <w:szCs w:val="22"/>
        </w:rPr>
        <w:t>719</w:t>
      </w:r>
      <w:r w:rsidR="008C1A45" w:rsidRPr="005C1B8E">
        <w:rPr>
          <w:rFonts w:ascii="Arial" w:hAnsi="Arial" w:cs="Arial"/>
          <w:sz w:val="22"/>
          <w:szCs w:val="22"/>
        </w:rPr>
        <w:t>, DAYS or MONTHS or YEARS. If more than one category has been coded, recalculate the answer and enter it at the appropriate unit of measurement.</w:t>
      </w:r>
    </w:p>
    <w:p w14:paraId="575FE301" w14:textId="77777777" w:rsidR="008C1A45" w:rsidRDefault="008C1A45">
      <w:pPr>
        <w:widowControl/>
        <w:tabs>
          <w:tab w:val="left" w:pos="-1200"/>
          <w:tab w:val="left" w:pos="-720"/>
          <w:tab w:val="left" w:pos="0"/>
          <w:tab w:val="left" w:pos="720"/>
          <w:tab w:val="left" w:pos="1080"/>
        </w:tabs>
        <w:jc w:val="both"/>
        <w:rPr>
          <w:rFonts w:ascii="Arial" w:hAnsi="Arial" w:cs="Arial"/>
          <w:sz w:val="22"/>
          <w:szCs w:val="22"/>
        </w:rPr>
      </w:pPr>
    </w:p>
    <w:p w14:paraId="14948D9C" w14:textId="38BF5DE3" w:rsidR="00CB0F0A" w:rsidRDefault="00CB0F0A" w:rsidP="004A5127">
      <w:pPr>
        <w:widowControl/>
        <w:numPr>
          <w:ilvl w:val="0"/>
          <w:numId w:val="39"/>
        </w:numPr>
        <w:autoSpaceDE/>
        <w:autoSpaceDN/>
        <w:adjustRightInd/>
        <w:jc w:val="both"/>
        <w:rPr>
          <w:rFonts w:ascii="Arial" w:hAnsi="Arial" w:cs="Arial"/>
          <w:sz w:val="22"/>
          <w:szCs w:val="22"/>
        </w:rPr>
      </w:pPr>
      <w:r w:rsidRPr="003F6945">
        <w:rPr>
          <w:rFonts w:ascii="Arial" w:hAnsi="Arial" w:cs="Arial"/>
          <w:sz w:val="22"/>
          <w:szCs w:val="22"/>
          <w:u w:val="single"/>
        </w:rPr>
        <w:t>Q</w:t>
      </w:r>
      <w:r>
        <w:rPr>
          <w:rFonts w:ascii="Arial" w:hAnsi="Arial" w:cs="Arial"/>
          <w:sz w:val="22"/>
          <w:szCs w:val="22"/>
          <w:u w:val="single"/>
        </w:rPr>
        <w:t xml:space="preserve">. </w:t>
      </w:r>
      <w:r w:rsidR="001F3115">
        <w:rPr>
          <w:rFonts w:ascii="Arial" w:hAnsi="Arial" w:cs="Arial"/>
          <w:sz w:val="22"/>
          <w:szCs w:val="22"/>
          <w:u w:val="single"/>
        </w:rPr>
        <w:t>730</w:t>
      </w:r>
      <w:r>
        <w:rPr>
          <w:rFonts w:ascii="Arial" w:hAnsi="Arial" w:cs="Arial"/>
          <w:sz w:val="22"/>
          <w:szCs w:val="22"/>
          <w:u w:val="single"/>
        </w:rPr>
        <w:t>: CONDOM SOURCE</w:t>
      </w:r>
      <w:r>
        <w:rPr>
          <w:rFonts w:ascii="Arial" w:hAnsi="Arial" w:cs="Arial"/>
          <w:sz w:val="22"/>
          <w:szCs w:val="22"/>
        </w:rPr>
        <w:t>. Follow the same procedures described with regard to family planning sources in determining the type of source if it was not identified by the interviewer.</w:t>
      </w:r>
    </w:p>
    <w:p w14:paraId="26CE7E00" w14:textId="77777777" w:rsidR="00413863" w:rsidRDefault="00413863" w:rsidP="00413863">
      <w:pPr>
        <w:widowControl/>
        <w:autoSpaceDE/>
        <w:autoSpaceDN/>
        <w:adjustRightInd/>
        <w:ind w:left="1080"/>
        <w:jc w:val="both"/>
        <w:rPr>
          <w:rFonts w:ascii="Arial" w:hAnsi="Arial" w:cs="Arial"/>
          <w:sz w:val="22"/>
          <w:szCs w:val="22"/>
        </w:rPr>
      </w:pPr>
    </w:p>
    <w:p w14:paraId="3CFBB26B" w14:textId="208198FF" w:rsidR="001D2C03" w:rsidRDefault="001D2C03" w:rsidP="004A5127">
      <w:pPr>
        <w:widowControl/>
        <w:numPr>
          <w:ilvl w:val="0"/>
          <w:numId w:val="39"/>
        </w:numPr>
        <w:autoSpaceDE/>
        <w:autoSpaceDN/>
        <w:adjustRightInd/>
        <w:jc w:val="both"/>
        <w:rPr>
          <w:rFonts w:ascii="Arial" w:hAnsi="Arial" w:cs="Arial"/>
          <w:sz w:val="22"/>
          <w:szCs w:val="22"/>
        </w:rPr>
      </w:pPr>
      <w:r w:rsidRPr="00413863">
        <w:rPr>
          <w:rFonts w:ascii="Arial" w:hAnsi="Arial" w:cs="Arial"/>
          <w:sz w:val="22"/>
          <w:szCs w:val="22"/>
          <w:u w:val="single"/>
        </w:rPr>
        <w:t xml:space="preserve">Q. </w:t>
      </w:r>
      <w:r w:rsidR="001F3115">
        <w:rPr>
          <w:rFonts w:ascii="Arial" w:hAnsi="Arial" w:cs="Arial"/>
          <w:sz w:val="22"/>
          <w:szCs w:val="22"/>
          <w:u w:val="single"/>
        </w:rPr>
        <w:t>731</w:t>
      </w:r>
      <w:r w:rsidRPr="00413863">
        <w:rPr>
          <w:rFonts w:ascii="Arial" w:hAnsi="Arial" w:cs="Arial"/>
          <w:sz w:val="22"/>
          <w:szCs w:val="22"/>
          <w:u w:val="single"/>
        </w:rPr>
        <w:t>: PRIVACY</w:t>
      </w:r>
      <w:r>
        <w:rPr>
          <w:rFonts w:ascii="Arial" w:hAnsi="Arial" w:cs="Arial"/>
          <w:sz w:val="22"/>
          <w:szCs w:val="22"/>
        </w:rPr>
        <w:t xml:space="preserve">. </w:t>
      </w:r>
      <w:r w:rsidRPr="005C1B8E">
        <w:rPr>
          <w:rFonts w:ascii="Arial" w:hAnsi="Arial" w:cs="Arial"/>
          <w:sz w:val="22"/>
          <w:szCs w:val="22"/>
        </w:rPr>
        <w:t>Check to be sure there is a code circled for each item.</w:t>
      </w:r>
    </w:p>
    <w:p w14:paraId="220950E5" w14:textId="77777777" w:rsidR="00CB0F0A" w:rsidRPr="005C1B8E" w:rsidRDefault="00CB0F0A">
      <w:pPr>
        <w:widowControl/>
        <w:tabs>
          <w:tab w:val="left" w:pos="-1200"/>
          <w:tab w:val="left" w:pos="-720"/>
          <w:tab w:val="left" w:pos="0"/>
          <w:tab w:val="left" w:pos="720"/>
          <w:tab w:val="left" w:pos="1080"/>
        </w:tabs>
        <w:jc w:val="both"/>
        <w:rPr>
          <w:rFonts w:ascii="Arial" w:hAnsi="Arial" w:cs="Arial"/>
          <w:sz w:val="22"/>
          <w:szCs w:val="22"/>
        </w:rPr>
      </w:pPr>
    </w:p>
    <w:p w14:paraId="5A713602" w14:textId="26D725B6" w:rsidR="008C1A45" w:rsidRPr="005C1B8E" w:rsidRDefault="008C1A45" w:rsidP="000A43AC">
      <w:pPr>
        <w:rPr>
          <w:rFonts w:ascii="Arial" w:hAnsi="Arial" w:cs="Arial"/>
          <w:color w:val="FF0000"/>
          <w:sz w:val="22"/>
          <w:szCs w:val="22"/>
        </w:rPr>
      </w:pPr>
      <w:bookmarkStart w:id="75" w:name="_Toc407622567"/>
      <w:r w:rsidRPr="005C1B8E">
        <w:rPr>
          <w:rFonts w:ascii="Arial" w:hAnsi="Arial" w:cs="Arial"/>
          <w:b/>
          <w:bCs/>
          <w:sz w:val="22"/>
          <w:szCs w:val="22"/>
        </w:rPr>
        <w:t xml:space="preserve">Section </w:t>
      </w:r>
      <w:r w:rsidR="00221112">
        <w:rPr>
          <w:rFonts w:ascii="Arial" w:hAnsi="Arial" w:cs="Arial"/>
          <w:b/>
          <w:bCs/>
          <w:sz w:val="22"/>
          <w:szCs w:val="22"/>
        </w:rPr>
        <w:t>8</w:t>
      </w:r>
      <w:r w:rsidRPr="005C1B8E">
        <w:rPr>
          <w:rFonts w:ascii="Arial" w:hAnsi="Arial" w:cs="Arial"/>
          <w:b/>
          <w:bCs/>
          <w:sz w:val="22"/>
          <w:szCs w:val="22"/>
        </w:rPr>
        <w:t xml:space="preserve">.  </w:t>
      </w:r>
      <w:r w:rsidRPr="00E8231F">
        <w:rPr>
          <w:rFonts w:ascii="Arial" w:hAnsi="Arial" w:cs="Arial"/>
          <w:b/>
          <w:bCs/>
          <w:sz w:val="22"/>
          <w:szCs w:val="22"/>
          <w:u w:val="single"/>
        </w:rPr>
        <w:t>Fertility Preferences</w:t>
      </w:r>
      <w:bookmarkEnd w:id="75"/>
      <w:r w:rsidR="00F422BE" w:rsidRPr="005C1B8E">
        <w:rPr>
          <w:rFonts w:ascii="Arial" w:hAnsi="Arial" w:cs="Arial"/>
          <w:b/>
          <w:bCs/>
          <w:sz w:val="22"/>
          <w:szCs w:val="22"/>
        </w:rPr>
        <w:t xml:space="preserve"> </w:t>
      </w:r>
    </w:p>
    <w:p w14:paraId="4431DC3E"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7DB177B" w14:textId="340B0D79" w:rsidR="00621836" w:rsidRDefault="00621836" w:rsidP="00621836">
      <w:pPr>
        <w:widowControl/>
        <w:tabs>
          <w:tab w:val="left" w:pos="-1200"/>
          <w:tab w:val="left" w:pos="-720"/>
          <w:tab w:val="left" w:pos="0"/>
          <w:tab w:val="left" w:pos="720"/>
        </w:tabs>
        <w:jc w:val="both"/>
        <w:rPr>
          <w:rFonts w:ascii="Arial" w:hAnsi="Arial" w:cs="Arial"/>
          <w:sz w:val="22"/>
          <w:szCs w:val="22"/>
        </w:rPr>
      </w:pPr>
      <w:r>
        <w:rPr>
          <w:rFonts w:ascii="Arial" w:hAnsi="Arial" w:cs="Arial"/>
          <w:sz w:val="22"/>
          <w:szCs w:val="22"/>
        </w:rPr>
        <w:t xml:space="preserve">NOTE: This section contains </w:t>
      </w:r>
      <w:r w:rsidR="00A56D02">
        <w:rPr>
          <w:rFonts w:ascii="Arial" w:hAnsi="Arial" w:cs="Arial"/>
          <w:sz w:val="22"/>
          <w:szCs w:val="22"/>
        </w:rPr>
        <w:t>many filters</w:t>
      </w:r>
      <w:r>
        <w:rPr>
          <w:rFonts w:ascii="Arial" w:hAnsi="Arial" w:cs="Arial"/>
          <w:sz w:val="22"/>
          <w:szCs w:val="22"/>
        </w:rPr>
        <w:t>, check that questions, filters, and skips have been correctly recorded and followed.</w:t>
      </w:r>
    </w:p>
    <w:p w14:paraId="3B20A52C" w14:textId="77777777" w:rsidR="00621836" w:rsidRPr="00621836" w:rsidRDefault="00621836" w:rsidP="00621836">
      <w:pPr>
        <w:widowControl/>
        <w:tabs>
          <w:tab w:val="left" w:pos="-1200"/>
          <w:tab w:val="left" w:pos="-720"/>
          <w:tab w:val="left" w:pos="0"/>
          <w:tab w:val="left" w:pos="720"/>
        </w:tabs>
        <w:jc w:val="both"/>
        <w:rPr>
          <w:rFonts w:ascii="Arial" w:hAnsi="Arial" w:cs="Arial"/>
          <w:sz w:val="22"/>
          <w:szCs w:val="22"/>
        </w:rPr>
      </w:pPr>
    </w:p>
    <w:p w14:paraId="6E6D5A81" w14:textId="2710A55D" w:rsidR="00576DDB" w:rsidRDefault="00576DDB" w:rsidP="00576DDB">
      <w:pPr>
        <w:widowControl/>
        <w:numPr>
          <w:ilvl w:val="0"/>
          <w:numId w:val="34"/>
        </w:numPr>
        <w:tabs>
          <w:tab w:val="left" w:pos="-1200"/>
          <w:tab w:val="left" w:pos="-720"/>
          <w:tab w:val="left" w:pos="0"/>
          <w:tab w:val="left" w:pos="720"/>
        </w:tabs>
        <w:jc w:val="both"/>
        <w:rPr>
          <w:rFonts w:ascii="Arial" w:hAnsi="Arial" w:cs="Arial"/>
          <w:sz w:val="22"/>
          <w:szCs w:val="22"/>
        </w:rPr>
      </w:pPr>
      <w:r>
        <w:rPr>
          <w:rFonts w:ascii="Arial" w:hAnsi="Arial" w:cs="Arial"/>
          <w:sz w:val="22"/>
          <w:szCs w:val="22"/>
        </w:rPr>
        <w:t>Qs. 801 and 802</w:t>
      </w:r>
      <w:r w:rsidR="00A56D02">
        <w:rPr>
          <w:rFonts w:ascii="Arial" w:hAnsi="Arial" w:cs="Arial"/>
          <w:sz w:val="22"/>
          <w:szCs w:val="22"/>
        </w:rPr>
        <w:t>: FILTERS.</w:t>
      </w:r>
      <w:r>
        <w:rPr>
          <w:rFonts w:ascii="Arial" w:hAnsi="Arial" w:cs="Arial"/>
          <w:sz w:val="22"/>
          <w:szCs w:val="22"/>
        </w:rPr>
        <w:t xml:space="preserve"> </w:t>
      </w:r>
      <w:r w:rsidR="00A56D02">
        <w:rPr>
          <w:rFonts w:ascii="Arial" w:hAnsi="Arial" w:cs="Arial"/>
          <w:sz w:val="22"/>
          <w:szCs w:val="22"/>
        </w:rPr>
        <w:t xml:space="preserve">Check that the filters </w:t>
      </w:r>
      <w:r>
        <w:rPr>
          <w:rFonts w:ascii="Arial" w:hAnsi="Arial" w:cs="Arial"/>
          <w:sz w:val="22"/>
          <w:szCs w:val="22"/>
        </w:rPr>
        <w:t>have been correctly recorded.</w:t>
      </w:r>
    </w:p>
    <w:p w14:paraId="7435F8AD" w14:textId="77777777" w:rsidR="00576DDB" w:rsidRDefault="00576DDB" w:rsidP="00576DDB">
      <w:pPr>
        <w:widowControl/>
        <w:tabs>
          <w:tab w:val="left" w:pos="-1200"/>
          <w:tab w:val="left" w:pos="-720"/>
          <w:tab w:val="left" w:pos="0"/>
          <w:tab w:val="left" w:pos="720"/>
        </w:tabs>
        <w:ind w:left="1080"/>
        <w:jc w:val="both"/>
        <w:rPr>
          <w:rFonts w:ascii="Arial" w:hAnsi="Arial" w:cs="Arial"/>
          <w:sz w:val="22"/>
          <w:szCs w:val="22"/>
        </w:rPr>
      </w:pPr>
    </w:p>
    <w:p w14:paraId="559201C1" w14:textId="137B99D1" w:rsidR="008C1A45" w:rsidRPr="005C1B8E" w:rsidRDefault="000C00FB" w:rsidP="004A5127">
      <w:pPr>
        <w:widowControl/>
        <w:numPr>
          <w:ilvl w:val="0"/>
          <w:numId w:val="34"/>
        </w:numPr>
        <w:tabs>
          <w:tab w:val="left" w:pos="-1200"/>
          <w:tab w:val="left" w:pos="-720"/>
          <w:tab w:val="left" w:pos="0"/>
          <w:tab w:val="left" w:pos="720"/>
        </w:tabs>
        <w:jc w:val="both"/>
        <w:rPr>
          <w:rFonts w:ascii="Arial" w:hAnsi="Arial" w:cs="Arial"/>
          <w:sz w:val="22"/>
          <w:szCs w:val="22"/>
        </w:rPr>
      </w:pPr>
      <w:r w:rsidRPr="000C00FB">
        <w:rPr>
          <w:rFonts w:ascii="Arial" w:hAnsi="Arial" w:cs="Arial"/>
          <w:sz w:val="22"/>
          <w:szCs w:val="22"/>
          <w:u w:val="single"/>
        </w:rPr>
        <w:t xml:space="preserve">Q. </w:t>
      </w:r>
      <w:r w:rsidR="00356925">
        <w:rPr>
          <w:rFonts w:ascii="Arial" w:hAnsi="Arial" w:cs="Arial"/>
          <w:sz w:val="22"/>
          <w:szCs w:val="22"/>
          <w:u w:val="single"/>
        </w:rPr>
        <w:t>805</w:t>
      </w:r>
      <w:r w:rsidRPr="000C00FB">
        <w:rPr>
          <w:rFonts w:ascii="Arial" w:hAnsi="Arial" w:cs="Arial"/>
          <w:sz w:val="22"/>
          <w:szCs w:val="22"/>
          <w:u w:val="single"/>
        </w:rPr>
        <w:t xml:space="preserve">: </w:t>
      </w:r>
      <w:r w:rsidR="008C1A45" w:rsidRPr="000C00FB">
        <w:rPr>
          <w:rFonts w:ascii="Arial" w:hAnsi="Arial" w:cs="Arial"/>
          <w:sz w:val="22"/>
          <w:szCs w:val="22"/>
          <w:u w:val="single"/>
        </w:rPr>
        <w:t>DESIRED SPACING</w:t>
      </w:r>
      <w:r w:rsidR="00DF0373" w:rsidRPr="005C1B8E">
        <w:rPr>
          <w:rFonts w:ascii="Arial" w:hAnsi="Arial" w:cs="Arial"/>
          <w:sz w:val="22"/>
          <w:szCs w:val="22"/>
        </w:rPr>
        <w:t>.</w:t>
      </w:r>
      <w:r w:rsidR="008C1A45" w:rsidRPr="005C1B8E">
        <w:rPr>
          <w:rFonts w:ascii="Arial" w:hAnsi="Arial" w:cs="Arial"/>
          <w:sz w:val="22"/>
          <w:szCs w:val="22"/>
        </w:rPr>
        <w:t xml:space="preserve"> Check that only one set of boxes is filled in </w:t>
      </w:r>
      <w:r w:rsidR="00DF0373" w:rsidRPr="005C1B8E">
        <w:rPr>
          <w:rFonts w:ascii="Arial" w:hAnsi="Arial" w:cs="Arial"/>
          <w:sz w:val="22"/>
          <w:szCs w:val="22"/>
        </w:rPr>
        <w:t xml:space="preserve">for Q. </w:t>
      </w:r>
      <w:r w:rsidR="00621836">
        <w:rPr>
          <w:rFonts w:ascii="Arial" w:hAnsi="Arial" w:cs="Arial"/>
          <w:sz w:val="22"/>
          <w:szCs w:val="22"/>
        </w:rPr>
        <w:t>8</w:t>
      </w:r>
      <w:r w:rsidR="008C1A45" w:rsidRPr="005C1B8E">
        <w:rPr>
          <w:rFonts w:ascii="Arial" w:hAnsi="Arial" w:cs="Arial"/>
          <w:sz w:val="22"/>
          <w:szCs w:val="22"/>
        </w:rPr>
        <w:t>0</w:t>
      </w:r>
      <w:r w:rsidR="00D10CBD">
        <w:rPr>
          <w:rFonts w:ascii="Arial" w:hAnsi="Arial" w:cs="Arial"/>
          <w:sz w:val="22"/>
          <w:szCs w:val="22"/>
        </w:rPr>
        <w:t>5</w:t>
      </w:r>
      <w:r w:rsidR="008C1A45" w:rsidRPr="005C1B8E">
        <w:rPr>
          <w:rFonts w:ascii="Arial" w:hAnsi="Arial" w:cs="Arial"/>
          <w:sz w:val="22"/>
          <w:szCs w:val="22"/>
        </w:rPr>
        <w:t>, either MONTHS or YEARS.</w:t>
      </w:r>
    </w:p>
    <w:p w14:paraId="5D5A1B29"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64D0C9C3" w14:textId="5811D11D" w:rsidR="008C1A45" w:rsidRPr="005C1B8E" w:rsidRDefault="000C00FB" w:rsidP="004A5127">
      <w:pPr>
        <w:widowControl/>
        <w:numPr>
          <w:ilvl w:val="0"/>
          <w:numId w:val="34"/>
        </w:numPr>
        <w:tabs>
          <w:tab w:val="left" w:pos="-1200"/>
          <w:tab w:val="left" w:pos="-720"/>
          <w:tab w:val="left" w:pos="0"/>
          <w:tab w:val="left" w:pos="720"/>
        </w:tabs>
        <w:jc w:val="both"/>
        <w:rPr>
          <w:rFonts w:ascii="Arial" w:hAnsi="Arial" w:cs="Arial"/>
          <w:sz w:val="22"/>
          <w:szCs w:val="22"/>
        </w:rPr>
      </w:pPr>
      <w:r w:rsidRPr="000C00FB">
        <w:rPr>
          <w:rFonts w:ascii="Arial" w:hAnsi="Arial" w:cs="Arial"/>
          <w:sz w:val="22"/>
          <w:szCs w:val="22"/>
          <w:u w:val="single"/>
        </w:rPr>
        <w:t xml:space="preserve">Qs. </w:t>
      </w:r>
      <w:r w:rsidR="00356925">
        <w:rPr>
          <w:rFonts w:ascii="Arial" w:hAnsi="Arial" w:cs="Arial"/>
          <w:sz w:val="22"/>
          <w:szCs w:val="22"/>
          <w:u w:val="single"/>
        </w:rPr>
        <w:t>813</w:t>
      </w:r>
      <w:r w:rsidRPr="000C00FB">
        <w:rPr>
          <w:rFonts w:ascii="Arial" w:hAnsi="Arial" w:cs="Arial"/>
          <w:sz w:val="22"/>
          <w:szCs w:val="22"/>
          <w:u w:val="single"/>
        </w:rPr>
        <w:t xml:space="preserve"> and </w:t>
      </w:r>
      <w:r w:rsidR="00356925">
        <w:rPr>
          <w:rFonts w:ascii="Arial" w:hAnsi="Arial" w:cs="Arial"/>
          <w:sz w:val="22"/>
          <w:szCs w:val="22"/>
          <w:u w:val="single"/>
        </w:rPr>
        <w:t>814</w:t>
      </w:r>
      <w:r w:rsidRPr="000C00FB">
        <w:rPr>
          <w:rFonts w:ascii="Arial" w:hAnsi="Arial" w:cs="Arial"/>
          <w:sz w:val="22"/>
          <w:szCs w:val="22"/>
          <w:u w:val="single"/>
        </w:rPr>
        <w:t xml:space="preserve">: </w:t>
      </w:r>
      <w:r w:rsidR="008C1A45" w:rsidRPr="000C00FB">
        <w:rPr>
          <w:rFonts w:ascii="Arial" w:hAnsi="Arial" w:cs="Arial"/>
          <w:sz w:val="22"/>
          <w:szCs w:val="22"/>
          <w:u w:val="single"/>
        </w:rPr>
        <w:t>PREFERENCE FOR BOYS OR GIRLS</w:t>
      </w:r>
      <w:r w:rsidR="008C1A45" w:rsidRPr="005C1B8E">
        <w:rPr>
          <w:rFonts w:ascii="Arial" w:hAnsi="Arial" w:cs="Arial"/>
          <w:sz w:val="22"/>
          <w:szCs w:val="22"/>
        </w:rPr>
        <w:t>.  Check that the sum of the number of BOYS,</w:t>
      </w:r>
      <w:r w:rsidR="00DF0373" w:rsidRPr="005C1B8E">
        <w:rPr>
          <w:rFonts w:ascii="Arial" w:hAnsi="Arial" w:cs="Arial"/>
          <w:sz w:val="22"/>
          <w:szCs w:val="22"/>
        </w:rPr>
        <w:t xml:space="preserve"> GIRLS, and EITHER in Q. </w:t>
      </w:r>
      <w:r w:rsidR="00D73401">
        <w:rPr>
          <w:rFonts w:ascii="Arial" w:hAnsi="Arial" w:cs="Arial"/>
          <w:sz w:val="22"/>
          <w:szCs w:val="22"/>
        </w:rPr>
        <w:t>814</w:t>
      </w:r>
      <w:r w:rsidR="00DF0373" w:rsidRPr="005C1B8E">
        <w:rPr>
          <w:rFonts w:ascii="Arial" w:hAnsi="Arial" w:cs="Arial"/>
          <w:sz w:val="22"/>
          <w:szCs w:val="22"/>
        </w:rPr>
        <w:t xml:space="preserve"> is equal to the number in Q. </w:t>
      </w:r>
      <w:r w:rsidR="00D73401">
        <w:rPr>
          <w:rFonts w:ascii="Arial" w:hAnsi="Arial" w:cs="Arial"/>
          <w:sz w:val="22"/>
          <w:szCs w:val="22"/>
        </w:rPr>
        <w:t>813</w:t>
      </w:r>
      <w:r w:rsidR="008C1A45" w:rsidRPr="005C1B8E">
        <w:rPr>
          <w:rFonts w:ascii="Arial" w:hAnsi="Arial" w:cs="Arial"/>
          <w:sz w:val="22"/>
          <w:szCs w:val="22"/>
        </w:rPr>
        <w:t>.</w:t>
      </w:r>
    </w:p>
    <w:p w14:paraId="38D91DD3"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7C59F546" w14:textId="39332181" w:rsidR="002E2D63" w:rsidRPr="005C1B8E" w:rsidRDefault="008C1A45" w:rsidP="004A5127">
      <w:pPr>
        <w:widowControl/>
        <w:numPr>
          <w:ilvl w:val="0"/>
          <w:numId w:val="34"/>
        </w:numPr>
        <w:tabs>
          <w:tab w:val="left" w:pos="-1200"/>
          <w:tab w:val="left" w:pos="-720"/>
          <w:tab w:val="left" w:pos="0"/>
        </w:tabs>
        <w:jc w:val="both"/>
        <w:rPr>
          <w:rFonts w:ascii="Arial" w:hAnsi="Arial" w:cs="Arial"/>
          <w:sz w:val="22"/>
          <w:szCs w:val="22"/>
        </w:rPr>
      </w:pPr>
      <w:r w:rsidRPr="0055219A">
        <w:rPr>
          <w:rFonts w:ascii="Arial" w:hAnsi="Arial" w:cs="Arial"/>
          <w:sz w:val="22"/>
          <w:szCs w:val="22"/>
          <w:u w:val="single"/>
        </w:rPr>
        <w:t xml:space="preserve">Q. </w:t>
      </w:r>
      <w:r w:rsidR="00356925">
        <w:rPr>
          <w:rFonts w:ascii="Arial" w:hAnsi="Arial" w:cs="Arial"/>
          <w:sz w:val="22"/>
          <w:szCs w:val="22"/>
          <w:u w:val="single"/>
        </w:rPr>
        <w:t>815</w:t>
      </w:r>
      <w:r w:rsidR="0055219A" w:rsidRPr="0055219A">
        <w:rPr>
          <w:rFonts w:ascii="Arial" w:hAnsi="Arial" w:cs="Arial"/>
          <w:sz w:val="22"/>
          <w:szCs w:val="22"/>
          <w:u w:val="single"/>
        </w:rPr>
        <w:t>: EXPOSURE TO FAMILY PLANNING MESSAGES</w:t>
      </w:r>
      <w:r w:rsidR="0055219A">
        <w:rPr>
          <w:rFonts w:ascii="Arial" w:hAnsi="Arial" w:cs="Arial"/>
          <w:sz w:val="22"/>
          <w:szCs w:val="22"/>
        </w:rPr>
        <w:t>.</w:t>
      </w:r>
      <w:r w:rsidRPr="005C1B8E">
        <w:rPr>
          <w:rFonts w:ascii="Arial" w:hAnsi="Arial" w:cs="Arial"/>
          <w:sz w:val="22"/>
          <w:szCs w:val="22"/>
        </w:rPr>
        <w:t xml:space="preserve"> Check </w:t>
      </w:r>
      <w:r w:rsidR="0055219A">
        <w:rPr>
          <w:rFonts w:ascii="Arial" w:hAnsi="Arial" w:cs="Arial"/>
          <w:sz w:val="22"/>
          <w:szCs w:val="22"/>
        </w:rPr>
        <w:t xml:space="preserve">that </w:t>
      </w:r>
      <w:r w:rsidRPr="005C1B8E">
        <w:rPr>
          <w:rFonts w:ascii="Arial" w:hAnsi="Arial" w:cs="Arial"/>
          <w:sz w:val="22"/>
          <w:szCs w:val="22"/>
        </w:rPr>
        <w:t>there is a code circled for each item.</w:t>
      </w:r>
    </w:p>
    <w:p w14:paraId="22238587" w14:textId="77777777" w:rsidR="0055219A" w:rsidRDefault="0055219A">
      <w:pPr>
        <w:widowControl/>
        <w:tabs>
          <w:tab w:val="left" w:pos="-1200"/>
          <w:tab w:val="left" w:pos="-720"/>
          <w:tab w:val="left" w:pos="0"/>
          <w:tab w:val="left" w:pos="720"/>
          <w:tab w:val="left" w:pos="1080"/>
        </w:tabs>
        <w:jc w:val="both"/>
        <w:rPr>
          <w:rFonts w:ascii="Arial" w:hAnsi="Arial" w:cs="Arial"/>
          <w:b/>
          <w:bCs/>
          <w:sz w:val="22"/>
          <w:szCs w:val="22"/>
        </w:rPr>
      </w:pPr>
    </w:p>
    <w:p w14:paraId="47C652B3" w14:textId="799935AA" w:rsidR="008C1A45" w:rsidRPr="005C1B8E" w:rsidRDefault="008C1A45" w:rsidP="000A43AC">
      <w:pPr>
        <w:rPr>
          <w:rFonts w:ascii="Arial" w:hAnsi="Arial" w:cs="Arial"/>
          <w:sz w:val="22"/>
          <w:szCs w:val="22"/>
        </w:rPr>
      </w:pPr>
      <w:bookmarkStart w:id="76" w:name="_Toc407622568"/>
      <w:r w:rsidRPr="005C1B8E">
        <w:rPr>
          <w:rFonts w:ascii="Arial" w:hAnsi="Arial" w:cs="Arial"/>
          <w:b/>
          <w:bCs/>
          <w:sz w:val="22"/>
          <w:szCs w:val="22"/>
        </w:rPr>
        <w:lastRenderedPageBreak/>
        <w:t xml:space="preserve">Section </w:t>
      </w:r>
      <w:r w:rsidR="00221112">
        <w:rPr>
          <w:rFonts w:ascii="Arial" w:hAnsi="Arial" w:cs="Arial"/>
          <w:b/>
          <w:bCs/>
          <w:sz w:val="22"/>
          <w:szCs w:val="22"/>
        </w:rPr>
        <w:t>9</w:t>
      </w:r>
      <w:r w:rsidRPr="005C1B8E">
        <w:rPr>
          <w:rFonts w:ascii="Arial" w:hAnsi="Arial" w:cs="Arial"/>
          <w:b/>
          <w:bCs/>
          <w:sz w:val="22"/>
          <w:szCs w:val="22"/>
        </w:rPr>
        <w:t xml:space="preserve">.  </w:t>
      </w:r>
      <w:r w:rsidRPr="0055219A">
        <w:rPr>
          <w:rFonts w:ascii="Arial" w:hAnsi="Arial" w:cs="Arial"/>
          <w:b/>
          <w:bCs/>
          <w:sz w:val="22"/>
          <w:szCs w:val="22"/>
          <w:u w:val="single"/>
        </w:rPr>
        <w:t>Husband</w:t>
      </w:r>
      <w:r w:rsidR="00356838">
        <w:rPr>
          <w:rFonts w:ascii="Arial" w:hAnsi="Arial" w:cs="Arial"/>
          <w:b/>
          <w:bCs/>
          <w:sz w:val="22"/>
          <w:szCs w:val="22"/>
          <w:u w:val="single"/>
        </w:rPr>
        <w:t>’s</w:t>
      </w:r>
      <w:r w:rsidR="0053531D">
        <w:rPr>
          <w:rFonts w:ascii="Arial" w:hAnsi="Arial" w:cs="Arial"/>
          <w:b/>
          <w:bCs/>
          <w:sz w:val="22"/>
          <w:szCs w:val="22"/>
          <w:u w:val="single"/>
        </w:rPr>
        <w:t xml:space="preserve"> Background</w:t>
      </w:r>
      <w:r w:rsidRPr="0055219A">
        <w:rPr>
          <w:rFonts w:ascii="Arial" w:hAnsi="Arial" w:cs="Arial"/>
          <w:b/>
          <w:bCs/>
          <w:sz w:val="22"/>
          <w:szCs w:val="22"/>
          <w:u w:val="single"/>
        </w:rPr>
        <w:t xml:space="preserve"> </w:t>
      </w:r>
      <w:r w:rsidR="0071031A" w:rsidRPr="0055219A">
        <w:rPr>
          <w:rFonts w:ascii="Arial" w:hAnsi="Arial" w:cs="Arial"/>
          <w:b/>
          <w:bCs/>
          <w:sz w:val="22"/>
          <w:szCs w:val="22"/>
          <w:u w:val="single"/>
        </w:rPr>
        <w:t xml:space="preserve">and </w:t>
      </w:r>
      <w:r w:rsidRPr="0055219A">
        <w:rPr>
          <w:rFonts w:ascii="Arial" w:hAnsi="Arial" w:cs="Arial"/>
          <w:b/>
          <w:bCs/>
          <w:sz w:val="22"/>
          <w:szCs w:val="22"/>
          <w:u w:val="single"/>
        </w:rPr>
        <w:t>Woman</w:t>
      </w:r>
      <w:r w:rsidR="00356838">
        <w:rPr>
          <w:rFonts w:ascii="Arial" w:hAnsi="Arial" w:cs="Arial"/>
          <w:b/>
          <w:bCs/>
          <w:sz w:val="22"/>
          <w:szCs w:val="22"/>
          <w:u w:val="single"/>
        </w:rPr>
        <w:t>’s</w:t>
      </w:r>
      <w:r w:rsidRPr="0055219A">
        <w:rPr>
          <w:rFonts w:ascii="Arial" w:hAnsi="Arial" w:cs="Arial"/>
          <w:b/>
          <w:bCs/>
          <w:sz w:val="22"/>
          <w:szCs w:val="22"/>
          <w:u w:val="single"/>
        </w:rPr>
        <w:t xml:space="preserve"> Work</w:t>
      </w:r>
      <w:bookmarkEnd w:id="76"/>
    </w:p>
    <w:p w14:paraId="1E5F81E2"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5106814F" w14:textId="29510238" w:rsidR="00A31B84" w:rsidRPr="005C1B8E" w:rsidRDefault="0055219A" w:rsidP="004A5127">
      <w:pPr>
        <w:widowControl/>
        <w:numPr>
          <w:ilvl w:val="0"/>
          <w:numId w:val="35"/>
        </w:numPr>
        <w:tabs>
          <w:tab w:val="left" w:pos="-1200"/>
          <w:tab w:val="left" w:pos="-720"/>
          <w:tab w:val="left" w:pos="0"/>
          <w:tab w:val="left" w:pos="720"/>
        </w:tabs>
        <w:jc w:val="both"/>
        <w:rPr>
          <w:rFonts w:ascii="Arial" w:hAnsi="Arial" w:cs="Arial"/>
          <w:sz w:val="22"/>
          <w:szCs w:val="22"/>
        </w:rPr>
      </w:pPr>
      <w:r w:rsidRPr="0055219A">
        <w:rPr>
          <w:rFonts w:ascii="Arial" w:hAnsi="Arial" w:cs="Arial"/>
          <w:sz w:val="22"/>
          <w:szCs w:val="22"/>
          <w:u w:val="single"/>
        </w:rPr>
        <w:t>Q</w:t>
      </w:r>
      <w:r w:rsidR="001F2AAC">
        <w:rPr>
          <w:rFonts w:ascii="Arial" w:hAnsi="Arial" w:cs="Arial"/>
          <w:sz w:val="22"/>
          <w:szCs w:val="22"/>
          <w:u w:val="single"/>
        </w:rPr>
        <w:t>s</w:t>
      </w:r>
      <w:r w:rsidRPr="0055219A">
        <w:rPr>
          <w:rFonts w:ascii="Arial" w:hAnsi="Arial" w:cs="Arial"/>
          <w:sz w:val="22"/>
          <w:szCs w:val="22"/>
          <w:u w:val="single"/>
        </w:rPr>
        <w:t xml:space="preserve">. </w:t>
      </w:r>
      <w:r w:rsidR="00C52C4B">
        <w:rPr>
          <w:rFonts w:ascii="Arial" w:hAnsi="Arial" w:cs="Arial"/>
          <w:sz w:val="22"/>
          <w:szCs w:val="22"/>
          <w:u w:val="single"/>
        </w:rPr>
        <w:t xml:space="preserve"> 90</w:t>
      </w:r>
      <w:r w:rsidR="001E1230">
        <w:rPr>
          <w:rFonts w:ascii="Arial" w:hAnsi="Arial" w:cs="Arial"/>
          <w:sz w:val="22"/>
          <w:szCs w:val="22"/>
          <w:u w:val="single"/>
        </w:rPr>
        <w:t>4</w:t>
      </w:r>
      <w:r w:rsidR="00C52C4B">
        <w:rPr>
          <w:rFonts w:ascii="Arial" w:hAnsi="Arial" w:cs="Arial"/>
          <w:sz w:val="22"/>
          <w:szCs w:val="22"/>
          <w:u w:val="single"/>
        </w:rPr>
        <w:t xml:space="preserve"> and </w:t>
      </w:r>
      <w:r w:rsidR="00356925">
        <w:rPr>
          <w:rFonts w:ascii="Arial" w:hAnsi="Arial" w:cs="Arial"/>
          <w:sz w:val="22"/>
          <w:szCs w:val="22"/>
          <w:u w:val="single"/>
        </w:rPr>
        <w:t>905</w:t>
      </w:r>
      <w:r w:rsidRPr="0055219A">
        <w:rPr>
          <w:rFonts w:ascii="Arial" w:hAnsi="Arial" w:cs="Arial"/>
          <w:sz w:val="22"/>
          <w:szCs w:val="22"/>
          <w:u w:val="single"/>
        </w:rPr>
        <w:t xml:space="preserve">: </w:t>
      </w:r>
      <w:r w:rsidR="008C1A45" w:rsidRPr="0055219A">
        <w:rPr>
          <w:rFonts w:ascii="Arial" w:hAnsi="Arial" w:cs="Arial"/>
          <w:sz w:val="22"/>
          <w:szCs w:val="22"/>
          <w:u w:val="single"/>
        </w:rPr>
        <w:t>EDUCATION</w:t>
      </w:r>
      <w:r w:rsidR="008C1A45" w:rsidRPr="005C1B8E">
        <w:rPr>
          <w:rFonts w:ascii="Arial" w:hAnsi="Arial" w:cs="Arial"/>
          <w:sz w:val="22"/>
          <w:szCs w:val="22"/>
        </w:rPr>
        <w:t>. Make sure</w:t>
      </w:r>
      <w:r w:rsidR="0071031A" w:rsidRPr="005C1B8E">
        <w:rPr>
          <w:rFonts w:ascii="Arial" w:hAnsi="Arial" w:cs="Arial"/>
          <w:sz w:val="22"/>
          <w:szCs w:val="22"/>
        </w:rPr>
        <w:t xml:space="preserve"> that the response given to Q. </w:t>
      </w:r>
      <w:r w:rsidR="00356925">
        <w:rPr>
          <w:rFonts w:ascii="Arial" w:hAnsi="Arial" w:cs="Arial"/>
          <w:sz w:val="22"/>
          <w:szCs w:val="22"/>
        </w:rPr>
        <w:t>905</w:t>
      </w:r>
      <w:r w:rsidR="008C1A45" w:rsidRPr="005C1B8E">
        <w:rPr>
          <w:rFonts w:ascii="Arial" w:hAnsi="Arial" w:cs="Arial"/>
          <w:sz w:val="22"/>
          <w:szCs w:val="22"/>
        </w:rPr>
        <w:t xml:space="preserve"> is consistent with the </w:t>
      </w:r>
      <w:r w:rsidR="0071031A" w:rsidRPr="005C1B8E">
        <w:rPr>
          <w:rFonts w:ascii="Arial" w:hAnsi="Arial" w:cs="Arial"/>
          <w:sz w:val="22"/>
          <w:szCs w:val="22"/>
        </w:rPr>
        <w:t xml:space="preserve">level of education given in Q. </w:t>
      </w:r>
      <w:r w:rsidR="00356925">
        <w:rPr>
          <w:rFonts w:ascii="Arial" w:hAnsi="Arial" w:cs="Arial"/>
          <w:sz w:val="22"/>
          <w:szCs w:val="22"/>
        </w:rPr>
        <w:t>904</w:t>
      </w:r>
      <w:r w:rsidR="008C1A45" w:rsidRPr="005C1B8E">
        <w:rPr>
          <w:rFonts w:ascii="Arial" w:hAnsi="Arial" w:cs="Arial"/>
          <w:sz w:val="22"/>
          <w:szCs w:val="22"/>
        </w:rPr>
        <w:t>.</w:t>
      </w:r>
      <w:r w:rsidR="00A31B84">
        <w:rPr>
          <w:rFonts w:ascii="Arial" w:hAnsi="Arial" w:cs="Arial"/>
          <w:sz w:val="22"/>
          <w:szCs w:val="22"/>
        </w:rPr>
        <w:t xml:space="preserve"> This information does not have to be consistent with the information on the </w:t>
      </w:r>
      <w:r w:rsidR="005B255C">
        <w:rPr>
          <w:rFonts w:ascii="Arial" w:hAnsi="Arial" w:cs="Arial"/>
          <w:sz w:val="22"/>
          <w:szCs w:val="22"/>
        </w:rPr>
        <w:t>husband’s</w:t>
      </w:r>
      <w:r w:rsidR="00A31B84">
        <w:rPr>
          <w:rFonts w:ascii="Arial" w:hAnsi="Arial" w:cs="Arial"/>
          <w:sz w:val="22"/>
          <w:szCs w:val="22"/>
        </w:rPr>
        <w:t xml:space="preserve"> educational level in the Household Questionnaire</w:t>
      </w:r>
      <w:r w:rsidR="005B255C">
        <w:rPr>
          <w:rFonts w:ascii="Arial" w:hAnsi="Arial" w:cs="Arial"/>
          <w:sz w:val="22"/>
          <w:szCs w:val="22"/>
        </w:rPr>
        <w:t xml:space="preserve">. </w:t>
      </w:r>
      <w:r w:rsidR="00C52C4B">
        <w:rPr>
          <w:rFonts w:ascii="Arial" w:hAnsi="Arial" w:cs="Arial"/>
          <w:sz w:val="22"/>
          <w:szCs w:val="22"/>
        </w:rPr>
        <w:t>Do</w:t>
      </w:r>
      <w:r w:rsidR="00A31B84">
        <w:rPr>
          <w:rFonts w:ascii="Arial" w:hAnsi="Arial" w:cs="Arial"/>
          <w:sz w:val="22"/>
          <w:szCs w:val="22"/>
        </w:rPr>
        <w:t xml:space="preserve"> not change the responses in the Household Questionnaire unless there is an obvious recording error.</w:t>
      </w:r>
    </w:p>
    <w:p w14:paraId="019B951C"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8B40BBE" w14:textId="7DFF9C3F" w:rsidR="00E95721" w:rsidRPr="005C1B8E" w:rsidRDefault="00E747E2" w:rsidP="00E95721">
      <w:pPr>
        <w:widowControl/>
        <w:tabs>
          <w:tab w:val="left" w:pos="-1200"/>
          <w:tab w:val="left" w:pos="-720"/>
          <w:tab w:val="left" w:pos="0"/>
          <w:tab w:val="left" w:pos="720"/>
        </w:tabs>
        <w:ind w:left="1080"/>
        <w:jc w:val="both"/>
        <w:rPr>
          <w:rFonts w:ascii="Arial" w:hAnsi="Arial" w:cs="Arial"/>
          <w:sz w:val="22"/>
          <w:szCs w:val="22"/>
        </w:rPr>
      </w:pPr>
      <w:r>
        <w:rPr>
          <w:rFonts w:ascii="Arial" w:hAnsi="Arial" w:cs="Arial"/>
          <w:sz w:val="22"/>
          <w:szCs w:val="22"/>
          <w:u w:val="single"/>
        </w:rPr>
        <w:t xml:space="preserve"> </w:t>
      </w:r>
      <w:r w:rsidR="0055219A" w:rsidRPr="0055219A">
        <w:rPr>
          <w:rFonts w:ascii="Arial" w:hAnsi="Arial" w:cs="Arial"/>
          <w:sz w:val="22"/>
          <w:szCs w:val="22"/>
          <w:u w:val="single"/>
        </w:rPr>
        <w:t xml:space="preserve">Qs. </w:t>
      </w:r>
      <w:r w:rsidR="00356925">
        <w:rPr>
          <w:rFonts w:ascii="Arial" w:hAnsi="Arial" w:cs="Arial"/>
          <w:sz w:val="22"/>
          <w:szCs w:val="22"/>
          <w:u w:val="single"/>
        </w:rPr>
        <w:t>908</w:t>
      </w:r>
      <w:r w:rsidR="0055219A" w:rsidRPr="0055219A">
        <w:rPr>
          <w:rFonts w:ascii="Arial" w:hAnsi="Arial" w:cs="Arial"/>
          <w:sz w:val="22"/>
          <w:szCs w:val="22"/>
          <w:u w:val="single"/>
        </w:rPr>
        <w:t xml:space="preserve"> and </w:t>
      </w:r>
      <w:r w:rsidR="00356925">
        <w:rPr>
          <w:rFonts w:ascii="Arial" w:hAnsi="Arial" w:cs="Arial"/>
          <w:sz w:val="22"/>
          <w:szCs w:val="22"/>
          <w:u w:val="single"/>
        </w:rPr>
        <w:t>913</w:t>
      </w:r>
      <w:r w:rsidR="0055219A" w:rsidRPr="0055219A">
        <w:rPr>
          <w:rFonts w:ascii="Arial" w:hAnsi="Arial" w:cs="Arial"/>
          <w:sz w:val="22"/>
          <w:szCs w:val="22"/>
          <w:u w:val="single"/>
        </w:rPr>
        <w:t xml:space="preserve">: </w:t>
      </w:r>
      <w:r w:rsidR="008C1A45" w:rsidRPr="0055219A">
        <w:rPr>
          <w:rFonts w:ascii="Arial" w:hAnsi="Arial" w:cs="Arial"/>
          <w:sz w:val="22"/>
          <w:szCs w:val="22"/>
          <w:u w:val="single"/>
        </w:rPr>
        <w:t>OCCUPATION</w:t>
      </w:r>
      <w:r w:rsidR="008C1A45" w:rsidRPr="005C1B8E">
        <w:rPr>
          <w:rFonts w:ascii="Arial" w:hAnsi="Arial" w:cs="Arial"/>
          <w:sz w:val="22"/>
          <w:szCs w:val="22"/>
        </w:rPr>
        <w:t xml:space="preserve">. Make sure that </w:t>
      </w:r>
      <w:r w:rsidR="00F654B0">
        <w:rPr>
          <w:rFonts w:ascii="Arial" w:hAnsi="Arial" w:cs="Arial"/>
          <w:sz w:val="22"/>
          <w:szCs w:val="22"/>
        </w:rPr>
        <w:t>any</w:t>
      </w:r>
      <w:r w:rsidR="008C1A45" w:rsidRPr="005C1B8E">
        <w:rPr>
          <w:rFonts w:ascii="Arial" w:hAnsi="Arial" w:cs="Arial"/>
          <w:sz w:val="22"/>
          <w:szCs w:val="22"/>
        </w:rPr>
        <w:t xml:space="preserve"> occupation </w:t>
      </w:r>
      <w:r w:rsidR="00F654B0">
        <w:rPr>
          <w:rFonts w:ascii="Arial" w:hAnsi="Arial" w:cs="Arial"/>
          <w:sz w:val="22"/>
          <w:szCs w:val="22"/>
        </w:rPr>
        <w:t xml:space="preserve">information </w:t>
      </w:r>
      <w:r w:rsidR="008C1A45" w:rsidRPr="005C1B8E">
        <w:rPr>
          <w:rFonts w:ascii="Arial" w:hAnsi="Arial" w:cs="Arial"/>
          <w:sz w:val="22"/>
          <w:szCs w:val="22"/>
        </w:rPr>
        <w:t>written in Q</w:t>
      </w:r>
      <w:r w:rsidR="00F654B0">
        <w:rPr>
          <w:rFonts w:ascii="Arial" w:hAnsi="Arial" w:cs="Arial"/>
          <w:sz w:val="22"/>
          <w:szCs w:val="22"/>
        </w:rPr>
        <w:t>s</w:t>
      </w:r>
      <w:r w:rsidR="008C1A45" w:rsidRPr="005C1B8E">
        <w:rPr>
          <w:rFonts w:ascii="Arial" w:hAnsi="Arial" w:cs="Arial"/>
          <w:sz w:val="22"/>
          <w:szCs w:val="22"/>
        </w:rPr>
        <w:t xml:space="preserve">. </w:t>
      </w:r>
      <w:r w:rsidR="00356925">
        <w:rPr>
          <w:rFonts w:ascii="Arial" w:hAnsi="Arial" w:cs="Arial"/>
          <w:sz w:val="22"/>
          <w:szCs w:val="22"/>
        </w:rPr>
        <w:t>908</w:t>
      </w:r>
      <w:r w:rsidR="00F654B0">
        <w:rPr>
          <w:rFonts w:ascii="Arial" w:hAnsi="Arial" w:cs="Arial"/>
          <w:sz w:val="22"/>
          <w:szCs w:val="22"/>
        </w:rPr>
        <w:t xml:space="preserve"> and </w:t>
      </w:r>
      <w:r w:rsidR="00356925">
        <w:rPr>
          <w:rFonts w:ascii="Arial" w:hAnsi="Arial" w:cs="Arial"/>
          <w:sz w:val="22"/>
          <w:szCs w:val="22"/>
        </w:rPr>
        <w:t>913</w:t>
      </w:r>
      <w:r w:rsidR="008C1A45" w:rsidRPr="005C1B8E">
        <w:rPr>
          <w:rFonts w:ascii="Arial" w:hAnsi="Arial" w:cs="Arial"/>
          <w:sz w:val="22"/>
          <w:szCs w:val="22"/>
        </w:rPr>
        <w:t xml:space="preserve"> is legible and specific (</w:t>
      </w:r>
      <w:r w:rsidR="003B5F43">
        <w:rPr>
          <w:rFonts w:ascii="Arial" w:hAnsi="Arial" w:cs="Arial"/>
          <w:sz w:val="22"/>
          <w:szCs w:val="22"/>
        </w:rPr>
        <w:t>for example</w:t>
      </w:r>
      <w:r w:rsidR="008C1A45" w:rsidRPr="005C1B8E">
        <w:rPr>
          <w:rFonts w:ascii="Arial" w:hAnsi="Arial" w:cs="Arial"/>
          <w:sz w:val="22"/>
          <w:szCs w:val="22"/>
        </w:rPr>
        <w:t xml:space="preserve">, </w:t>
      </w:r>
      <w:r w:rsidR="008128B8">
        <w:rPr>
          <w:rFonts w:ascii="Arial" w:hAnsi="Arial" w:cs="Arial"/>
          <w:sz w:val="22"/>
          <w:szCs w:val="22"/>
        </w:rPr>
        <w:t>‘</w:t>
      </w:r>
      <w:r w:rsidR="008C1A45" w:rsidRPr="005C1B8E">
        <w:rPr>
          <w:rFonts w:ascii="Arial" w:hAnsi="Arial" w:cs="Arial"/>
          <w:sz w:val="22"/>
          <w:szCs w:val="22"/>
        </w:rPr>
        <w:t>Business</w:t>
      </w:r>
      <w:r w:rsidR="008128B8">
        <w:rPr>
          <w:rFonts w:ascii="Arial" w:hAnsi="Arial" w:cs="Arial"/>
          <w:sz w:val="22"/>
          <w:szCs w:val="22"/>
        </w:rPr>
        <w:t>’</w:t>
      </w:r>
      <w:r w:rsidR="008C1A45" w:rsidRPr="005C1B8E">
        <w:rPr>
          <w:rFonts w:ascii="Arial" w:hAnsi="Arial" w:cs="Arial"/>
          <w:sz w:val="22"/>
          <w:szCs w:val="22"/>
        </w:rPr>
        <w:t xml:space="preserve"> or </w:t>
      </w:r>
      <w:r w:rsidR="008128B8">
        <w:rPr>
          <w:rFonts w:ascii="Arial" w:hAnsi="Arial" w:cs="Arial"/>
          <w:sz w:val="22"/>
          <w:szCs w:val="22"/>
        </w:rPr>
        <w:t>‘</w:t>
      </w:r>
      <w:r w:rsidR="008C1A45" w:rsidRPr="005C1B8E">
        <w:rPr>
          <w:rFonts w:ascii="Arial" w:hAnsi="Arial" w:cs="Arial"/>
          <w:sz w:val="22"/>
          <w:szCs w:val="22"/>
        </w:rPr>
        <w:t>Sales</w:t>
      </w:r>
      <w:r w:rsidR="008128B8">
        <w:rPr>
          <w:rFonts w:ascii="Arial" w:hAnsi="Arial" w:cs="Arial"/>
          <w:sz w:val="22"/>
          <w:szCs w:val="22"/>
        </w:rPr>
        <w:t>’</w:t>
      </w:r>
      <w:r w:rsidR="008C1A45" w:rsidRPr="005C1B8E">
        <w:rPr>
          <w:rFonts w:ascii="Arial" w:hAnsi="Arial" w:cs="Arial"/>
          <w:sz w:val="22"/>
          <w:szCs w:val="22"/>
        </w:rPr>
        <w:t xml:space="preserve"> is not specific enough).</w:t>
      </w:r>
    </w:p>
    <w:p w14:paraId="3E33572F" w14:textId="77777777" w:rsidR="0071031A" w:rsidRPr="005C1B8E" w:rsidRDefault="0071031A">
      <w:pPr>
        <w:widowControl/>
        <w:tabs>
          <w:tab w:val="left" w:pos="-1200"/>
          <w:tab w:val="left" w:pos="-720"/>
          <w:tab w:val="left" w:pos="0"/>
          <w:tab w:val="left" w:pos="720"/>
          <w:tab w:val="left" w:pos="1080"/>
        </w:tabs>
        <w:ind w:left="720" w:hanging="720"/>
        <w:jc w:val="both"/>
        <w:rPr>
          <w:rFonts w:ascii="Arial" w:hAnsi="Arial" w:cs="Arial"/>
          <w:sz w:val="22"/>
          <w:szCs w:val="22"/>
        </w:rPr>
      </w:pPr>
    </w:p>
    <w:p w14:paraId="52A47F3D" w14:textId="59289831" w:rsidR="0071031A" w:rsidRPr="005C1B8E" w:rsidRDefault="008A0604" w:rsidP="004A5127">
      <w:pPr>
        <w:widowControl/>
        <w:numPr>
          <w:ilvl w:val="0"/>
          <w:numId w:val="35"/>
        </w:numPr>
        <w:tabs>
          <w:tab w:val="left" w:pos="-1200"/>
          <w:tab w:val="left" w:pos="-720"/>
          <w:tab w:val="left" w:pos="0"/>
        </w:tabs>
        <w:jc w:val="both"/>
        <w:rPr>
          <w:rFonts w:ascii="Arial" w:hAnsi="Arial" w:cs="Arial"/>
          <w:sz w:val="22"/>
          <w:szCs w:val="22"/>
        </w:rPr>
      </w:pPr>
      <w:r>
        <w:rPr>
          <w:rFonts w:ascii="Arial" w:hAnsi="Arial" w:cs="Arial"/>
          <w:sz w:val="22"/>
          <w:szCs w:val="22"/>
          <w:u w:val="single"/>
        </w:rPr>
        <w:t xml:space="preserve">Qs. </w:t>
      </w:r>
      <w:r w:rsidR="00356925">
        <w:rPr>
          <w:rFonts w:ascii="Arial" w:hAnsi="Arial" w:cs="Arial"/>
          <w:sz w:val="22"/>
          <w:szCs w:val="22"/>
          <w:u w:val="single"/>
        </w:rPr>
        <w:t>931</w:t>
      </w:r>
      <w:r>
        <w:rPr>
          <w:rFonts w:ascii="Arial" w:hAnsi="Arial" w:cs="Arial"/>
          <w:sz w:val="22"/>
          <w:szCs w:val="22"/>
          <w:u w:val="single"/>
        </w:rPr>
        <w:t xml:space="preserve"> (PRIVACY) and Q. </w:t>
      </w:r>
      <w:r w:rsidR="00356925">
        <w:rPr>
          <w:rFonts w:ascii="Arial" w:hAnsi="Arial" w:cs="Arial"/>
          <w:sz w:val="22"/>
          <w:szCs w:val="22"/>
          <w:u w:val="single"/>
        </w:rPr>
        <w:t>932</w:t>
      </w:r>
      <w:r w:rsidR="00F654B0" w:rsidRPr="00821761">
        <w:rPr>
          <w:rFonts w:ascii="Arial" w:hAnsi="Arial" w:cs="Arial"/>
          <w:sz w:val="22"/>
          <w:szCs w:val="22"/>
          <w:u w:val="single"/>
        </w:rPr>
        <w:t xml:space="preserve"> (ATTITUDE</w:t>
      </w:r>
      <w:r w:rsidR="003B5F43">
        <w:rPr>
          <w:rFonts w:ascii="Arial" w:hAnsi="Arial" w:cs="Arial"/>
          <w:sz w:val="22"/>
          <w:szCs w:val="22"/>
          <w:u w:val="single"/>
        </w:rPr>
        <w:t>S</w:t>
      </w:r>
      <w:r w:rsidR="00F654B0" w:rsidRPr="00821761">
        <w:rPr>
          <w:rFonts w:ascii="Arial" w:hAnsi="Arial" w:cs="Arial"/>
          <w:sz w:val="22"/>
          <w:szCs w:val="22"/>
          <w:u w:val="single"/>
        </w:rPr>
        <w:t xml:space="preserve"> ABOUT BEATING)</w:t>
      </w:r>
      <w:r w:rsidR="0071031A" w:rsidRPr="00821761">
        <w:rPr>
          <w:rFonts w:ascii="Arial" w:hAnsi="Arial" w:cs="Arial"/>
          <w:sz w:val="22"/>
          <w:szCs w:val="22"/>
        </w:rPr>
        <w:t>.</w:t>
      </w:r>
      <w:r w:rsidR="0071031A" w:rsidRPr="005C1B8E">
        <w:rPr>
          <w:rFonts w:ascii="Arial" w:hAnsi="Arial" w:cs="Arial"/>
          <w:sz w:val="22"/>
          <w:szCs w:val="22"/>
        </w:rPr>
        <w:t xml:space="preserve"> Check to be sure there is a code circled for each item.</w:t>
      </w:r>
    </w:p>
    <w:p w14:paraId="0BB226D9"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C890495" w14:textId="05637A21" w:rsidR="008C1A45" w:rsidRDefault="008C1A45" w:rsidP="000A43AC">
      <w:pPr>
        <w:rPr>
          <w:rFonts w:ascii="Arial" w:hAnsi="Arial" w:cs="Arial"/>
          <w:b/>
          <w:bCs/>
          <w:sz w:val="22"/>
          <w:szCs w:val="22"/>
          <w:u w:val="single"/>
        </w:rPr>
      </w:pPr>
      <w:bookmarkStart w:id="77" w:name="_Toc407622569"/>
      <w:r w:rsidRPr="005C1B8E">
        <w:rPr>
          <w:rFonts w:ascii="Arial" w:hAnsi="Arial" w:cs="Arial"/>
          <w:b/>
          <w:bCs/>
          <w:sz w:val="22"/>
          <w:szCs w:val="22"/>
        </w:rPr>
        <w:t xml:space="preserve">Section </w:t>
      </w:r>
      <w:r w:rsidR="00221112">
        <w:rPr>
          <w:rFonts w:ascii="Arial" w:hAnsi="Arial" w:cs="Arial"/>
          <w:b/>
          <w:bCs/>
          <w:sz w:val="22"/>
          <w:szCs w:val="22"/>
        </w:rPr>
        <w:t>10</w:t>
      </w:r>
      <w:r w:rsidRPr="005C1B8E">
        <w:rPr>
          <w:rFonts w:ascii="Arial" w:hAnsi="Arial" w:cs="Arial"/>
          <w:b/>
          <w:bCs/>
          <w:sz w:val="22"/>
          <w:szCs w:val="22"/>
        </w:rPr>
        <w:t xml:space="preserve">.  </w:t>
      </w:r>
      <w:r w:rsidRPr="00F654B0">
        <w:rPr>
          <w:rFonts w:ascii="Arial" w:hAnsi="Arial" w:cs="Arial"/>
          <w:b/>
          <w:bCs/>
          <w:sz w:val="22"/>
          <w:szCs w:val="22"/>
          <w:u w:val="single"/>
        </w:rPr>
        <w:t>HIV/AIDS</w:t>
      </w:r>
      <w:bookmarkEnd w:id="77"/>
    </w:p>
    <w:p w14:paraId="3F81B959" w14:textId="77777777" w:rsidR="001F2AAC" w:rsidRDefault="001F2AAC" w:rsidP="001F2AAC">
      <w:pPr>
        <w:widowControl/>
        <w:tabs>
          <w:tab w:val="left" w:pos="-1200"/>
          <w:tab w:val="left" w:pos="-720"/>
          <w:tab w:val="left" w:pos="0"/>
        </w:tabs>
        <w:jc w:val="both"/>
        <w:outlineLvl w:val="0"/>
        <w:rPr>
          <w:rFonts w:ascii="Arial" w:hAnsi="Arial" w:cs="Arial"/>
          <w:b/>
          <w:sz w:val="22"/>
          <w:szCs w:val="22"/>
          <w:u w:val="single"/>
        </w:rPr>
      </w:pPr>
    </w:p>
    <w:p w14:paraId="6EB0506A" w14:textId="510451EB" w:rsidR="001F2AAC" w:rsidRDefault="001F2AAC" w:rsidP="001F2AAC">
      <w:pPr>
        <w:widowControl/>
        <w:tabs>
          <w:tab w:val="left" w:pos="-1200"/>
          <w:tab w:val="left" w:pos="-720"/>
          <w:tab w:val="left" w:pos="0"/>
          <w:tab w:val="left" w:pos="720"/>
        </w:tabs>
        <w:jc w:val="both"/>
        <w:rPr>
          <w:rFonts w:ascii="Arial" w:hAnsi="Arial" w:cs="Arial"/>
          <w:sz w:val="22"/>
          <w:szCs w:val="22"/>
        </w:rPr>
      </w:pPr>
      <w:r>
        <w:rPr>
          <w:rFonts w:ascii="Arial" w:hAnsi="Arial" w:cs="Arial"/>
          <w:sz w:val="22"/>
          <w:szCs w:val="22"/>
        </w:rPr>
        <w:t>NOTE: This section contains complex skips, please check that questions, filters, and skips have been correctly recorded and followed.</w:t>
      </w:r>
    </w:p>
    <w:p w14:paraId="7D09DE7A" w14:textId="77777777" w:rsidR="00BF27F3" w:rsidRDefault="00BF27F3">
      <w:pPr>
        <w:widowControl/>
        <w:tabs>
          <w:tab w:val="left" w:pos="-1200"/>
          <w:tab w:val="left" w:pos="-720"/>
          <w:tab w:val="left" w:pos="0"/>
          <w:tab w:val="left" w:pos="720"/>
          <w:tab w:val="left" w:pos="1080"/>
        </w:tabs>
        <w:jc w:val="both"/>
        <w:rPr>
          <w:rFonts w:ascii="Arial" w:hAnsi="Arial" w:cs="Arial"/>
          <w:b/>
          <w:bCs/>
          <w:sz w:val="22"/>
          <w:szCs w:val="22"/>
          <w:u w:val="single"/>
        </w:rPr>
      </w:pPr>
    </w:p>
    <w:p w14:paraId="7EA8E4C7" w14:textId="15A4DBFE" w:rsidR="00BF27F3" w:rsidRPr="001F2AAC" w:rsidRDefault="00BF27F3" w:rsidP="001D2C03">
      <w:pPr>
        <w:widowControl/>
        <w:numPr>
          <w:ilvl w:val="3"/>
          <w:numId w:val="25"/>
        </w:numPr>
        <w:tabs>
          <w:tab w:val="left" w:pos="-1200"/>
          <w:tab w:val="left" w:pos="-720"/>
          <w:tab w:val="left" w:pos="0"/>
        </w:tabs>
        <w:ind w:left="720" w:firstLine="0"/>
        <w:jc w:val="both"/>
        <w:rPr>
          <w:rFonts w:ascii="Arial" w:hAnsi="Arial" w:cs="Arial"/>
          <w:sz w:val="22"/>
          <w:szCs w:val="22"/>
        </w:rPr>
      </w:pPr>
      <w:r w:rsidRPr="001F2AAC">
        <w:rPr>
          <w:rFonts w:ascii="Arial" w:hAnsi="Arial" w:cs="Arial"/>
          <w:sz w:val="22"/>
          <w:szCs w:val="22"/>
          <w:u w:val="single"/>
        </w:rPr>
        <w:t>Qs.</w:t>
      </w:r>
      <w:r w:rsidR="008A0604" w:rsidRPr="001F2AAC">
        <w:rPr>
          <w:rFonts w:ascii="Arial" w:hAnsi="Arial" w:cs="Arial"/>
          <w:sz w:val="22"/>
          <w:szCs w:val="22"/>
          <w:u w:val="single"/>
        </w:rPr>
        <w:t xml:space="preserve"> </w:t>
      </w:r>
      <w:r w:rsidR="00A114C3" w:rsidRPr="001F2AAC">
        <w:rPr>
          <w:rFonts w:ascii="Arial" w:hAnsi="Arial" w:cs="Arial"/>
          <w:sz w:val="22"/>
          <w:szCs w:val="22"/>
          <w:u w:val="single"/>
        </w:rPr>
        <w:t>1008</w:t>
      </w:r>
      <w:r w:rsidRPr="001F2AAC">
        <w:rPr>
          <w:rFonts w:ascii="Arial" w:hAnsi="Arial" w:cs="Arial"/>
          <w:sz w:val="22"/>
          <w:szCs w:val="22"/>
          <w:u w:val="single"/>
        </w:rPr>
        <w:t xml:space="preserve"> (TRANSMISSION FROM MOTHER TO </w:t>
      </w:r>
      <w:r w:rsidR="00C51D28">
        <w:rPr>
          <w:rFonts w:ascii="Arial" w:hAnsi="Arial" w:cs="Arial"/>
          <w:sz w:val="22"/>
          <w:szCs w:val="22"/>
          <w:u w:val="single"/>
        </w:rPr>
        <w:t>BABY</w:t>
      </w:r>
      <w:r w:rsidRPr="001F2AAC">
        <w:rPr>
          <w:rFonts w:ascii="Arial" w:hAnsi="Arial" w:cs="Arial"/>
          <w:sz w:val="22"/>
          <w:szCs w:val="22"/>
          <w:u w:val="single"/>
        </w:rPr>
        <w:t xml:space="preserve">) AND </w:t>
      </w:r>
      <w:r w:rsidR="00A114C3" w:rsidRPr="001F2AAC">
        <w:rPr>
          <w:rFonts w:ascii="Arial" w:hAnsi="Arial" w:cs="Arial"/>
          <w:sz w:val="22"/>
          <w:szCs w:val="22"/>
          <w:u w:val="single"/>
        </w:rPr>
        <w:t>1014</w:t>
      </w:r>
      <w:r w:rsidR="00712388" w:rsidRPr="001F2AAC">
        <w:rPr>
          <w:rFonts w:ascii="Arial" w:hAnsi="Arial" w:cs="Arial"/>
          <w:sz w:val="22"/>
          <w:szCs w:val="22"/>
          <w:u w:val="single"/>
        </w:rPr>
        <w:t xml:space="preserve"> </w:t>
      </w:r>
      <w:r w:rsidR="009A6C0B">
        <w:rPr>
          <w:rFonts w:ascii="Arial" w:hAnsi="Arial" w:cs="Arial"/>
          <w:sz w:val="22"/>
          <w:szCs w:val="22"/>
          <w:u w:val="single"/>
        </w:rPr>
        <w:t>(</w:t>
      </w:r>
      <w:r w:rsidR="00C51D28">
        <w:rPr>
          <w:rFonts w:ascii="Arial" w:hAnsi="Arial" w:cs="Arial"/>
          <w:sz w:val="22"/>
          <w:szCs w:val="22"/>
          <w:u w:val="single"/>
        </w:rPr>
        <w:t>HIV</w:t>
      </w:r>
      <w:r w:rsidR="00712388" w:rsidRPr="001F2AAC">
        <w:rPr>
          <w:rFonts w:ascii="Arial" w:hAnsi="Arial" w:cs="Arial"/>
          <w:sz w:val="22"/>
          <w:szCs w:val="22"/>
          <w:u w:val="single"/>
        </w:rPr>
        <w:t xml:space="preserve"> DISCUSSION</w:t>
      </w:r>
      <w:r w:rsidR="00C51D28">
        <w:rPr>
          <w:rFonts w:ascii="Arial" w:hAnsi="Arial" w:cs="Arial"/>
          <w:sz w:val="22"/>
          <w:szCs w:val="22"/>
          <w:u w:val="single"/>
        </w:rPr>
        <w:t>S</w:t>
      </w:r>
      <w:r w:rsidR="00712388" w:rsidRPr="001F2AAC">
        <w:rPr>
          <w:rFonts w:ascii="Arial" w:hAnsi="Arial" w:cs="Arial"/>
          <w:sz w:val="22"/>
          <w:szCs w:val="22"/>
          <w:u w:val="single"/>
        </w:rPr>
        <w:t xml:space="preserve"> DURING ANTENATAL VISIT</w:t>
      </w:r>
      <w:r w:rsidR="009A6C0B">
        <w:rPr>
          <w:rFonts w:ascii="Arial" w:hAnsi="Arial" w:cs="Arial"/>
          <w:sz w:val="22"/>
          <w:szCs w:val="22"/>
          <w:u w:val="single"/>
        </w:rPr>
        <w:t>)</w:t>
      </w:r>
      <w:r w:rsidR="00712388" w:rsidRPr="001F2AAC">
        <w:rPr>
          <w:rFonts w:ascii="Arial" w:hAnsi="Arial" w:cs="Arial"/>
          <w:sz w:val="22"/>
          <w:szCs w:val="22"/>
        </w:rPr>
        <w:t xml:space="preserve">. </w:t>
      </w:r>
      <w:r w:rsidRPr="001F2AAC">
        <w:rPr>
          <w:rFonts w:ascii="Arial" w:hAnsi="Arial" w:cs="Arial"/>
          <w:sz w:val="22"/>
          <w:szCs w:val="22"/>
        </w:rPr>
        <w:t>Check that there is a code circled for each</w:t>
      </w:r>
      <w:r w:rsidR="001F2AAC">
        <w:rPr>
          <w:rFonts w:ascii="Arial" w:hAnsi="Arial" w:cs="Arial"/>
          <w:sz w:val="22"/>
          <w:szCs w:val="22"/>
        </w:rPr>
        <w:t xml:space="preserve"> </w:t>
      </w:r>
      <w:r w:rsidRPr="001F2AAC">
        <w:rPr>
          <w:rFonts w:ascii="Arial" w:hAnsi="Arial" w:cs="Arial"/>
          <w:sz w:val="22"/>
          <w:szCs w:val="22"/>
        </w:rPr>
        <w:t>item.</w:t>
      </w:r>
    </w:p>
    <w:p w14:paraId="305DAD3D" w14:textId="77777777" w:rsidR="00712388" w:rsidRDefault="00712388" w:rsidP="00712388">
      <w:pPr>
        <w:widowControl/>
        <w:tabs>
          <w:tab w:val="left" w:pos="-1200"/>
          <w:tab w:val="left" w:pos="-720"/>
          <w:tab w:val="left" w:pos="0"/>
        </w:tabs>
        <w:jc w:val="both"/>
        <w:rPr>
          <w:rFonts w:ascii="Arial" w:hAnsi="Arial" w:cs="Arial"/>
          <w:sz w:val="22"/>
          <w:szCs w:val="22"/>
        </w:rPr>
      </w:pPr>
    </w:p>
    <w:p w14:paraId="14CBDC3F" w14:textId="343B5680" w:rsidR="007222C2" w:rsidRDefault="007222C2" w:rsidP="004A5127">
      <w:pPr>
        <w:widowControl/>
        <w:numPr>
          <w:ilvl w:val="0"/>
          <w:numId w:val="40"/>
        </w:numPr>
        <w:autoSpaceDE/>
        <w:autoSpaceDN/>
        <w:adjustRightInd/>
        <w:jc w:val="both"/>
        <w:rPr>
          <w:rFonts w:ascii="Arial" w:hAnsi="Arial" w:cs="Arial"/>
          <w:sz w:val="22"/>
          <w:szCs w:val="22"/>
        </w:rPr>
      </w:pPr>
      <w:r w:rsidRPr="003F6945">
        <w:rPr>
          <w:rFonts w:ascii="Arial" w:hAnsi="Arial" w:cs="Arial"/>
          <w:sz w:val="22"/>
          <w:szCs w:val="22"/>
          <w:u w:val="single"/>
        </w:rPr>
        <w:t>Qs</w:t>
      </w:r>
      <w:r>
        <w:rPr>
          <w:rFonts w:ascii="Arial" w:hAnsi="Arial" w:cs="Arial"/>
          <w:sz w:val="22"/>
          <w:szCs w:val="22"/>
          <w:u w:val="single"/>
        </w:rPr>
        <w:t xml:space="preserve">. </w:t>
      </w:r>
      <w:r w:rsidR="00A114C3">
        <w:rPr>
          <w:rFonts w:ascii="Arial" w:hAnsi="Arial" w:cs="Arial"/>
          <w:sz w:val="22"/>
          <w:szCs w:val="22"/>
          <w:u w:val="single"/>
        </w:rPr>
        <w:t>1017</w:t>
      </w:r>
      <w:r w:rsidR="00D80601">
        <w:rPr>
          <w:rFonts w:ascii="Arial" w:hAnsi="Arial" w:cs="Arial"/>
          <w:sz w:val="22"/>
          <w:szCs w:val="22"/>
          <w:u w:val="single"/>
        </w:rPr>
        <w:t xml:space="preserve">, </w:t>
      </w:r>
      <w:r w:rsidR="00A114C3">
        <w:rPr>
          <w:rFonts w:ascii="Arial" w:hAnsi="Arial" w:cs="Arial"/>
          <w:sz w:val="22"/>
          <w:szCs w:val="22"/>
          <w:u w:val="single"/>
        </w:rPr>
        <w:t>1030</w:t>
      </w:r>
      <w:r>
        <w:rPr>
          <w:rFonts w:ascii="Arial" w:hAnsi="Arial" w:cs="Arial"/>
          <w:sz w:val="22"/>
          <w:szCs w:val="22"/>
          <w:u w:val="single"/>
        </w:rPr>
        <w:t xml:space="preserve">, </w:t>
      </w:r>
      <w:r w:rsidR="00A114C3">
        <w:rPr>
          <w:rFonts w:ascii="Arial" w:hAnsi="Arial" w:cs="Arial"/>
          <w:sz w:val="22"/>
          <w:szCs w:val="22"/>
          <w:u w:val="single"/>
        </w:rPr>
        <w:t>1032</w:t>
      </w:r>
      <w:r>
        <w:rPr>
          <w:rFonts w:ascii="Arial" w:hAnsi="Arial" w:cs="Arial"/>
          <w:sz w:val="22"/>
          <w:szCs w:val="22"/>
          <w:u w:val="single"/>
        </w:rPr>
        <w:t xml:space="preserve">: SOURCE FOR </w:t>
      </w:r>
      <w:r w:rsidR="00503EB8">
        <w:rPr>
          <w:rFonts w:ascii="Arial" w:hAnsi="Arial" w:cs="Arial"/>
          <w:sz w:val="22"/>
          <w:szCs w:val="22"/>
          <w:u w:val="single"/>
        </w:rPr>
        <w:t xml:space="preserve">HIV TESTING and Q. </w:t>
      </w:r>
      <w:r w:rsidR="00A114C3">
        <w:rPr>
          <w:rFonts w:ascii="Arial" w:hAnsi="Arial" w:cs="Arial"/>
          <w:sz w:val="22"/>
          <w:szCs w:val="22"/>
          <w:u w:val="single"/>
        </w:rPr>
        <w:t>1050</w:t>
      </w:r>
      <w:r>
        <w:rPr>
          <w:rFonts w:ascii="Arial" w:hAnsi="Arial" w:cs="Arial"/>
          <w:sz w:val="22"/>
          <w:szCs w:val="22"/>
          <w:u w:val="single"/>
        </w:rPr>
        <w:t>: SOURCE</w:t>
      </w:r>
      <w:r w:rsidR="009A6C0B">
        <w:rPr>
          <w:rFonts w:ascii="Arial" w:hAnsi="Arial" w:cs="Arial"/>
          <w:sz w:val="22"/>
          <w:szCs w:val="22"/>
          <w:u w:val="single"/>
        </w:rPr>
        <w:t xml:space="preserve"> FOR STI TREATMENT</w:t>
      </w:r>
      <w:r>
        <w:rPr>
          <w:rFonts w:ascii="Arial" w:hAnsi="Arial" w:cs="Arial"/>
          <w:sz w:val="22"/>
          <w:szCs w:val="22"/>
        </w:rPr>
        <w:t>. Follow the same procedures described with regard to family planning sources in determining the type of source if it was not identified by the interviewer.</w:t>
      </w:r>
    </w:p>
    <w:p w14:paraId="6BCD239E" w14:textId="77777777" w:rsidR="009C03A3" w:rsidRDefault="009C03A3" w:rsidP="00813D4C">
      <w:pPr>
        <w:widowControl/>
        <w:tabs>
          <w:tab w:val="left" w:pos="-1200"/>
          <w:tab w:val="left" w:pos="-720"/>
          <w:tab w:val="left" w:pos="0"/>
        </w:tabs>
        <w:jc w:val="both"/>
        <w:outlineLvl w:val="0"/>
        <w:rPr>
          <w:rFonts w:ascii="Arial" w:hAnsi="Arial" w:cs="Arial"/>
          <w:b/>
          <w:sz w:val="22"/>
          <w:szCs w:val="22"/>
        </w:rPr>
      </w:pPr>
    </w:p>
    <w:p w14:paraId="37DC5039" w14:textId="63723BD9" w:rsidR="00712388" w:rsidRDefault="00712388" w:rsidP="000A43AC">
      <w:pPr>
        <w:rPr>
          <w:rFonts w:ascii="Arial" w:hAnsi="Arial" w:cs="Arial"/>
          <w:b/>
          <w:sz w:val="22"/>
          <w:szCs w:val="22"/>
          <w:u w:val="single"/>
        </w:rPr>
      </w:pPr>
      <w:bookmarkStart w:id="78" w:name="_Toc407622570"/>
      <w:r>
        <w:rPr>
          <w:rFonts w:ascii="Arial" w:hAnsi="Arial" w:cs="Arial"/>
          <w:b/>
          <w:sz w:val="22"/>
          <w:szCs w:val="22"/>
        </w:rPr>
        <w:t>Section 1</w:t>
      </w:r>
      <w:r w:rsidR="00221112">
        <w:rPr>
          <w:rFonts w:ascii="Arial" w:hAnsi="Arial" w:cs="Arial"/>
          <w:b/>
          <w:sz w:val="22"/>
          <w:szCs w:val="22"/>
        </w:rPr>
        <w:t>1</w:t>
      </w:r>
      <w:r>
        <w:rPr>
          <w:rFonts w:ascii="Arial" w:hAnsi="Arial" w:cs="Arial"/>
          <w:b/>
          <w:sz w:val="22"/>
          <w:szCs w:val="22"/>
        </w:rPr>
        <w:t xml:space="preserve">. </w:t>
      </w:r>
      <w:r w:rsidRPr="00712388">
        <w:rPr>
          <w:rFonts w:ascii="Arial" w:hAnsi="Arial" w:cs="Arial"/>
          <w:b/>
          <w:sz w:val="22"/>
          <w:szCs w:val="22"/>
        </w:rPr>
        <w:t xml:space="preserve"> </w:t>
      </w:r>
      <w:r w:rsidRPr="00712388">
        <w:rPr>
          <w:rFonts w:ascii="Arial" w:hAnsi="Arial" w:cs="Arial"/>
          <w:b/>
          <w:sz w:val="22"/>
          <w:szCs w:val="22"/>
          <w:u w:val="single"/>
        </w:rPr>
        <w:t>Other Health Issues</w:t>
      </w:r>
      <w:bookmarkEnd w:id="78"/>
    </w:p>
    <w:p w14:paraId="19FE5CDF" w14:textId="77777777" w:rsidR="001F2AAC" w:rsidRPr="00712388" w:rsidRDefault="001F2AAC" w:rsidP="00813D4C">
      <w:pPr>
        <w:widowControl/>
        <w:tabs>
          <w:tab w:val="left" w:pos="-1200"/>
          <w:tab w:val="left" w:pos="-720"/>
          <w:tab w:val="left" w:pos="0"/>
        </w:tabs>
        <w:jc w:val="both"/>
        <w:outlineLvl w:val="0"/>
        <w:rPr>
          <w:rFonts w:ascii="Arial" w:hAnsi="Arial" w:cs="Arial"/>
          <w:b/>
          <w:sz w:val="22"/>
          <w:szCs w:val="22"/>
        </w:rPr>
      </w:pPr>
    </w:p>
    <w:p w14:paraId="4E3D9966" w14:textId="27E3197E" w:rsidR="00E0395B" w:rsidRPr="00E0395B" w:rsidRDefault="00D83903" w:rsidP="004A5127">
      <w:pPr>
        <w:widowControl/>
        <w:numPr>
          <w:ilvl w:val="0"/>
          <w:numId w:val="41"/>
        </w:numPr>
        <w:tabs>
          <w:tab w:val="left" w:pos="-1200"/>
          <w:tab w:val="left" w:pos="-720"/>
          <w:tab w:val="left" w:pos="0"/>
        </w:tabs>
        <w:jc w:val="both"/>
        <w:rPr>
          <w:rFonts w:ascii="Arial" w:hAnsi="Arial" w:cs="Arial"/>
          <w:sz w:val="22"/>
          <w:szCs w:val="22"/>
        </w:rPr>
      </w:pPr>
      <w:r>
        <w:rPr>
          <w:rFonts w:ascii="Arial" w:hAnsi="Arial" w:cs="Arial"/>
          <w:sz w:val="22"/>
          <w:szCs w:val="22"/>
          <w:u w:val="single"/>
        </w:rPr>
        <w:t>Q</w:t>
      </w:r>
      <w:r w:rsidR="00E0395B" w:rsidRPr="00E0395B">
        <w:rPr>
          <w:rFonts w:ascii="Arial" w:hAnsi="Arial" w:cs="Arial"/>
          <w:sz w:val="22"/>
          <w:szCs w:val="22"/>
          <w:u w:val="single"/>
        </w:rPr>
        <w:t>.</w:t>
      </w:r>
      <w:r w:rsidR="003C7280">
        <w:rPr>
          <w:rFonts w:ascii="Arial" w:hAnsi="Arial" w:cs="Arial"/>
          <w:sz w:val="22"/>
          <w:szCs w:val="22"/>
          <w:u w:val="single"/>
        </w:rPr>
        <w:t xml:space="preserve"> </w:t>
      </w:r>
      <w:r w:rsidR="001D72AA">
        <w:rPr>
          <w:rFonts w:ascii="Arial" w:hAnsi="Arial" w:cs="Arial"/>
          <w:sz w:val="22"/>
          <w:szCs w:val="22"/>
          <w:u w:val="single"/>
        </w:rPr>
        <w:t>1108</w:t>
      </w:r>
      <w:r w:rsidR="00E0395B" w:rsidRPr="00E0395B">
        <w:rPr>
          <w:rFonts w:ascii="Arial" w:hAnsi="Arial" w:cs="Arial"/>
          <w:sz w:val="22"/>
          <w:szCs w:val="22"/>
          <w:u w:val="single"/>
        </w:rPr>
        <w:t>: PROBLEMS IN ACCESSING HEALTH CARE</w:t>
      </w:r>
      <w:r w:rsidR="00E0395B" w:rsidRPr="00E0395B">
        <w:rPr>
          <w:rFonts w:ascii="Arial" w:hAnsi="Arial" w:cs="Arial"/>
          <w:sz w:val="22"/>
          <w:szCs w:val="22"/>
        </w:rPr>
        <w:t>. Check that there is a code circled for each item.</w:t>
      </w:r>
    </w:p>
    <w:p w14:paraId="2C32B559" w14:textId="77777777" w:rsidR="00712388" w:rsidRPr="00E0395B" w:rsidRDefault="00712388" w:rsidP="00712388">
      <w:pPr>
        <w:widowControl/>
        <w:tabs>
          <w:tab w:val="left" w:pos="-1200"/>
          <w:tab w:val="left" w:pos="-720"/>
        </w:tabs>
        <w:ind w:left="720"/>
        <w:jc w:val="both"/>
        <w:rPr>
          <w:rFonts w:ascii="Arial" w:hAnsi="Arial" w:cs="Arial"/>
          <w:sz w:val="22"/>
          <w:szCs w:val="22"/>
        </w:rPr>
      </w:pPr>
    </w:p>
    <w:p w14:paraId="3063E243" w14:textId="4956F511" w:rsidR="00712388" w:rsidRDefault="005D21A2" w:rsidP="004A5127">
      <w:pPr>
        <w:widowControl/>
        <w:numPr>
          <w:ilvl w:val="0"/>
          <w:numId w:val="41"/>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 xml:space="preserve">Q. </w:t>
      </w:r>
      <w:r w:rsidR="001D72AA">
        <w:rPr>
          <w:rFonts w:ascii="Arial" w:hAnsi="Arial" w:cs="Arial"/>
          <w:sz w:val="22"/>
          <w:szCs w:val="22"/>
          <w:u w:val="single"/>
        </w:rPr>
        <w:t>1111</w:t>
      </w:r>
      <w:r>
        <w:rPr>
          <w:rFonts w:ascii="Arial" w:hAnsi="Arial" w:cs="Arial"/>
          <w:sz w:val="22"/>
          <w:szCs w:val="22"/>
          <w:u w:val="single"/>
        </w:rPr>
        <w:t xml:space="preserve">: </w:t>
      </w:r>
      <w:r w:rsidR="00712388" w:rsidRPr="00E0395B">
        <w:rPr>
          <w:rFonts w:ascii="Arial" w:hAnsi="Arial" w:cs="Arial"/>
          <w:sz w:val="22"/>
          <w:szCs w:val="22"/>
          <w:u w:val="single"/>
        </w:rPr>
        <w:t>TIME ENDED INTERVIEW</w:t>
      </w:r>
      <w:r w:rsidR="00B22DB4">
        <w:rPr>
          <w:rFonts w:ascii="Arial" w:hAnsi="Arial" w:cs="Arial"/>
          <w:sz w:val="22"/>
          <w:szCs w:val="22"/>
        </w:rPr>
        <w:t xml:space="preserve">. </w:t>
      </w:r>
      <w:r w:rsidR="00712388" w:rsidRPr="00E0395B">
        <w:rPr>
          <w:rFonts w:ascii="Arial" w:hAnsi="Arial" w:cs="Arial"/>
          <w:sz w:val="22"/>
          <w:szCs w:val="22"/>
        </w:rPr>
        <w:t>Check the range</w:t>
      </w:r>
      <w:r w:rsidR="008A0604">
        <w:rPr>
          <w:rFonts w:ascii="Arial" w:hAnsi="Arial" w:cs="Arial"/>
          <w:sz w:val="22"/>
          <w:szCs w:val="22"/>
        </w:rPr>
        <w:t>s</w:t>
      </w:r>
      <w:r w:rsidR="006A1F70">
        <w:rPr>
          <w:rFonts w:ascii="Arial" w:hAnsi="Arial" w:cs="Arial"/>
          <w:sz w:val="22"/>
          <w:szCs w:val="22"/>
        </w:rPr>
        <w:t xml:space="preserve"> for hour and minutes</w:t>
      </w:r>
      <w:r w:rsidR="00712388" w:rsidRPr="00E0395B">
        <w:rPr>
          <w:rFonts w:ascii="Arial" w:hAnsi="Arial" w:cs="Arial"/>
          <w:sz w:val="22"/>
          <w:szCs w:val="22"/>
        </w:rPr>
        <w:t>. This information should be reasonably consistent with Q. 101.</w:t>
      </w:r>
    </w:p>
    <w:p w14:paraId="02EBF065" w14:textId="77777777" w:rsidR="003F5EBA" w:rsidRDefault="003F5EBA" w:rsidP="003F5EBA">
      <w:pPr>
        <w:widowControl/>
        <w:tabs>
          <w:tab w:val="left" w:pos="-1200"/>
          <w:tab w:val="left" w:pos="-720"/>
          <w:tab w:val="left" w:pos="0"/>
          <w:tab w:val="left" w:pos="720"/>
        </w:tabs>
        <w:jc w:val="both"/>
        <w:rPr>
          <w:rFonts w:ascii="Arial" w:hAnsi="Arial" w:cs="Arial"/>
          <w:sz w:val="22"/>
          <w:szCs w:val="22"/>
        </w:rPr>
      </w:pPr>
    </w:p>
    <w:p w14:paraId="3072142E" w14:textId="280460A6" w:rsidR="007F71D5" w:rsidRPr="005C1B8E" w:rsidRDefault="00F94E94" w:rsidP="00B92462">
      <w:pPr>
        <w:pStyle w:val="Heading1"/>
      </w:pPr>
      <w:bookmarkStart w:id="79" w:name="_Toc481500009"/>
      <w:r w:rsidRPr="00B92462">
        <w:rPr>
          <w:u w:val="none"/>
        </w:rPr>
        <w:t>D</w:t>
      </w:r>
      <w:r w:rsidR="007F71D5" w:rsidRPr="00B92462">
        <w:rPr>
          <w:u w:val="none"/>
        </w:rPr>
        <w:t>.</w:t>
      </w:r>
      <w:r w:rsidR="007F71D5" w:rsidRPr="00B92462">
        <w:rPr>
          <w:u w:val="none"/>
        </w:rPr>
        <w:tab/>
      </w:r>
      <w:r w:rsidR="007F71D5">
        <w:t>EDITING THE MA</w:t>
      </w:r>
      <w:r w:rsidR="007F71D5" w:rsidRPr="005C1B8E">
        <w:t>N</w:t>
      </w:r>
      <w:r w:rsidR="007F71D5">
        <w:t>’S</w:t>
      </w:r>
      <w:r w:rsidR="007F71D5" w:rsidRPr="005C1B8E">
        <w:t xml:space="preserve"> QUESTIONNAIRE</w:t>
      </w:r>
      <w:bookmarkEnd w:id="79"/>
    </w:p>
    <w:p w14:paraId="237CF91D"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0C6D9432"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r w:rsidRPr="005C1B8E">
        <w:rPr>
          <w:rFonts w:ascii="Arial" w:hAnsi="Arial" w:cs="Arial"/>
          <w:sz w:val="22"/>
          <w:szCs w:val="22"/>
        </w:rPr>
        <w:t xml:space="preserve">Check to see that </w:t>
      </w:r>
      <w:r w:rsidRPr="005C1B8E">
        <w:rPr>
          <w:rFonts w:ascii="Arial" w:hAnsi="Arial" w:cs="Arial"/>
          <w:i/>
          <w:iCs/>
          <w:sz w:val="22"/>
          <w:szCs w:val="22"/>
        </w:rPr>
        <w:t>skip</w:t>
      </w:r>
      <w:r>
        <w:rPr>
          <w:rFonts w:ascii="Arial" w:hAnsi="Arial" w:cs="Arial"/>
          <w:i/>
          <w:iCs/>
          <w:sz w:val="22"/>
          <w:szCs w:val="22"/>
        </w:rPr>
        <w:t xml:space="preserve"> and filter</w:t>
      </w:r>
      <w:r w:rsidRPr="005C1B8E">
        <w:rPr>
          <w:rFonts w:ascii="Arial" w:hAnsi="Arial" w:cs="Arial"/>
          <w:sz w:val="22"/>
          <w:szCs w:val="22"/>
        </w:rPr>
        <w:t xml:space="preserve"> instructions have been followed, that answers are readable, and that answers to related questions are consistent.</w:t>
      </w:r>
      <w:r>
        <w:rPr>
          <w:rFonts w:ascii="Arial" w:hAnsi="Arial" w:cs="Arial"/>
          <w:sz w:val="22"/>
          <w:szCs w:val="22"/>
        </w:rPr>
        <w:t xml:space="preserve"> In editing the Man’s Questionnaire, it is important that the following guidelines be followed. In particular, ensure that the set of editing checks listed in Annex 4 are completed for each Man’s Questionnaire.</w:t>
      </w:r>
    </w:p>
    <w:p w14:paraId="62DB00A7"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06B4F33E" w14:textId="77777777" w:rsidR="007F71D5" w:rsidRPr="005C1B8E" w:rsidRDefault="007F71D5" w:rsidP="000A43AC">
      <w:pPr>
        <w:rPr>
          <w:rFonts w:ascii="Arial" w:hAnsi="Arial" w:cs="Arial"/>
          <w:sz w:val="22"/>
          <w:szCs w:val="22"/>
          <w:u w:val="single"/>
        </w:rPr>
      </w:pPr>
      <w:bookmarkStart w:id="80" w:name="_Toc407622572"/>
      <w:r w:rsidRPr="005C1B8E">
        <w:rPr>
          <w:rFonts w:ascii="Arial" w:hAnsi="Arial" w:cs="Arial"/>
          <w:b/>
          <w:bCs/>
          <w:sz w:val="22"/>
          <w:szCs w:val="22"/>
          <w:u w:val="single"/>
        </w:rPr>
        <w:t>Cover Sheet</w:t>
      </w:r>
      <w:bookmarkEnd w:id="80"/>
    </w:p>
    <w:p w14:paraId="66E44C91"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5F5A359C" w14:textId="77777777" w:rsidR="007F71D5" w:rsidRPr="005C1B8E" w:rsidRDefault="007F71D5" w:rsidP="0032648B">
      <w:pPr>
        <w:widowControl/>
        <w:numPr>
          <w:ilvl w:val="0"/>
          <w:numId w:val="50"/>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Check that the identification information has been completed correctly. This information must be the same as that on the cover sheet of the Household Questionnaire. Check that the line number of the man is the same as it is in the Household Questionnaire.</w:t>
      </w:r>
    </w:p>
    <w:p w14:paraId="22C780D5"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5AA63914" w14:textId="77777777" w:rsidR="007F71D5" w:rsidRDefault="007F71D5" w:rsidP="008468C0">
      <w:pPr>
        <w:widowControl/>
        <w:numPr>
          <w:ilvl w:val="0"/>
          <w:numId w:val="50"/>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lastRenderedPageBreak/>
        <w:t>Code the information on the cover sheet if th</w:t>
      </w:r>
      <w:r w:rsidR="00B22DB4">
        <w:rPr>
          <w:rFonts w:ascii="Arial" w:hAnsi="Arial" w:cs="Arial"/>
          <w:sz w:val="22"/>
          <w:szCs w:val="22"/>
        </w:rPr>
        <w:t xml:space="preserve">e interviewer has not done so. </w:t>
      </w:r>
      <w:r w:rsidRPr="005C1B8E">
        <w:rPr>
          <w:rFonts w:ascii="Arial" w:hAnsi="Arial" w:cs="Arial"/>
          <w:sz w:val="22"/>
          <w:szCs w:val="22"/>
        </w:rPr>
        <w:t xml:space="preserve">If the final result is not </w:t>
      </w:r>
      <w:r>
        <w:rPr>
          <w:rFonts w:ascii="Arial" w:hAnsi="Arial" w:cs="Arial"/>
          <w:sz w:val="22"/>
          <w:szCs w:val="22"/>
        </w:rPr>
        <w:t>‘</w:t>
      </w:r>
      <w:r w:rsidRPr="005C1B8E">
        <w:rPr>
          <w:rFonts w:ascii="Arial" w:hAnsi="Arial" w:cs="Arial"/>
          <w:sz w:val="22"/>
          <w:szCs w:val="22"/>
        </w:rPr>
        <w:t>1</w:t>
      </w:r>
      <w:r>
        <w:rPr>
          <w:rFonts w:ascii="Arial" w:hAnsi="Arial" w:cs="Arial"/>
          <w:sz w:val="22"/>
          <w:szCs w:val="22"/>
        </w:rPr>
        <w:t>’</w:t>
      </w:r>
      <w:r w:rsidRPr="005C1B8E">
        <w:rPr>
          <w:rFonts w:ascii="Arial" w:hAnsi="Arial" w:cs="Arial"/>
          <w:sz w:val="22"/>
          <w:szCs w:val="22"/>
        </w:rPr>
        <w:t xml:space="preserve"> or </w:t>
      </w:r>
      <w:r>
        <w:rPr>
          <w:rFonts w:ascii="Arial" w:hAnsi="Arial" w:cs="Arial"/>
          <w:sz w:val="22"/>
          <w:szCs w:val="22"/>
        </w:rPr>
        <w:t>‘</w:t>
      </w:r>
      <w:r w:rsidRPr="005C1B8E">
        <w:rPr>
          <w:rFonts w:ascii="Arial" w:hAnsi="Arial" w:cs="Arial"/>
          <w:sz w:val="22"/>
          <w:szCs w:val="22"/>
        </w:rPr>
        <w:t>5,</w:t>
      </w:r>
      <w:r>
        <w:rPr>
          <w:rFonts w:ascii="Arial" w:hAnsi="Arial" w:cs="Arial"/>
          <w:sz w:val="22"/>
          <w:szCs w:val="22"/>
        </w:rPr>
        <w:t>’</w:t>
      </w:r>
      <w:r w:rsidRPr="005C1B8E">
        <w:rPr>
          <w:rFonts w:ascii="Arial" w:hAnsi="Arial" w:cs="Arial"/>
          <w:sz w:val="22"/>
          <w:szCs w:val="22"/>
        </w:rPr>
        <w:t xml:space="preserve"> check to see that the remaining pages are blank. If the final result is either </w:t>
      </w:r>
      <w:r>
        <w:rPr>
          <w:rFonts w:ascii="Arial" w:hAnsi="Arial" w:cs="Arial"/>
          <w:sz w:val="22"/>
          <w:szCs w:val="22"/>
        </w:rPr>
        <w:t>‘</w:t>
      </w:r>
      <w:r w:rsidRPr="005C1B8E">
        <w:rPr>
          <w:rFonts w:ascii="Arial" w:hAnsi="Arial" w:cs="Arial"/>
          <w:sz w:val="22"/>
          <w:szCs w:val="22"/>
        </w:rPr>
        <w:t>1</w:t>
      </w:r>
      <w:r>
        <w:rPr>
          <w:rFonts w:ascii="Arial" w:hAnsi="Arial" w:cs="Arial"/>
          <w:sz w:val="22"/>
          <w:szCs w:val="22"/>
        </w:rPr>
        <w:t>’</w:t>
      </w:r>
      <w:r w:rsidRPr="005C1B8E">
        <w:rPr>
          <w:rFonts w:ascii="Arial" w:hAnsi="Arial" w:cs="Arial"/>
          <w:sz w:val="22"/>
          <w:szCs w:val="22"/>
        </w:rPr>
        <w:t xml:space="preserve"> or </w:t>
      </w:r>
      <w:r>
        <w:rPr>
          <w:rFonts w:ascii="Arial" w:hAnsi="Arial" w:cs="Arial"/>
          <w:sz w:val="22"/>
          <w:szCs w:val="22"/>
        </w:rPr>
        <w:t>‘</w:t>
      </w:r>
      <w:r w:rsidRPr="005C1B8E">
        <w:rPr>
          <w:rFonts w:ascii="Arial" w:hAnsi="Arial" w:cs="Arial"/>
          <w:sz w:val="22"/>
          <w:szCs w:val="22"/>
        </w:rPr>
        <w:t>5,</w:t>
      </w:r>
      <w:r>
        <w:rPr>
          <w:rFonts w:ascii="Arial" w:hAnsi="Arial" w:cs="Arial"/>
          <w:sz w:val="22"/>
          <w:szCs w:val="22"/>
        </w:rPr>
        <w:t>’</w:t>
      </w:r>
      <w:r w:rsidRPr="005C1B8E">
        <w:rPr>
          <w:rFonts w:ascii="Arial" w:hAnsi="Arial" w:cs="Arial"/>
          <w:sz w:val="22"/>
          <w:szCs w:val="22"/>
        </w:rPr>
        <w:t xml:space="preserve"> continue to check the remaining pages of the </w:t>
      </w:r>
      <w:r>
        <w:rPr>
          <w:rFonts w:ascii="Arial" w:hAnsi="Arial" w:cs="Arial"/>
          <w:sz w:val="22"/>
          <w:szCs w:val="22"/>
        </w:rPr>
        <w:t>Man’s</w:t>
      </w:r>
      <w:r w:rsidRPr="005C1B8E">
        <w:rPr>
          <w:rFonts w:ascii="Arial" w:hAnsi="Arial" w:cs="Arial"/>
          <w:sz w:val="22"/>
          <w:szCs w:val="22"/>
        </w:rPr>
        <w:t xml:space="preserve"> Questionnaire.</w:t>
      </w:r>
    </w:p>
    <w:p w14:paraId="35E89BF8" w14:textId="77777777" w:rsidR="008468C0" w:rsidRDefault="008468C0" w:rsidP="008468C0">
      <w:pPr>
        <w:pStyle w:val="ListParagraph"/>
        <w:rPr>
          <w:rFonts w:ascii="Arial" w:hAnsi="Arial" w:cs="Arial"/>
          <w:sz w:val="22"/>
          <w:szCs w:val="22"/>
        </w:rPr>
      </w:pPr>
    </w:p>
    <w:p w14:paraId="37B43B8E" w14:textId="77777777" w:rsidR="008468C0" w:rsidRPr="00BF5F81" w:rsidRDefault="008468C0" w:rsidP="008468C0">
      <w:pPr>
        <w:widowControl/>
        <w:numPr>
          <w:ilvl w:val="0"/>
          <w:numId w:val="50"/>
        </w:numPr>
        <w:tabs>
          <w:tab w:val="left" w:pos="-1200"/>
          <w:tab w:val="left" w:pos="-720"/>
          <w:tab w:val="left" w:pos="0"/>
          <w:tab w:val="left" w:pos="720"/>
        </w:tabs>
        <w:jc w:val="both"/>
        <w:rPr>
          <w:rFonts w:ascii="Arial" w:hAnsi="Arial" w:cs="Arial"/>
          <w:sz w:val="22"/>
          <w:szCs w:val="22"/>
        </w:rPr>
      </w:pPr>
      <w:r w:rsidRPr="00BF5F81">
        <w:rPr>
          <w:rFonts w:ascii="Arial" w:hAnsi="Arial" w:cs="Arial"/>
          <w:sz w:val="22"/>
          <w:szCs w:val="22"/>
        </w:rPr>
        <w:t>Check that the information on the language of interview has been completed correctly. If a translator was used, check that the response has been recorded</w:t>
      </w:r>
      <w:r w:rsidR="00817439">
        <w:rPr>
          <w:rFonts w:ascii="Arial" w:hAnsi="Arial" w:cs="Arial"/>
          <w:sz w:val="22"/>
          <w:szCs w:val="22"/>
        </w:rPr>
        <w:t xml:space="preserve"> </w:t>
      </w:r>
      <w:r w:rsidR="00817439" w:rsidRPr="00BF5F81">
        <w:rPr>
          <w:rFonts w:ascii="Arial" w:hAnsi="Arial" w:cs="Arial"/>
          <w:sz w:val="22"/>
          <w:szCs w:val="22"/>
        </w:rPr>
        <w:t>correctly</w:t>
      </w:r>
      <w:r w:rsidRPr="00BF5F81">
        <w:rPr>
          <w:rFonts w:ascii="Arial" w:hAnsi="Arial" w:cs="Arial"/>
          <w:sz w:val="22"/>
          <w:szCs w:val="22"/>
        </w:rPr>
        <w:t>.</w:t>
      </w:r>
    </w:p>
    <w:p w14:paraId="185D94D9" w14:textId="77777777" w:rsidR="008468C0" w:rsidRPr="005C1B8E" w:rsidRDefault="008468C0" w:rsidP="008468C0">
      <w:pPr>
        <w:widowControl/>
        <w:tabs>
          <w:tab w:val="left" w:pos="-1200"/>
          <w:tab w:val="left" w:pos="-720"/>
          <w:tab w:val="left" w:pos="0"/>
          <w:tab w:val="left" w:pos="720"/>
        </w:tabs>
        <w:ind w:left="1080"/>
        <w:jc w:val="both"/>
        <w:rPr>
          <w:rFonts w:ascii="Arial" w:hAnsi="Arial" w:cs="Arial"/>
          <w:sz w:val="22"/>
          <w:szCs w:val="22"/>
        </w:rPr>
      </w:pPr>
    </w:p>
    <w:p w14:paraId="59240FA3"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5778D301" w14:textId="445E98F9" w:rsidR="007F71D5" w:rsidRPr="005C1B8E" w:rsidRDefault="007F71D5" w:rsidP="000A43AC">
      <w:pPr>
        <w:rPr>
          <w:rFonts w:ascii="Arial" w:hAnsi="Arial" w:cs="Arial"/>
          <w:sz w:val="22"/>
          <w:szCs w:val="22"/>
        </w:rPr>
      </w:pPr>
      <w:r w:rsidRPr="005C1B8E">
        <w:rPr>
          <w:rFonts w:ascii="Arial" w:hAnsi="Arial" w:cs="Arial"/>
          <w:b/>
          <w:bCs/>
          <w:sz w:val="22"/>
          <w:szCs w:val="22"/>
        </w:rPr>
        <w:t>Section 1.</w:t>
      </w:r>
      <w:r w:rsidR="00533288">
        <w:rPr>
          <w:rFonts w:ascii="Arial" w:hAnsi="Arial" w:cs="Arial"/>
          <w:b/>
          <w:bCs/>
          <w:sz w:val="22"/>
          <w:szCs w:val="22"/>
        </w:rPr>
        <w:t xml:space="preserve"> </w:t>
      </w:r>
      <w:r w:rsidRPr="005C1B8E">
        <w:rPr>
          <w:rFonts w:ascii="Arial" w:hAnsi="Arial" w:cs="Arial"/>
          <w:b/>
          <w:bCs/>
          <w:sz w:val="22"/>
          <w:szCs w:val="22"/>
          <w:u w:val="single"/>
        </w:rPr>
        <w:t>Respondent</w:t>
      </w:r>
      <w:r>
        <w:rPr>
          <w:rFonts w:ascii="Arial" w:hAnsi="Arial" w:cs="Arial"/>
          <w:b/>
          <w:bCs/>
          <w:sz w:val="22"/>
          <w:szCs w:val="22"/>
          <w:u w:val="single"/>
        </w:rPr>
        <w:t>’s</w:t>
      </w:r>
      <w:r w:rsidRPr="005C1B8E">
        <w:rPr>
          <w:rFonts w:ascii="Arial" w:hAnsi="Arial" w:cs="Arial"/>
          <w:b/>
          <w:bCs/>
          <w:sz w:val="22"/>
          <w:szCs w:val="22"/>
          <w:u w:val="single"/>
        </w:rPr>
        <w:t xml:space="preserve"> Background</w:t>
      </w:r>
    </w:p>
    <w:p w14:paraId="5143B1B1"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2D04B575" w14:textId="77777777" w:rsidR="007F71D5" w:rsidRPr="005C1B8E" w:rsidRDefault="007F71D5" w:rsidP="00756ED5">
      <w:pPr>
        <w:widowControl/>
        <w:numPr>
          <w:ilvl w:val="0"/>
          <w:numId w:val="53"/>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INFORMED CONSENT</w:t>
      </w:r>
      <w:r w:rsidR="00B22DB4">
        <w:rPr>
          <w:rFonts w:ascii="Arial" w:hAnsi="Arial" w:cs="Arial"/>
          <w:sz w:val="22"/>
          <w:szCs w:val="22"/>
        </w:rPr>
        <w:t xml:space="preserve">. </w:t>
      </w:r>
      <w:r w:rsidRPr="005C1B8E">
        <w:rPr>
          <w:rFonts w:ascii="Arial" w:hAnsi="Arial" w:cs="Arial"/>
          <w:sz w:val="22"/>
          <w:szCs w:val="22"/>
        </w:rPr>
        <w:t>Check that the informed consent statement has been signed by the interviewer.</w:t>
      </w:r>
    </w:p>
    <w:p w14:paraId="28B22166"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54B7FC01" w14:textId="77777777" w:rsidR="007F71D5" w:rsidRPr="005C1B8E" w:rsidRDefault="007F71D5" w:rsidP="003F5EBA">
      <w:pPr>
        <w:widowControl/>
        <w:numPr>
          <w:ilvl w:val="0"/>
          <w:numId w:val="5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 101: TIME STARTED INTERVIEW</w:t>
      </w:r>
      <w:r w:rsidRPr="005C1B8E">
        <w:rPr>
          <w:rFonts w:ascii="Arial" w:hAnsi="Arial" w:cs="Arial"/>
          <w:sz w:val="22"/>
          <w:szCs w:val="22"/>
        </w:rPr>
        <w:t>. Check that the hour in Q. 101 is less than 24 and the minutes less than 60.</w:t>
      </w:r>
    </w:p>
    <w:p w14:paraId="314B83D0"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390C870C" w14:textId="4368BE6C" w:rsidR="007F71D5" w:rsidRPr="005C1B8E" w:rsidRDefault="007F71D5" w:rsidP="003F5EBA">
      <w:pPr>
        <w:widowControl/>
        <w:numPr>
          <w:ilvl w:val="0"/>
          <w:numId w:val="5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w:t>
      </w:r>
      <w:r w:rsidR="001B0510">
        <w:rPr>
          <w:rFonts w:ascii="Arial" w:hAnsi="Arial" w:cs="Arial"/>
          <w:sz w:val="22"/>
          <w:szCs w:val="22"/>
          <w:u w:val="single"/>
        </w:rPr>
        <w:t>s</w:t>
      </w:r>
      <w:r w:rsidRPr="005C1B8E">
        <w:rPr>
          <w:rFonts w:ascii="Arial" w:hAnsi="Arial" w:cs="Arial"/>
          <w:sz w:val="22"/>
          <w:szCs w:val="22"/>
          <w:u w:val="single"/>
        </w:rPr>
        <w:t xml:space="preserve">. </w:t>
      </w:r>
      <w:r w:rsidR="00B92462">
        <w:rPr>
          <w:rFonts w:ascii="Arial" w:hAnsi="Arial" w:cs="Arial"/>
          <w:sz w:val="22"/>
          <w:szCs w:val="22"/>
          <w:u w:val="single"/>
        </w:rPr>
        <w:t xml:space="preserve">105 and </w:t>
      </w:r>
      <w:r w:rsidR="00570734">
        <w:rPr>
          <w:rFonts w:ascii="Arial" w:hAnsi="Arial" w:cs="Arial"/>
          <w:sz w:val="22"/>
          <w:szCs w:val="22"/>
          <w:u w:val="single"/>
        </w:rPr>
        <w:t>106</w:t>
      </w:r>
      <w:r w:rsidRPr="005C1B8E">
        <w:rPr>
          <w:rFonts w:ascii="Arial" w:hAnsi="Arial" w:cs="Arial"/>
          <w:sz w:val="22"/>
          <w:szCs w:val="22"/>
          <w:u w:val="single"/>
        </w:rPr>
        <w:t>: DATE OF BIRTH</w:t>
      </w:r>
      <w:r w:rsidRPr="005C1B8E">
        <w:rPr>
          <w:rFonts w:ascii="Arial" w:hAnsi="Arial" w:cs="Arial"/>
          <w:sz w:val="22"/>
          <w:szCs w:val="22"/>
        </w:rPr>
        <w:t>. Check that the answer to Q. 10</w:t>
      </w:r>
      <w:r w:rsidR="00570734">
        <w:rPr>
          <w:rFonts w:ascii="Arial" w:hAnsi="Arial" w:cs="Arial"/>
          <w:sz w:val="22"/>
          <w:szCs w:val="22"/>
        </w:rPr>
        <w:t>5</w:t>
      </w:r>
      <w:r w:rsidRPr="005C1B8E">
        <w:rPr>
          <w:rFonts w:ascii="Arial" w:hAnsi="Arial" w:cs="Arial"/>
          <w:sz w:val="22"/>
          <w:szCs w:val="22"/>
        </w:rPr>
        <w:t xml:space="preserve"> (month of birth) is either between </w:t>
      </w:r>
      <w:r>
        <w:rPr>
          <w:rFonts w:ascii="Arial" w:hAnsi="Arial" w:cs="Arial"/>
          <w:sz w:val="22"/>
          <w:szCs w:val="22"/>
        </w:rPr>
        <w:t>‘</w:t>
      </w:r>
      <w:r w:rsidRPr="005C1B8E">
        <w:rPr>
          <w:rFonts w:ascii="Arial" w:hAnsi="Arial" w:cs="Arial"/>
          <w:sz w:val="22"/>
          <w:szCs w:val="22"/>
        </w:rPr>
        <w:t>01</w:t>
      </w:r>
      <w:r>
        <w:rPr>
          <w:rFonts w:ascii="Arial" w:hAnsi="Arial" w:cs="Arial"/>
          <w:sz w:val="22"/>
          <w:szCs w:val="22"/>
        </w:rPr>
        <w:t>’</w:t>
      </w:r>
      <w:r w:rsidRPr="005C1B8E">
        <w:rPr>
          <w:rFonts w:ascii="Arial" w:hAnsi="Arial" w:cs="Arial"/>
          <w:sz w:val="22"/>
          <w:szCs w:val="22"/>
        </w:rPr>
        <w:t xml:space="preserve"> and </w:t>
      </w:r>
      <w:r>
        <w:rPr>
          <w:rFonts w:ascii="Arial" w:hAnsi="Arial" w:cs="Arial"/>
          <w:sz w:val="22"/>
          <w:szCs w:val="22"/>
        </w:rPr>
        <w:t>‘</w:t>
      </w:r>
      <w:r w:rsidRPr="005C1B8E">
        <w:rPr>
          <w:rFonts w:ascii="Arial" w:hAnsi="Arial" w:cs="Arial"/>
          <w:sz w:val="22"/>
          <w:szCs w:val="22"/>
        </w:rPr>
        <w:t>12</w:t>
      </w:r>
      <w:r>
        <w:rPr>
          <w:rFonts w:ascii="Arial" w:hAnsi="Arial" w:cs="Arial"/>
          <w:sz w:val="22"/>
          <w:szCs w:val="22"/>
        </w:rPr>
        <w:t>’</w:t>
      </w:r>
      <w:r w:rsidRPr="005C1B8E">
        <w:rPr>
          <w:rFonts w:ascii="Arial" w:hAnsi="Arial" w:cs="Arial"/>
          <w:sz w:val="22"/>
          <w:szCs w:val="22"/>
        </w:rPr>
        <w:t xml:space="preserve"> or </w:t>
      </w:r>
      <w:r>
        <w:rPr>
          <w:rFonts w:ascii="Arial" w:hAnsi="Arial" w:cs="Arial"/>
          <w:sz w:val="22"/>
          <w:szCs w:val="22"/>
        </w:rPr>
        <w:t>‘</w:t>
      </w:r>
      <w:r w:rsidRPr="005C1B8E">
        <w:rPr>
          <w:rFonts w:ascii="Arial" w:hAnsi="Arial" w:cs="Arial"/>
          <w:sz w:val="22"/>
          <w:szCs w:val="22"/>
        </w:rPr>
        <w:t>98,</w:t>
      </w:r>
      <w:r>
        <w:rPr>
          <w:rFonts w:ascii="Arial" w:hAnsi="Arial" w:cs="Arial"/>
          <w:sz w:val="22"/>
          <w:szCs w:val="22"/>
        </w:rPr>
        <w:t>’</w:t>
      </w:r>
      <w:r w:rsidRPr="005C1B8E">
        <w:rPr>
          <w:rFonts w:ascii="Arial" w:hAnsi="Arial" w:cs="Arial"/>
          <w:sz w:val="22"/>
          <w:szCs w:val="22"/>
        </w:rPr>
        <w:t xml:space="preserve"> that year of birth is not less than [</w:t>
      </w:r>
      <w:r>
        <w:rPr>
          <w:rFonts w:ascii="Arial" w:hAnsi="Arial" w:cs="Arial"/>
          <w:sz w:val="22"/>
          <w:szCs w:val="22"/>
        </w:rPr>
        <w:t>‘</w:t>
      </w:r>
      <w:r w:rsidRPr="005C1B8E">
        <w:rPr>
          <w:rFonts w:ascii="Arial" w:hAnsi="Arial" w:cs="Arial"/>
          <w:sz w:val="22"/>
          <w:szCs w:val="22"/>
        </w:rPr>
        <w:t>19</w:t>
      </w:r>
      <w:r w:rsidR="002C0575">
        <w:rPr>
          <w:rFonts w:ascii="Arial" w:hAnsi="Arial" w:cs="Arial"/>
          <w:sz w:val="22"/>
          <w:szCs w:val="22"/>
        </w:rPr>
        <w:t>6</w:t>
      </w:r>
      <w:r w:rsidR="00570734">
        <w:rPr>
          <w:rFonts w:ascii="Arial" w:hAnsi="Arial" w:cs="Arial"/>
          <w:sz w:val="22"/>
          <w:szCs w:val="22"/>
        </w:rPr>
        <w:t>5</w:t>
      </w:r>
      <w:r>
        <w:rPr>
          <w:rFonts w:ascii="Arial" w:hAnsi="Arial" w:cs="Arial"/>
          <w:sz w:val="22"/>
          <w:szCs w:val="22"/>
        </w:rPr>
        <w:t>’</w:t>
      </w:r>
      <w:r w:rsidRPr="005C1B8E">
        <w:rPr>
          <w:rFonts w:ascii="Arial" w:hAnsi="Arial" w:cs="Arial"/>
          <w:sz w:val="22"/>
          <w:szCs w:val="22"/>
        </w:rPr>
        <w:t>] and not greater than [</w:t>
      </w:r>
      <w:r>
        <w:rPr>
          <w:rFonts w:ascii="Arial" w:hAnsi="Arial" w:cs="Arial"/>
          <w:sz w:val="22"/>
          <w:szCs w:val="22"/>
        </w:rPr>
        <w:t>‘</w:t>
      </w:r>
      <w:r w:rsidR="00570734">
        <w:rPr>
          <w:rFonts w:ascii="Arial" w:hAnsi="Arial" w:cs="Arial"/>
          <w:sz w:val="22"/>
          <w:szCs w:val="22"/>
        </w:rPr>
        <w:t>200</w:t>
      </w:r>
      <w:r w:rsidR="009C67E6">
        <w:rPr>
          <w:rFonts w:ascii="Arial" w:hAnsi="Arial" w:cs="Arial"/>
          <w:sz w:val="22"/>
          <w:szCs w:val="22"/>
        </w:rPr>
        <w:t>0</w:t>
      </w:r>
      <w:r>
        <w:rPr>
          <w:rFonts w:ascii="Arial" w:hAnsi="Arial" w:cs="Arial"/>
          <w:sz w:val="22"/>
          <w:szCs w:val="22"/>
        </w:rPr>
        <w:t>’</w:t>
      </w:r>
      <w:r w:rsidRPr="005C1B8E">
        <w:rPr>
          <w:rFonts w:ascii="Arial" w:hAnsi="Arial" w:cs="Arial"/>
          <w:sz w:val="22"/>
          <w:szCs w:val="22"/>
        </w:rPr>
        <w:t xml:space="preserve">] or is </w:t>
      </w:r>
      <w:r>
        <w:rPr>
          <w:rFonts w:ascii="Arial" w:hAnsi="Arial" w:cs="Arial"/>
          <w:sz w:val="22"/>
          <w:szCs w:val="22"/>
        </w:rPr>
        <w:t>‘</w:t>
      </w:r>
      <w:r w:rsidRPr="005C1B8E">
        <w:rPr>
          <w:rFonts w:ascii="Arial" w:hAnsi="Arial" w:cs="Arial"/>
          <w:sz w:val="22"/>
          <w:szCs w:val="22"/>
        </w:rPr>
        <w:t>9998</w:t>
      </w:r>
      <w:r w:rsidR="004A400D">
        <w:rPr>
          <w:rFonts w:ascii="Arial" w:hAnsi="Arial" w:cs="Arial"/>
          <w:sz w:val="22"/>
          <w:szCs w:val="22"/>
        </w:rPr>
        <w:t>’</w:t>
      </w:r>
      <w:r w:rsidRPr="005C1B8E">
        <w:rPr>
          <w:rFonts w:ascii="Arial" w:hAnsi="Arial" w:cs="Arial"/>
          <w:sz w:val="22"/>
          <w:szCs w:val="22"/>
        </w:rPr>
        <w:t xml:space="preserve">, and that Q. </w:t>
      </w:r>
      <w:r w:rsidR="00570734">
        <w:rPr>
          <w:rFonts w:ascii="Arial" w:hAnsi="Arial" w:cs="Arial"/>
          <w:sz w:val="22"/>
          <w:szCs w:val="22"/>
        </w:rPr>
        <w:t>106</w:t>
      </w:r>
      <w:r w:rsidRPr="005C1B8E">
        <w:rPr>
          <w:rFonts w:ascii="Arial" w:hAnsi="Arial" w:cs="Arial"/>
          <w:sz w:val="22"/>
          <w:szCs w:val="22"/>
        </w:rPr>
        <w:t xml:space="preserve"> is between </w:t>
      </w:r>
      <w:r>
        <w:rPr>
          <w:rFonts w:ascii="Arial" w:hAnsi="Arial" w:cs="Arial"/>
          <w:sz w:val="22"/>
          <w:szCs w:val="22"/>
        </w:rPr>
        <w:t>‘</w:t>
      </w:r>
      <w:r w:rsidRPr="005C1B8E">
        <w:rPr>
          <w:rFonts w:ascii="Arial" w:hAnsi="Arial" w:cs="Arial"/>
          <w:sz w:val="22"/>
          <w:szCs w:val="22"/>
        </w:rPr>
        <w:t>15</w:t>
      </w:r>
      <w:r>
        <w:rPr>
          <w:rFonts w:ascii="Arial" w:hAnsi="Arial" w:cs="Arial"/>
          <w:sz w:val="22"/>
          <w:szCs w:val="22"/>
        </w:rPr>
        <w:t>’</w:t>
      </w:r>
      <w:r w:rsidRPr="005C1B8E">
        <w:rPr>
          <w:rFonts w:ascii="Arial" w:hAnsi="Arial" w:cs="Arial"/>
          <w:sz w:val="22"/>
          <w:szCs w:val="22"/>
        </w:rPr>
        <w:t xml:space="preserve"> and </w:t>
      </w:r>
      <w:r>
        <w:rPr>
          <w:rFonts w:ascii="Arial" w:hAnsi="Arial" w:cs="Arial"/>
          <w:sz w:val="22"/>
          <w:szCs w:val="22"/>
        </w:rPr>
        <w:t>‘</w:t>
      </w:r>
      <w:r w:rsidR="004A400D">
        <w:rPr>
          <w:rFonts w:ascii="Arial" w:hAnsi="Arial" w:cs="Arial"/>
          <w:sz w:val="22"/>
          <w:szCs w:val="22"/>
        </w:rPr>
        <w:t>[</w:t>
      </w:r>
      <w:r w:rsidRPr="005C1B8E">
        <w:rPr>
          <w:rFonts w:ascii="Arial" w:hAnsi="Arial" w:cs="Arial"/>
          <w:sz w:val="22"/>
          <w:szCs w:val="22"/>
        </w:rPr>
        <w:t>49</w:t>
      </w:r>
      <w:r w:rsidR="004A400D">
        <w:rPr>
          <w:rFonts w:ascii="Arial" w:hAnsi="Arial" w:cs="Arial"/>
          <w:sz w:val="22"/>
          <w:szCs w:val="22"/>
        </w:rPr>
        <w:t>]</w:t>
      </w:r>
      <w:r>
        <w:rPr>
          <w:rFonts w:ascii="Arial" w:hAnsi="Arial" w:cs="Arial"/>
          <w:sz w:val="22"/>
          <w:szCs w:val="22"/>
        </w:rPr>
        <w:t>’</w:t>
      </w:r>
      <w:r w:rsidR="004A400D">
        <w:rPr>
          <w:rFonts w:ascii="Arial" w:hAnsi="Arial" w:cs="Arial"/>
          <w:sz w:val="22"/>
          <w:szCs w:val="22"/>
        </w:rPr>
        <w:t>.</w:t>
      </w:r>
      <w:r>
        <w:rPr>
          <w:rFonts w:ascii="Arial" w:hAnsi="Arial" w:cs="Arial"/>
          <w:sz w:val="22"/>
          <w:szCs w:val="22"/>
        </w:rPr>
        <w:t xml:space="preserve">  Q.</w:t>
      </w:r>
      <w:r w:rsidRPr="005C1B8E">
        <w:rPr>
          <w:rFonts w:ascii="Arial" w:hAnsi="Arial" w:cs="Arial"/>
          <w:sz w:val="22"/>
          <w:szCs w:val="22"/>
        </w:rPr>
        <w:t xml:space="preserve"> </w:t>
      </w:r>
      <w:r w:rsidR="00570734">
        <w:rPr>
          <w:rFonts w:ascii="Arial" w:hAnsi="Arial" w:cs="Arial"/>
          <w:sz w:val="22"/>
          <w:szCs w:val="22"/>
        </w:rPr>
        <w:t>106</w:t>
      </w:r>
      <w:r w:rsidRPr="005C1B8E">
        <w:rPr>
          <w:rFonts w:ascii="Arial" w:hAnsi="Arial" w:cs="Arial"/>
          <w:sz w:val="22"/>
          <w:szCs w:val="22"/>
        </w:rPr>
        <w:t xml:space="preserve"> must have an answer even if it is only the interviewer</w:t>
      </w:r>
      <w:r>
        <w:rPr>
          <w:rFonts w:ascii="Arial" w:hAnsi="Arial" w:cs="Arial"/>
          <w:sz w:val="22"/>
          <w:szCs w:val="22"/>
        </w:rPr>
        <w:t>’s</w:t>
      </w:r>
      <w:r w:rsidRPr="005C1B8E">
        <w:rPr>
          <w:rFonts w:ascii="Arial" w:hAnsi="Arial" w:cs="Arial"/>
          <w:sz w:val="22"/>
          <w:szCs w:val="22"/>
        </w:rPr>
        <w:t xml:space="preserve"> best estimate. It can never be left blank. Also check that the date of birth and age are consistent. If these responses are inconsistent, discuss this with the interviewer.</w:t>
      </w:r>
      <w:r>
        <w:rPr>
          <w:rFonts w:ascii="Arial" w:hAnsi="Arial" w:cs="Arial"/>
          <w:sz w:val="22"/>
          <w:szCs w:val="22"/>
        </w:rPr>
        <w:t xml:space="preserve"> The age response in Q. </w:t>
      </w:r>
      <w:r w:rsidR="00570734">
        <w:rPr>
          <w:rFonts w:ascii="Arial" w:hAnsi="Arial" w:cs="Arial"/>
          <w:sz w:val="22"/>
          <w:szCs w:val="22"/>
        </w:rPr>
        <w:t>106</w:t>
      </w:r>
      <w:r>
        <w:rPr>
          <w:rFonts w:ascii="Arial" w:hAnsi="Arial" w:cs="Arial"/>
          <w:sz w:val="22"/>
          <w:szCs w:val="22"/>
        </w:rPr>
        <w:t xml:space="preserve"> does not have to be consistent with the age recorded for the man in the Household Questionnaire. Do not change either response unless there is an obvious recording error.</w:t>
      </w:r>
    </w:p>
    <w:p w14:paraId="30A5B1F3"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5FA881E8" w14:textId="77777777" w:rsidR="007F71D5" w:rsidRPr="005C1B8E" w:rsidRDefault="007F71D5" w:rsidP="007F71D5">
      <w:pPr>
        <w:widowControl/>
        <w:tabs>
          <w:tab w:val="left" w:pos="-1200"/>
          <w:tab w:val="left" w:pos="-720"/>
          <w:tab w:val="left" w:pos="0"/>
          <w:tab w:val="left" w:pos="1080"/>
        </w:tabs>
        <w:ind w:left="720"/>
        <w:jc w:val="both"/>
        <w:rPr>
          <w:rFonts w:ascii="Arial" w:hAnsi="Arial" w:cs="Arial"/>
          <w:sz w:val="22"/>
          <w:szCs w:val="22"/>
        </w:rPr>
      </w:pPr>
      <w:r w:rsidRPr="005C1B8E">
        <w:rPr>
          <w:rFonts w:ascii="Arial" w:hAnsi="Arial" w:cs="Arial"/>
          <w:sz w:val="22"/>
          <w:szCs w:val="22"/>
        </w:rPr>
        <w:tab/>
        <w:t xml:space="preserve">If at all possible, an effort should be made to revisit the respondent to resolve </w:t>
      </w:r>
      <w:r>
        <w:rPr>
          <w:rFonts w:ascii="Arial" w:hAnsi="Arial" w:cs="Arial"/>
          <w:sz w:val="22"/>
          <w:szCs w:val="22"/>
        </w:rPr>
        <w:tab/>
      </w:r>
      <w:r w:rsidRPr="005C1B8E">
        <w:rPr>
          <w:rFonts w:ascii="Arial" w:hAnsi="Arial" w:cs="Arial"/>
          <w:sz w:val="22"/>
          <w:szCs w:val="22"/>
        </w:rPr>
        <w:t xml:space="preserve">inconsistencies with age since it is one of the most important pieces of information </w:t>
      </w:r>
      <w:r>
        <w:rPr>
          <w:rFonts w:ascii="Arial" w:hAnsi="Arial" w:cs="Arial"/>
          <w:sz w:val="22"/>
          <w:szCs w:val="22"/>
        </w:rPr>
        <w:tab/>
      </w:r>
      <w:r w:rsidRPr="005C1B8E">
        <w:rPr>
          <w:rFonts w:ascii="Arial" w:hAnsi="Arial" w:cs="Arial"/>
          <w:sz w:val="22"/>
          <w:szCs w:val="22"/>
        </w:rPr>
        <w:t xml:space="preserve">collected in the questionnaire. If a revisit cannot be scheduled, it may be necessary to </w:t>
      </w:r>
      <w:r>
        <w:rPr>
          <w:rFonts w:ascii="Arial" w:hAnsi="Arial" w:cs="Arial"/>
          <w:sz w:val="22"/>
          <w:szCs w:val="22"/>
        </w:rPr>
        <w:tab/>
      </w:r>
      <w:r w:rsidRPr="005C1B8E">
        <w:rPr>
          <w:rFonts w:ascii="Arial" w:hAnsi="Arial" w:cs="Arial"/>
          <w:sz w:val="22"/>
          <w:szCs w:val="22"/>
        </w:rPr>
        <w:t xml:space="preserve">look at other information in the Household and </w:t>
      </w:r>
      <w:r>
        <w:rPr>
          <w:rFonts w:ascii="Arial" w:hAnsi="Arial" w:cs="Arial"/>
          <w:sz w:val="22"/>
          <w:szCs w:val="22"/>
        </w:rPr>
        <w:t>M</w:t>
      </w:r>
      <w:r w:rsidRPr="005C1B8E">
        <w:rPr>
          <w:rFonts w:ascii="Arial" w:hAnsi="Arial" w:cs="Arial"/>
          <w:sz w:val="22"/>
          <w:szCs w:val="22"/>
        </w:rPr>
        <w:t>an</w:t>
      </w:r>
      <w:r>
        <w:rPr>
          <w:rFonts w:ascii="Arial" w:hAnsi="Arial" w:cs="Arial"/>
          <w:sz w:val="22"/>
          <w:szCs w:val="22"/>
        </w:rPr>
        <w:t>’s</w:t>
      </w:r>
      <w:r w:rsidRPr="005C1B8E">
        <w:rPr>
          <w:rFonts w:ascii="Arial" w:hAnsi="Arial" w:cs="Arial"/>
          <w:sz w:val="22"/>
          <w:szCs w:val="22"/>
        </w:rPr>
        <w:t xml:space="preserve"> Questionnaires in an effort to </w:t>
      </w:r>
      <w:r>
        <w:rPr>
          <w:rFonts w:ascii="Arial" w:hAnsi="Arial" w:cs="Arial"/>
          <w:sz w:val="22"/>
          <w:szCs w:val="22"/>
        </w:rPr>
        <w:tab/>
      </w:r>
      <w:r w:rsidRPr="005C1B8E">
        <w:rPr>
          <w:rFonts w:ascii="Arial" w:hAnsi="Arial" w:cs="Arial"/>
          <w:sz w:val="22"/>
          <w:szCs w:val="22"/>
        </w:rPr>
        <w:t>resolve the inconsistency. Items that should be considered include the following:</w:t>
      </w:r>
    </w:p>
    <w:p w14:paraId="5E8C77D2"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4DDDABA0" w14:textId="1FECE0E9" w:rsidR="007F71D5" w:rsidRPr="00914D80" w:rsidRDefault="007F71D5"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sidRPr="00914D80">
        <w:rPr>
          <w:rFonts w:ascii="Arial" w:hAnsi="Arial" w:cs="Arial"/>
          <w:sz w:val="22"/>
          <w:szCs w:val="22"/>
        </w:rPr>
        <w:t>Age recorded for respondent in Household Questionnaire</w:t>
      </w:r>
      <w:r w:rsidR="00C53165">
        <w:rPr>
          <w:rFonts w:ascii="Arial" w:hAnsi="Arial" w:cs="Arial"/>
          <w:sz w:val="22"/>
          <w:szCs w:val="22"/>
        </w:rPr>
        <w:t xml:space="preserve"> (Column 7)</w:t>
      </w:r>
    </w:p>
    <w:p w14:paraId="4C0DE806" w14:textId="7B3B21B2" w:rsidR="007F71D5" w:rsidRPr="00914D80" w:rsidRDefault="007F71D5"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sidRPr="00914D80">
        <w:rPr>
          <w:rFonts w:ascii="Arial" w:hAnsi="Arial" w:cs="Arial"/>
          <w:sz w:val="22"/>
          <w:szCs w:val="22"/>
        </w:rPr>
        <w:t>Age at birth of respondent’s first child</w:t>
      </w:r>
      <w:r w:rsidR="00914D80">
        <w:rPr>
          <w:rFonts w:ascii="Arial" w:hAnsi="Arial" w:cs="Arial"/>
          <w:sz w:val="22"/>
          <w:szCs w:val="22"/>
        </w:rPr>
        <w:t xml:space="preserve"> (Q. 211)</w:t>
      </w:r>
    </w:p>
    <w:p w14:paraId="4C8B1249" w14:textId="3EB47F91" w:rsidR="007F71D5" w:rsidRPr="00914D80" w:rsidRDefault="007F71D5" w:rsidP="004A5127">
      <w:pPr>
        <w:widowControl/>
        <w:numPr>
          <w:ilvl w:val="2"/>
          <w:numId w:val="25"/>
        </w:numPr>
        <w:tabs>
          <w:tab w:val="left" w:pos="-1200"/>
          <w:tab w:val="left" w:pos="-720"/>
          <w:tab w:val="left" w:pos="0"/>
          <w:tab w:val="left" w:pos="720"/>
          <w:tab w:val="left" w:pos="1080"/>
        </w:tabs>
        <w:jc w:val="both"/>
        <w:rPr>
          <w:rFonts w:ascii="Arial" w:hAnsi="Arial" w:cs="Arial"/>
          <w:sz w:val="22"/>
          <w:szCs w:val="22"/>
        </w:rPr>
      </w:pPr>
      <w:r w:rsidRPr="00914D80">
        <w:rPr>
          <w:rFonts w:ascii="Arial" w:hAnsi="Arial" w:cs="Arial"/>
          <w:sz w:val="22"/>
          <w:szCs w:val="22"/>
        </w:rPr>
        <w:t>Date or age at first marriage</w:t>
      </w:r>
      <w:r w:rsidR="00914D80">
        <w:rPr>
          <w:rFonts w:ascii="Arial" w:hAnsi="Arial" w:cs="Arial"/>
          <w:sz w:val="22"/>
          <w:szCs w:val="22"/>
        </w:rPr>
        <w:t xml:space="preserve"> (Qs. 411 or 412)</w:t>
      </w:r>
    </w:p>
    <w:p w14:paraId="4280925C" w14:textId="77777777" w:rsidR="009C67E6" w:rsidRPr="005C1B8E" w:rsidRDefault="009C67E6" w:rsidP="00B92462">
      <w:pPr>
        <w:widowControl/>
        <w:tabs>
          <w:tab w:val="left" w:pos="-1200"/>
          <w:tab w:val="left" w:pos="-720"/>
          <w:tab w:val="left" w:pos="0"/>
          <w:tab w:val="left" w:pos="720"/>
          <w:tab w:val="left" w:pos="1080"/>
        </w:tabs>
        <w:ind w:left="2160"/>
        <w:jc w:val="both"/>
        <w:rPr>
          <w:rFonts w:ascii="Arial" w:hAnsi="Arial" w:cs="Arial"/>
          <w:sz w:val="22"/>
          <w:szCs w:val="22"/>
        </w:rPr>
      </w:pPr>
    </w:p>
    <w:p w14:paraId="0E4947C6" w14:textId="48E7ECE4" w:rsidR="00756ED5" w:rsidRDefault="007F71D5" w:rsidP="00756ED5">
      <w:pPr>
        <w:widowControl/>
        <w:numPr>
          <w:ilvl w:val="0"/>
          <w:numId w:val="53"/>
        </w:numPr>
        <w:tabs>
          <w:tab w:val="left" w:pos="-1200"/>
          <w:tab w:val="left" w:pos="-720"/>
          <w:tab w:val="left" w:pos="0"/>
          <w:tab w:val="left" w:pos="720"/>
        </w:tabs>
        <w:jc w:val="both"/>
        <w:rPr>
          <w:rFonts w:ascii="Arial" w:hAnsi="Arial" w:cs="Arial"/>
          <w:sz w:val="22"/>
          <w:szCs w:val="22"/>
        </w:rPr>
      </w:pPr>
      <w:r w:rsidRPr="00756ED5">
        <w:rPr>
          <w:rFonts w:ascii="Arial" w:hAnsi="Arial" w:cs="Arial"/>
          <w:sz w:val="22"/>
          <w:szCs w:val="22"/>
          <w:u w:val="single"/>
        </w:rPr>
        <w:t>ELIGIBILITY</w:t>
      </w:r>
      <w:r w:rsidRPr="00756ED5">
        <w:rPr>
          <w:rFonts w:ascii="Arial" w:hAnsi="Arial" w:cs="Arial"/>
          <w:sz w:val="22"/>
          <w:szCs w:val="22"/>
        </w:rPr>
        <w:t>. If the respondent’s age is either less than ‘15’ or more than ‘</w:t>
      </w:r>
      <w:r w:rsidR="00783DF3" w:rsidRPr="00756ED5">
        <w:rPr>
          <w:rFonts w:ascii="Arial" w:hAnsi="Arial" w:cs="Arial"/>
          <w:sz w:val="22"/>
          <w:szCs w:val="22"/>
        </w:rPr>
        <w:t>[</w:t>
      </w:r>
      <w:r w:rsidRPr="00756ED5">
        <w:rPr>
          <w:rFonts w:ascii="Arial" w:hAnsi="Arial" w:cs="Arial"/>
          <w:sz w:val="22"/>
          <w:szCs w:val="22"/>
        </w:rPr>
        <w:t>49</w:t>
      </w:r>
      <w:r w:rsidR="00783DF3" w:rsidRPr="00756ED5">
        <w:rPr>
          <w:rFonts w:ascii="Arial" w:hAnsi="Arial" w:cs="Arial"/>
          <w:sz w:val="22"/>
          <w:szCs w:val="22"/>
        </w:rPr>
        <w:t>]</w:t>
      </w:r>
      <w:r w:rsidRPr="00756ED5">
        <w:rPr>
          <w:rFonts w:ascii="Arial" w:hAnsi="Arial" w:cs="Arial"/>
          <w:sz w:val="22"/>
          <w:szCs w:val="22"/>
        </w:rPr>
        <w:t>,’ write “NOT ELIGIBLE” on the cover of the Man’s Questionnaire. This questionnaire should not be processed. Also check, and correct if necessary, the age of this m</w:t>
      </w:r>
      <w:r w:rsidR="00756ED5">
        <w:rPr>
          <w:rFonts w:ascii="Arial" w:hAnsi="Arial" w:cs="Arial"/>
          <w:sz w:val="22"/>
          <w:szCs w:val="22"/>
        </w:rPr>
        <w:t xml:space="preserve">an in the </w:t>
      </w:r>
      <w:r w:rsidR="009C67E6">
        <w:rPr>
          <w:rFonts w:ascii="Arial" w:hAnsi="Arial" w:cs="Arial"/>
          <w:sz w:val="22"/>
          <w:szCs w:val="22"/>
        </w:rPr>
        <w:t>Ho</w:t>
      </w:r>
      <w:r w:rsidR="009C67E6" w:rsidRPr="00756ED5">
        <w:rPr>
          <w:rFonts w:ascii="Arial" w:hAnsi="Arial" w:cs="Arial"/>
          <w:sz w:val="22"/>
          <w:szCs w:val="22"/>
        </w:rPr>
        <w:t>usehold</w:t>
      </w:r>
      <w:r w:rsidRPr="00756ED5">
        <w:rPr>
          <w:rFonts w:ascii="Arial" w:hAnsi="Arial" w:cs="Arial"/>
          <w:sz w:val="22"/>
          <w:szCs w:val="22"/>
        </w:rPr>
        <w:t xml:space="preserve"> Questionnaire.</w:t>
      </w:r>
    </w:p>
    <w:p w14:paraId="2C5334D2" w14:textId="77777777" w:rsidR="00756ED5" w:rsidRDefault="00756ED5" w:rsidP="00756ED5">
      <w:pPr>
        <w:widowControl/>
        <w:tabs>
          <w:tab w:val="left" w:pos="-1200"/>
          <w:tab w:val="left" w:pos="-720"/>
          <w:tab w:val="left" w:pos="0"/>
          <w:tab w:val="left" w:pos="720"/>
        </w:tabs>
        <w:ind w:left="1080"/>
        <w:jc w:val="both"/>
        <w:rPr>
          <w:rFonts w:ascii="Arial" w:hAnsi="Arial" w:cs="Arial"/>
          <w:sz w:val="22"/>
          <w:szCs w:val="22"/>
        </w:rPr>
      </w:pPr>
    </w:p>
    <w:p w14:paraId="0F1E377B" w14:textId="06BEB061" w:rsidR="007F71D5" w:rsidRPr="00756ED5" w:rsidRDefault="007F71D5" w:rsidP="00756ED5">
      <w:pPr>
        <w:widowControl/>
        <w:numPr>
          <w:ilvl w:val="0"/>
          <w:numId w:val="53"/>
        </w:numPr>
        <w:tabs>
          <w:tab w:val="left" w:pos="-1200"/>
          <w:tab w:val="left" w:pos="-720"/>
          <w:tab w:val="left" w:pos="0"/>
          <w:tab w:val="left" w:pos="720"/>
        </w:tabs>
        <w:jc w:val="both"/>
        <w:rPr>
          <w:rFonts w:ascii="Arial" w:hAnsi="Arial" w:cs="Arial"/>
          <w:sz w:val="22"/>
          <w:szCs w:val="22"/>
        </w:rPr>
      </w:pPr>
      <w:r w:rsidRPr="00756ED5">
        <w:rPr>
          <w:rFonts w:ascii="Arial" w:hAnsi="Arial" w:cs="Arial"/>
          <w:sz w:val="22"/>
          <w:szCs w:val="22"/>
          <w:u w:val="single"/>
        </w:rPr>
        <w:t>Q</w:t>
      </w:r>
      <w:r w:rsidR="001B0510" w:rsidRPr="00756ED5">
        <w:rPr>
          <w:rFonts w:ascii="Arial" w:hAnsi="Arial" w:cs="Arial"/>
          <w:sz w:val="22"/>
          <w:szCs w:val="22"/>
          <w:u w:val="single"/>
        </w:rPr>
        <w:t>s</w:t>
      </w:r>
      <w:r w:rsidRPr="00756ED5">
        <w:rPr>
          <w:rFonts w:ascii="Arial" w:hAnsi="Arial" w:cs="Arial"/>
          <w:sz w:val="22"/>
          <w:szCs w:val="22"/>
          <w:u w:val="single"/>
        </w:rPr>
        <w:t>.</w:t>
      </w:r>
      <w:r w:rsidR="00461BC2">
        <w:rPr>
          <w:rFonts w:ascii="Arial" w:hAnsi="Arial" w:cs="Arial"/>
          <w:sz w:val="22"/>
          <w:szCs w:val="22"/>
          <w:u w:val="single"/>
        </w:rPr>
        <w:t xml:space="preserve"> </w:t>
      </w:r>
      <w:r w:rsidR="00570734" w:rsidRPr="00756ED5">
        <w:rPr>
          <w:rFonts w:ascii="Arial" w:hAnsi="Arial" w:cs="Arial"/>
          <w:sz w:val="22"/>
          <w:szCs w:val="22"/>
          <w:u w:val="single"/>
        </w:rPr>
        <w:t>108</w:t>
      </w:r>
      <w:r w:rsidR="00461BC2">
        <w:rPr>
          <w:rFonts w:ascii="Arial" w:hAnsi="Arial" w:cs="Arial"/>
          <w:sz w:val="22"/>
          <w:szCs w:val="22"/>
          <w:u w:val="single"/>
        </w:rPr>
        <w:t xml:space="preserve"> and </w:t>
      </w:r>
      <w:r w:rsidR="00570734" w:rsidRPr="00756ED5">
        <w:rPr>
          <w:rFonts w:ascii="Arial" w:hAnsi="Arial" w:cs="Arial"/>
          <w:sz w:val="22"/>
          <w:szCs w:val="22"/>
          <w:u w:val="single"/>
        </w:rPr>
        <w:t>109</w:t>
      </w:r>
      <w:r w:rsidRPr="00756ED5">
        <w:rPr>
          <w:rFonts w:ascii="Arial" w:hAnsi="Arial" w:cs="Arial"/>
          <w:sz w:val="22"/>
          <w:szCs w:val="22"/>
          <w:u w:val="single"/>
        </w:rPr>
        <w:t>: EDUCATION</w:t>
      </w:r>
      <w:r w:rsidRPr="00756ED5">
        <w:rPr>
          <w:rFonts w:ascii="Arial" w:hAnsi="Arial" w:cs="Arial"/>
          <w:sz w:val="22"/>
          <w:szCs w:val="22"/>
        </w:rPr>
        <w:t xml:space="preserve">. Make sure that the response given to Q. </w:t>
      </w:r>
      <w:r w:rsidR="00570734" w:rsidRPr="00756ED5">
        <w:rPr>
          <w:rFonts w:ascii="Arial" w:hAnsi="Arial" w:cs="Arial"/>
          <w:sz w:val="22"/>
          <w:szCs w:val="22"/>
        </w:rPr>
        <w:t>109</w:t>
      </w:r>
      <w:r w:rsidRPr="00756ED5">
        <w:rPr>
          <w:rFonts w:ascii="Arial" w:hAnsi="Arial" w:cs="Arial"/>
          <w:sz w:val="22"/>
          <w:szCs w:val="22"/>
        </w:rPr>
        <w:t xml:space="preserve"> is consistent with the level of education given in Q. </w:t>
      </w:r>
      <w:r w:rsidR="00570734" w:rsidRPr="00756ED5">
        <w:rPr>
          <w:rFonts w:ascii="Arial" w:hAnsi="Arial" w:cs="Arial"/>
          <w:sz w:val="22"/>
          <w:szCs w:val="22"/>
        </w:rPr>
        <w:t>108</w:t>
      </w:r>
      <w:r w:rsidRPr="00756ED5">
        <w:rPr>
          <w:rFonts w:ascii="Arial" w:hAnsi="Arial" w:cs="Arial"/>
          <w:sz w:val="22"/>
          <w:szCs w:val="22"/>
        </w:rPr>
        <w:t>. This information does not have to be consistent with the information on the man’s educational level i</w:t>
      </w:r>
      <w:r w:rsidR="00D30478" w:rsidRPr="00756ED5">
        <w:rPr>
          <w:rFonts w:ascii="Arial" w:hAnsi="Arial" w:cs="Arial"/>
          <w:sz w:val="22"/>
          <w:szCs w:val="22"/>
        </w:rPr>
        <w:t xml:space="preserve">n the Household Questionnaire. </w:t>
      </w:r>
      <w:r w:rsidR="00461BC2">
        <w:rPr>
          <w:rFonts w:ascii="Arial" w:hAnsi="Arial" w:cs="Arial"/>
          <w:sz w:val="22"/>
          <w:szCs w:val="22"/>
        </w:rPr>
        <w:t>D</w:t>
      </w:r>
      <w:r w:rsidRPr="00756ED5">
        <w:rPr>
          <w:rFonts w:ascii="Arial" w:hAnsi="Arial" w:cs="Arial"/>
          <w:sz w:val="22"/>
          <w:szCs w:val="22"/>
        </w:rPr>
        <w:t>o not change the responses in the Household Questionnaire unless there is an obvious recording error.</w:t>
      </w:r>
    </w:p>
    <w:p w14:paraId="15431F56"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4B15DBD1" w14:textId="77777777" w:rsidR="00157634" w:rsidRPr="005C1B8E" w:rsidRDefault="00157634" w:rsidP="000A43AC">
      <w:pPr>
        <w:rPr>
          <w:rFonts w:ascii="Arial" w:hAnsi="Arial" w:cs="Arial"/>
          <w:sz w:val="22"/>
          <w:szCs w:val="22"/>
        </w:rPr>
      </w:pPr>
      <w:bookmarkStart w:id="81" w:name="_Toc407622573"/>
      <w:r w:rsidRPr="005C1B8E">
        <w:rPr>
          <w:rFonts w:ascii="Arial" w:hAnsi="Arial" w:cs="Arial"/>
          <w:b/>
          <w:bCs/>
          <w:sz w:val="22"/>
          <w:szCs w:val="22"/>
        </w:rPr>
        <w:t xml:space="preserve">Section </w:t>
      </w:r>
      <w:r>
        <w:rPr>
          <w:rFonts w:ascii="Arial" w:hAnsi="Arial" w:cs="Arial"/>
          <w:b/>
          <w:bCs/>
          <w:sz w:val="22"/>
          <w:szCs w:val="22"/>
        </w:rPr>
        <w:t>2</w:t>
      </w:r>
      <w:r w:rsidRPr="005C1B8E">
        <w:rPr>
          <w:rFonts w:ascii="Arial" w:hAnsi="Arial" w:cs="Arial"/>
          <w:b/>
          <w:bCs/>
          <w:sz w:val="22"/>
          <w:szCs w:val="22"/>
        </w:rPr>
        <w:t xml:space="preserve">.  </w:t>
      </w:r>
      <w:r>
        <w:rPr>
          <w:rFonts w:ascii="Arial" w:hAnsi="Arial" w:cs="Arial"/>
          <w:b/>
          <w:bCs/>
          <w:sz w:val="22"/>
          <w:szCs w:val="22"/>
          <w:u w:val="single"/>
        </w:rPr>
        <w:t>Reproduction</w:t>
      </w:r>
      <w:bookmarkEnd w:id="81"/>
      <w:r w:rsidRPr="00354EA0">
        <w:rPr>
          <w:rFonts w:ascii="Arial" w:hAnsi="Arial" w:cs="Arial"/>
          <w:b/>
          <w:bCs/>
          <w:sz w:val="22"/>
          <w:szCs w:val="22"/>
          <w:u w:val="single"/>
        </w:rPr>
        <w:t xml:space="preserve"> </w:t>
      </w:r>
    </w:p>
    <w:p w14:paraId="209EB5E6" w14:textId="77777777" w:rsidR="00157634" w:rsidRDefault="00157634" w:rsidP="007F71D5">
      <w:pPr>
        <w:widowControl/>
        <w:tabs>
          <w:tab w:val="left" w:pos="-1200"/>
          <w:tab w:val="left" w:pos="-720"/>
          <w:tab w:val="left" w:pos="0"/>
          <w:tab w:val="left" w:pos="720"/>
          <w:tab w:val="left" w:pos="1080"/>
        </w:tabs>
        <w:jc w:val="both"/>
        <w:outlineLvl w:val="0"/>
        <w:rPr>
          <w:rFonts w:ascii="Arial" w:hAnsi="Arial" w:cs="Arial"/>
          <w:b/>
          <w:bCs/>
          <w:sz w:val="22"/>
          <w:szCs w:val="22"/>
        </w:rPr>
      </w:pPr>
    </w:p>
    <w:p w14:paraId="03B4EB49" w14:textId="3CFAA2B2" w:rsidR="00332241" w:rsidRPr="005C1B8E" w:rsidRDefault="00332241" w:rsidP="00756ED5">
      <w:pPr>
        <w:widowControl/>
        <w:numPr>
          <w:ilvl w:val="3"/>
          <w:numId w:val="25"/>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lastRenderedPageBreak/>
        <w:t xml:space="preserve">Qs. 203, 205, 207, </w:t>
      </w:r>
      <w:r>
        <w:rPr>
          <w:rFonts w:ascii="Arial" w:hAnsi="Arial" w:cs="Arial"/>
          <w:sz w:val="22"/>
          <w:szCs w:val="22"/>
          <w:u w:val="single"/>
        </w:rPr>
        <w:t xml:space="preserve">and </w:t>
      </w:r>
      <w:r w:rsidRPr="005C1B8E">
        <w:rPr>
          <w:rFonts w:ascii="Arial" w:hAnsi="Arial" w:cs="Arial"/>
          <w:sz w:val="22"/>
          <w:szCs w:val="22"/>
          <w:u w:val="single"/>
        </w:rPr>
        <w:t>208: CHILDREN EVER BORN</w:t>
      </w:r>
      <w:r w:rsidRPr="005C1B8E">
        <w:rPr>
          <w:rFonts w:ascii="Arial" w:hAnsi="Arial" w:cs="Arial"/>
          <w:sz w:val="22"/>
          <w:szCs w:val="22"/>
        </w:rPr>
        <w:t>. Check that Q. 208 is equal to the sum of the six values in Qs. 203, 205, and 207. Q. 2</w:t>
      </w:r>
      <w:r>
        <w:rPr>
          <w:rFonts w:ascii="Arial" w:hAnsi="Arial" w:cs="Arial"/>
          <w:sz w:val="22"/>
          <w:szCs w:val="22"/>
        </w:rPr>
        <w:t xml:space="preserve">08 must have a code filled in. </w:t>
      </w:r>
      <w:r w:rsidRPr="005C1B8E">
        <w:rPr>
          <w:rFonts w:ascii="Arial" w:hAnsi="Arial" w:cs="Arial"/>
          <w:sz w:val="22"/>
          <w:szCs w:val="22"/>
        </w:rPr>
        <w:t xml:space="preserve">If the respondent has never </w:t>
      </w:r>
      <w:r w:rsidR="00A20C3D">
        <w:rPr>
          <w:rFonts w:ascii="Arial" w:hAnsi="Arial" w:cs="Arial"/>
          <w:sz w:val="22"/>
          <w:szCs w:val="22"/>
        </w:rPr>
        <w:t>been the biological father of any live</w:t>
      </w:r>
      <w:r w:rsidRPr="005C1B8E">
        <w:rPr>
          <w:rFonts w:ascii="Arial" w:hAnsi="Arial" w:cs="Arial"/>
          <w:sz w:val="22"/>
          <w:szCs w:val="22"/>
        </w:rPr>
        <w:t xml:space="preserve"> births, the interviewer should have recorded </w:t>
      </w:r>
      <w:r>
        <w:rPr>
          <w:rFonts w:ascii="Arial" w:hAnsi="Arial" w:cs="Arial"/>
          <w:sz w:val="22"/>
          <w:szCs w:val="22"/>
        </w:rPr>
        <w:t>‘</w:t>
      </w:r>
      <w:r w:rsidRPr="005C1B8E">
        <w:rPr>
          <w:rFonts w:ascii="Arial" w:hAnsi="Arial" w:cs="Arial"/>
          <w:sz w:val="22"/>
          <w:szCs w:val="22"/>
        </w:rPr>
        <w:t>00</w:t>
      </w:r>
      <w:r>
        <w:rPr>
          <w:rFonts w:ascii="Arial" w:hAnsi="Arial" w:cs="Arial"/>
          <w:sz w:val="22"/>
          <w:szCs w:val="22"/>
        </w:rPr>
        <w:t>’</w:t>
      </w:r>
      <w:r w:rsidRPr="005C1B8E">
        <w:rPr>
          <w:rFonts w:ascii="Arial" w:hAnsi="Arial" w:cs="Arial"/>
          <w:sz w:val="22"/>
          <w:szCs w:val="22"/>
        </w:rPr>
        <w:t xml:space="preserve"> in Q. 208. Make sure the interviewer has marked the appropriate box in Q. 2</w:t>
      </w:r>
      <w:r>
        <w:rPr>
          <w:rFonts w:ascii="Arial" w:hAnsi="Arial" w:cs="Arial"/>
          <w:sz w:val="22"/>
          <w:szCs w:val="22"/>
        </w:rPr>
        <w:t>09</w:t>
      </w:r>
      <w:r w:rsidRPr="005C1B8E">
        <w:rPr>
          <w:rFonts w:ascii="Arial" w:hAnsi="Arial" w:cs="Arial"/>
          <w:sz w:val="22"/>
          <w:szCs w:val="22"/>
        </w:rPr>
        <w:t>.</w:t>
      </w:r>
    </w:p>
    <w:p w14:paraId="4EB301DF" w14:textId="77777777" w:rsidR="00332241" w:rsidRPr="005C1B8E" w:rsidRDefault="00332241" w:rsidP="005335B9">
      <w:pPr>
        <w:widowControl/>
        <w:tabs>
          <w:tab w:val="left" w:pos="-1200"/>
          <w:tab w:val="left" w:pos="-720"/>
          <w:tab w:val="left" w:pos="0"/>
          <w:tab w:val="left" w:pos="720"/>
        </w:tabs>
        <w:jc w:val="both"/>
        <w:rPr>
          <w:rFonts w:ascii="Arial" w:hAnsi="Arial" w:cs="Arial"/>
          <w:sz w:val="22"/>
          <w:szCs w:val="22"/>
        </w:rPr>
      </w:pPr>
    </w:p>
    <w:p w14:paraId="445BA440" w14:textId="77777777" w:rsidR="00332241" w:rsidRDefault="00332241" w:rsidP="007F71D5">
      <w:pPr>
        <w:widowControl/>
        <w:tabs>
          <w:tab w:val="left" w:pos="-1200"/>
          <w:tab w:val="left" w:pos="-720"/>
          <w:tab w:val="left" w:pos="0"/>
          <w:tab w:val="left" w:pos="720"/>
          <w:tab w:val="left" w:pos="1080"/>
        </w:tabs>
        <w:jc w:val="both"/>
        <w:outlineLvl w:val="0"/>
        <w:rPr>
          <w:rFonts w:ascii="Arial" w:hAnsi="Arial" w:cs="Arial"/>
          <w:b/>
          <w:bCs/>
          <w:sz w:val="22"/>
          <w:szCs w:val="22"/>
        </w:rPr>
      </w:pPr>
    </w:p>
    <w:p w14:paraId="0AB8F5BB" w14:textId="77777777" w:rsidR="007F71D5" w:rsidRPr="005C1B8E" w:rsidRDefault="007F71D5" w:rsidP="000A43AC">
      <w:pPr>
        <w:rPr>
          <w:rFonts w:ascii="Arial" w:hAnsi="Arial" w:cs="Arial"/>
          <w:sz w:val="22"/>
          <w:szCs w:val="22"/>
        </w:rPr>
      </w:pPr>
      <w:bookmarkStart w:id="82" w:name="_Toc407622574"/>
      <w:r w:rsidRPr="005C1B8E">
        <w:rPr>
          <w:rFonts w:ascii="Arial" w:hAnsi="Arial" w:cs="Arial"/>
          <w:b/>
          <w:bCs/>
          <w:sz w:val="22"/>
          <w:szCs w:val="22"/>
        </w:rPr>
        <w:t xml:space="preserve">Section 3.  </w:t>
      </w:r>
      <w:r w:rsidRPr="00354EA0">
        <w:rPr>
          <w:rFonts w:ascii="Arial" w:hAnsi="Arial" w:cs="Arial"/>
          <w:b/>
          <w:bCs/>
          <w:sz w:val="22"/>
          <w:szCs w:val="22"/>
          <w:u w:val="single"/>
        </w:rPr>
        <w:t>Contraception</w:t>
      </w:r>
      <w:bookmarkEnd w:id="82"/>
      <w:r w:rsidRPr="00354EA0">
        <w:rPr>
          <w:rFonts w:ascii="Arial" w:hAnsi="Arial" w:cs="Arial"/>
          <w:b/>
          <w:bCs/>
          <w:sz w:val="22"/>
          <w:szCs w:val="22"/>
          <w:u w:val="single"/>
        </w:rPr>
        <w:t xml:space="preserve"> </w:t>
      </w:r>
    </w:p>
    <w:p w14:paraId="74B7CF89" w14:textId="201BF705" w:rsidR="007F71D5" w:rsidRDefault="007F71D5" w:rsidP="00756ED5">
      <w:pPr>
        <w:widowControl/>
        <w:numPr>
          <w:ilvl w:val="0"/>
          <w:numId w:val="54"/>
        </w:numPr>
        <w:tabs>
          <w:tab w:val="left" w:pos="-1200"/>
          <w:tab w:val="left" w:pos="-720"/>
          <w:tab w:val="left" w:pos="0"/>
          <w:tab w:val="left" w:pos="720"/>
        </w:tabs>
        <w:spacing w:before="240"/>
        <w:jc w:val="both"/>
        <w:rPr>
          <w:rFonts w:ascii="Arial" w:hAnsi="Arial" w:cs="Arial"/>
          <w:sz w:val="22"/>
          <w:szCs w:val="22"/>
        </w:rPr>
      </w:pPr>
      <w:r w:rsidRPr="0055219A">
        <w:rPr>
          <w:rFonts w:ascii="Arial" w:hAnsi="Arial" w:cs="Arial"/>
          <w:sz w:val="22"/>
          <w:szCs w:val="22"/>
          <w:u w:val="single"/>
        </w:rPr>
        <w:t xml:space="preserve">Qs. </w:t>
      </w:r>
      <w:r>
        <w:rPr>
          <w:rFonts w:ascii="Arial" w:hAnsi="Arial" w:cs="Arial"/>
          <w:sz w:val="22"/>
          <w:szCs w:val="22"/>
          <w:u w:val="single"/>
        </w:rPr>
        <w:t>30</w:t>
      </w:r>
      <w:r w:rsidR="002C0575">
        <w:rPr>
          <w:rFonts w:ascii="Arial" w:hAnsi="Arial" w:cs="Arial"/>
          <w:sz w:val="22"/>
          <w:szCs w:val="22"/>
          <w:u w:val="single"/>
        </w:rPr>
        <w:t>2</w:t>
      </w:r>
      <w:r>
        <w:rPr>
          <w:rFonts w:ascii="Arial" w:hAnsi="Arial" w:cs="Arial"/>
          <w:sz w:val="22"/>
          <w:szCs w:val="22"/>
          <w:u w:val="single"/>
        </w:rPr>
        <w:t xml:space="preserve"> and </w:t>
      </w:r>
      <w:r w:rsidR="00157634">
        <w:rPr>
          <w:rFonts w:ascii="Arial" w:hAnsi="Arial" w:cs="Arial"/>
          <w:sz w:val="22"/>
          <w:szCs w:val="22"/>
          <w:u w:val="single"/>
        </w:rPr>
        <w:t>307</w:t>
      </w:r>
      <w:r w:rsidRPr="0055219A">
        <w:rPr>
          <w:rFonts w:ascii="Arial" w:hAnsi="Arial" w:cs="Arial"/>
          <w:sz w:val="22"/>
          <w:szCs w:val="22"/>
          <w:u w:val="single"/>
        </w:rPr>
        <w:t>: EXPOSURE TO FAMILY PLANNING MESSAGES</w:t>
      </w:r>
      <w:r>
        <w:rPr>
          <w:rFonts w:ascii="Arial" w:hAnsi="Arial" w:cs="Arial"/>
          <w:sz w:val="22"/>
          <w:szCs w:val="22"/>
          <w:u w:val="single"/>
        </w:rPr>
        <w:t xml:space="preserve"> AND ATTITUDES TOWARDS FAMILY PLANNING</w:t>
      </w:r>
      <w:r>
        <w:rPr>
          <w:rFonts w:ascii="Arial" w:hAnsi="Arial" w:cs="Arial"/>
          <w:sz w:val="22"/>
          <w:szCs w:val="22"/>
        </w:rPr>
        <w:t>.</w:t>
      </w:r>
      <w:r w:rsidRPr="005C1B8E">
        <w:rPr>
          <w:rFonts w:ascii="Arial" w:hAnsi="Arial" w:cs="Arial"/>
          <w:sz w:val="22"/>
          <w:szCs w:val="22"/>
        </w:rPr>
        <w:t xml:space="preserve"> Check </w:t>
      </w:r>
      <w:r>
        <w:rPr>
          <w:rFonts w:ascii="Arial" w:hAnsi="Arial" w:cs="Arial"/>
          <w:sz w:val="22"/>
          <w:szCs w:val="22"/>
        </w:rPr>
        <w:t xml:space="preserve">that </w:t>
      </w:r>
      <w:r w:rsidRPr="005C1B8E">
        <w:rPr>
          <w:rFonts w:ascii="Arial" w:hAnsi="Arial" w:cs="Arial"/>
          <w:sz w:val="22"/>
          <w:szCs w:val="22"/>
        </w:rPr>
        <w:t>there is a code circled for each item</w:t>
      </w:r>
      <w:r>
        <w:rPr>
          <w:rFonts w:ascii="Arial" w:hAnsi="Arial" w:cs="Arial"/>
          <w:sz w:val="22"/>
          <w:szCs w:val="22"/>
        </w:rPr>
        <w:t>.</w:t>
      </w:r>
    </w:p>
    <w:p w14:paraId="4AA1BB59" w14:textId="77777777" w:rsidR="007F71D5" w:rsidRPr="00392369"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399D137C" w14:textId="77777777" w:rsidR="007F71D5" w:rsidRPr="005C1B8E" w:rsidRDefault="007F71D5" w:rsidP="000A43AC">
      <w:pPr>
        <w:rPr>
          <w:rFonts w:ascii="Arial" w:hAnsi="Arial" w:cs="Arial"/>
          <w:sz w:val="22"/>
          <w:szCs w:val="22"/>
        </w:rPr>
      </w:pPr>
      <w:bookmarkStart w:id="83" w:name="_Toc407622575"/>
      <w:r>
        <w:rPr>
          <w:rFonts w:ascii="Arial" w:hAnsi="Arial" w:cs="Arial"/>
          <w:b/>
          <w:bCs/>
          <w:sz w:val="22"/>
          <w:szCs w:val="22"/>
        </w:rPr>
        <w:t>Section 4</w:t>
      </w:r>
      <w:r w:rsidRPr="005C1B8E">
        <w:rPr>
          <w:rFonts w:ascii="Arial" w:hAnsi="Arial" w:cs="Arial"/>
          <w:b/>
          <w:bCs/>
          <w:sz w:val="22"/>
          <w:szCs w:val="22"/>
        </w:rPr>
        <w:t xml:space="preserve">.  </w:t>
      </w:r>
      <w:r w:rsidRPr="00E36FFC">
        <w:rPr>
          <w:rFonts w:ascii="Arial" w:hAnsi="Arial" w:cs="Arial"/>
          <w:b/>
          <w:bCs/>
          <w:sz w:val="22"/>
          <w:szCs w:val="22"/>
          <w:u w:val="single"/>
        </w:rPr>
        <w:t>Marriage and Sexual Activity</w:t>
      </w:r>
      <w:bookmarkEnd w:id="83"/>
    </w:p>
    <w:p w14:paraId="5A0140D4"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7D20FB79" w14:textId="3559054B" w:rsidR="007F71D5" w:rsidRPr="005C1B8E" w:rsidRDefault="007F71D5" w:rsidP="00756ED5">
      <w:pPr>
        <w:widowControl/>
        <w:numPr>
          <w:ilvl w:val="0"/>
          <w:numId w:val="55"/>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 407</w:t>
      </w:r>
      <w:r w:rsidRPr="00E36FFC">
        <w:rPr>
          <w:rFonts w:ascii="Arial" w:hAnsi="Arial" w:cs="Arial"/>
          <w:sz w:val="22"/>
          <w:szCs w:val="22"/>
          <w:u w:val="single"/>
        </w:rPr>
        <w:t xml:space="preserve">: </w:t>
      </w:r>
      <w:r>
        <w:rPr>
          <w:rFonts w:ascii="Arial" w:hAnsi="Arial" w:cs="Arial"/>
          <w:sz w:val="22"/>
          <w:szCs w:val="22"/>
          <w:u w:val="single"/>
        </w:rPr>
        <w:t xml:space="preserve">WIFE’S </w:t>
      </w:r>
      <w:r w:rsidR="00A20C3D">
        <w:rPr>
          <w:rFonts w:ascii="Arial" w:hAnsi="Arial" w:cs="Arial"/>
          <w:sz w:val="22"/>
          <w:szCs w:val="22"/>
          <w:u w:val="single"/>
        </w:rPr>
        <w:t xml:space="preserve">LINE NUMBER [OR </w:t>
      </w:r>
      <w:r w:rsidRPr="00E36FFC">
        <w:rPr>
          <w:rFonts w:ascii="Arial" w:hAnsi="Arial" w:cs="Arial"/>
          <w:sz w:val="22"/>
          <w:szCs w:val="22"/>
          <w:u w:val="single"/>
        </w:rPr>
        <w:t>LINE NUMBER</w:t>
      </w:r>
      <w:r w:rsidR="00A20C3D">
        <w:rPr>
          <w:rFonts w:ascii="Arial" w:hAnsi="Arial" w:cs="Arial"/>
          <w:sz w:val="22"/>
          <w:szCs w:val="22"/>
          <w:u w:val="single"/>
        </w:rPr>
        <w:t>S OF WIVES]</w:t>
      </w:r>
      <w:r w:rsidRPr="005C1B8E">
        <w:rPr>
          <w:rFonts w:ascii="Arial" w:hAnsi="Arial" w:cs="Arial"/>
          <w:sz w:val="22"/>
          <w:szCs w:val="22"/>
        </w:rPr>
        <w:t xml:space="preserve">. If the </w:t>
      </w:r>
      <w:r>
        <w:rPr>
          <w:rFonts w:ascii="Arial" w:hAnsi="Arial" w:cs="Arial"/>
          <w:sz w:val="22"/>
          <w:szCs w:val="22"/>
        </w:rPr>
        <w:t xml:space="preserve">respondent </w:t>
      </w:r>
      <w:r w:rsidRPr="005C1B8E">
        <w:rPr>
          <w:rFonts w:ascii="Arial" w:hAnsi="Arial" w:cs="Arial"/>
          <w:sz w:val="22"/>
          <w:szCs w:val="22"/>
        </w:rPr>
        <w:t>usually lives in that household</w:t>
      </w:r>
      <w:r>
        <w:rPr>
          <w:rFonts w:ascii="Arial" w:hAnsi="Arial" w:cs="Arial"/>
          <w:sz w:val="22"/>
          <w:szCs w:val="22"/>
        </w:rPr>
        <w:t>,</w:t>
      </w:r>
      <w:r w:rsidRPr="005C1B8E">
        <w:rPr>
          <w:rFonts w:ascii="Arial" w:hAnsi="Arial" w:cs="Arial"/>
          <w:sz w:val="22"/>
          <w:szCs w:val="22"/>
        </w:rPr>
        <w:t xml:space="preserve"> check that the name</w:t>
      </w:r>
      <w:r w:rsidR="00A20C3D">
        <w:rPr>
          <w:rFonts w:ascii="Arial" w:hAnsi="Arial" w:cs="Arial"/>
          <w:sz w:val="22"/>
          <w:szCs w:val="22"/>
        </w:rPr>
        <w:t>/[name</w:t>
      </w:r>
      <w:r>
        <w:rPr>
          <w:rFonts w:ascii="Arial" w:hAnsi="Arial" w:cs="Arial"/>
          <w:sz w:val="22"/>
          <w:szCs w:val="22"/>
        </w:rPr>
        <w:t>(s)</w:t>
      </w:r>
      <w:r w:rsidR="00A20C3D">
        <w:rPr>
          <w:rFonts w:ascii="Arial" w:hAnsi="Arial" w:cs="Arial"/>
          <w:sz w:val="22"/>
          <w:szCs w:val="22"/>
        </w:rPr>
        <w:t>]</w:t>
      </w:r>
      <w:r w:rsidRPr="005C1B8E">
        <w:rPr>
          <w:rFonts w:ascii="Arial" w:hAnsi="Arial" w:cs="Arial"/>
          <w:sz w:val="22"/>
          <w:szCs w:val="22"/>
        </w:rPr>
        <w:t xml:space="preserve"> and line number</w:t>
      </w:r>
      <w:r w:rsidR="00A20C3D">
        <w:rPr>
          <w:rFonts w:ascii="Arial" w:hAnsi="Arial" w:cs="Arial"/>
          <w:sz w:val="22"/>
          <w:szCs w:val="22"/>
        </w:rPr>
        <w:t>/[line number</w:t>
      </w:r>
      <w:r>
        <w:rPr>
          <w:rFonts w:ascii="Arial" w:hAnsi="Arial" w:cs="Arial"/>
          <w:sz w:val="22"/>
          <w:szCs w:val="22"/>
        </w:rPr>
        <w:t>s</w:t>
      </w:r>
      <w:r w:rsidR="00A20C3D">
        <w:rPr>
          <w:rFonts w:ascii="Arial" w:hAnsi="Arial" w:cs="Arial"/>
          <w:sz w:val="22"/>
          <w:szCs w:val="22"/>
        </w:rPr>
        <w:t>]</w:t>
      </w:r>
      <w:r w:rsidRPr="005C1B8E">
        <w:rPr>
          <w:rFonts w:ascii="Arial" w:hAnsi="Arial" w:cs="Arial"/>
          <w:sz w:val="22"/>
          <w:szCs w:val="22"/>
        </w:rPr>
        <w:t xml:space="preserve"> in Q. </w:t>
      </w:r>
      <w:r>
        <w:rPr>
          <w:rFonts w:ascii="Arial" w:hAnsi="Arial" w:cs="Arial"/>
          <w:sz w:val="22"/>
          <w:szCs w:val="22"/>
        </w:rPr>
        <w:t>407</w:t>
      </w:r>
      <w:r w:rsidRPr="005C1B8E">
        <w:rPr>
          <w:rFonts w:ascii="Arial" w:hAnsi="Arial" w:cs="Arial"/>
          <w:sz w:val="22"/>
          <w:szCs w:val="22"/>
        </w:rPr>
        <w:t xml:space="preserve"> </w:t>
      </w:r>
      <w:r>
        <w:rPr>
          <w:rFonts w:ascii="Arial" w:hAnsi="Arial" w:cs="Arial"/>
          <w:sz w:val="22"/>
          <w:szCs w:val="22"/>
        </w:rPr>
        <w:t>is</w:t>
      </w:r>
      <w:r w:rsidR="00A20C3D">
        <w:rPr>
          <w:rFonts w:ascii="Arial" w:hAnsi="Arial" w:cs="Arial"/>
          <w:sz w:val="22"/>
          <w:szCs w:val="22"/>
        </w:rPr>
        <w:t>/[</w:t>
      </w:r>
      <w:r w:rsidRPr="005C1B8E">
        <w:rPr>
          <w:rFonts w:ascii="Arial" w:hAnsi="Arial" w:cs="Arial"/>
          <w:sz w:val="22"/>
          <w:szCs w:val="22"/>
        </w:rPr>
        <w:t>are</w:t>
      </w:r>
      <w:r w:rsidR="00A20C3D">
        <w:rPr>
          <w:rFonts w:ascii="Arial" w:hAnsi="Arial" w:cs="Arial"/>
          <w:sz w:val="22"/>
          <w:szCs w:val="22"/>
        </w:rPr>
        <w:t>]</w:t>
      </w:r>
      <w:r w:rsidRPr="005C1B8E">
        <w:rPr>
          <w:rFonts w:ascii="Arial" w:hAnsi="Arial" w:cs="Arial"/>
          <w:sz w:val="22"/>
          <w:szCs w:val="22"/>
        </w:rPr>
        <w:t xml:space="preserve"> consistent with what is listed in the Household Schedule</w:t>
      </w:r>
      <w:r>
        <w:rPr>
          <w:rFonts w:ascii="Arial" w:hAnsi="Arial" w:cs="Arial"/>
          <w:sz w:val="22"/>
          <w:szCs w:val="22"/>
        </w:rPr>
        <w:t xml:space="preserve"> for all wives who usually live in that household,</w:t>
      </w:r>
      <w:r w:rsidRPr="005C1B8E">
        <w:rPr>
          <w:rFonts w:ascii="Arial" w:hAnsi="Arial" w:cs="Arial"/>
          <w:sz w:val="22"/>
          <w:szCs w:val="22"/>
        </w:rPr>
        <w:t xml:space="preserve"> and that </w:t>
      </w:r>
      <w:r>
        <w:rPr>
          <w:rFonts w:ascii="Arial" w:hAnsi="Arial" w:cs="Arial"/>
          <w:sz w:val="22"/>
          <w:szCs w:val="22"/>
        </w:rPr>
        <w:t>each</w:t>
      </w:r>
      <w:r w:rsidRPr="005C1B8E">
        <w:rPr>
          <w:rFonts w:ascii="Arial" w:hAnsi="Arial" w:cs="Arial"/>
          <w:sz w:val="22"/>
          <w:szCs w:val="22"/>
        </w:rPr>
        <w:t xml:space="preserve"> person </w:t>
      </w:r>
      <w:r>
        <w:rPr>
          <w:rFonts w:ascii="Arial" w:hAnsi="Arial" w:cs="Arial"/>
          <w:sz w:val="22"/>
          <w:szCs w:val="22"/>
        </w:rPr>
        <w:t xml:space="preserve">listed </w:t>
      </w:r>
      <w:r w:rsidRPr="005C1B8E">
        <w:rPr>
          <w:rFonts w:ascii="Arial" w:hAnsi="Arial" w:cs="Arial"/>
          <w:sz w:val="22"/>
          <w:szCs w:val="22"/>
        </w:rPr>
        <w:t xml:space="preserve">is a </w:t>
      </w:r>
      <w:r>
        <w:rPr>
          <w:rFonts w:ascii="Arial" w:hAnsi="Arial" w:cs="Arial"/>
          <w:sz w:val="22"/>
          <w:szCs w:val="22"/>
        </w:rPr>
        <w:t>female</w:t>
      </w:r>
      <w:r w:rsidRPr="005C1B8E">
        <w:rPr>
          <w:rFonts w:ascii="Arial" w:hAnsi="Arial" w:cs="Arial"/>
          <w:sz w:val="22"/>
          <w:szCs w:val="22"/>
        </w:rPr>
        <w:t xml:space="preserve"> age </w:t>
      </w:r>
      <w:r>
        <w:rPr>
          <w:rFonts w:ascii="Arial" w:hAnsi="Arial" w:cs="Arial"/>
          <w:sz w:val="22"/>
          <w:szCs w:val="22"/>
        </w:rPr>
        <w:t>10</w:t>
      </w:r>
      <w:r w:rsidRPr="005C1B8E">
        <w:rPr>
          <w:rFonts w:ascii="Arial" w:hAnsi="Arial" w:cs="Arial"/>
          <w:sz w:val="22"/>
          <w:szCs w:val="22"/>
        </w:rPr>
        <w:t xml:space="preserve"> or older. </w:t>
      </w:r>
    </w:p>
    <w:p w14:paraId="755C57D3" w14:textId="77777777" w:rsidR="007F71D5" w:rsidRPr="005C1B8E" w:rsidRDefault="007F71D5" w:rsidP="007F71D5">
      <w:pPr>
        <w:widowControl/>
        <w:tabs>
          <w:tab w:val="left" w:pos="-1200"/>
          <w:tab w:val="left" w:pos="-720"/>
          <w:tab w:val="left" w:pos="0"/>
          <w:tab w:val="left" w:pos="720"/>
          <w:tab w:val="left" w:pos="1080"/>
        </w:tabs>
        <w:ind w:left="720" w:hanging="720"/>
        <w:jc w:val="both"/>
        <w:rPr>
          <w:rFonts w:ascii="Arial" w:hAnsi="Arial" w:cs="Arial"/>
          <w:sz w:val="22"/>
          <w:szCs w:val="22"/>
        </w:rPr>
      </w:pPr>
    </w:p>
    <w:p w14:paraId="72A2380E" w14:textId="00B34F41" w:rsidR="007F71D5" w:rsidRPr="005C1B8E" w:rsidRDefault="007F71D5" w:rsidP="00756ED5">
      <w:pPr>
        <w:widowControl/>
        <w:numPr>
          <w:ilvl w:val="0"/>
          <w:numId w:val="55"/>
        </w:numPr>
        <w:tabs>
          <w:tab w:val="left" w:pos="-1200"/>
          <w:tab w:val="left" w:pos="-720"/>
          <w:tab w:val="left" w:pos="0"/>
          <w:tab w:val="left" w:pos="720"/>
        </w:tabs>
        <w:jc w:val="both"/>
        <w:rPr>
          <w:rFonts w:ascii="Arial" w:hAnsi="Arial" w:cs="Arial"/>
          <w:sz w:val="22"/>
          <w:szCs w:val="22"/>
        </w:rPr>
      </w:pPr>
      <w:r w:rsidRPr="00E8231F">
        <w:rPr>
          <w:rFonts w:ascii="Arial" w:hAnsi="Arial" w:cs="Arial"/>
          <w:sz w:val="22"/>
          <w:szCs w:val="22"/>
          <w:u w:val="single"/>
        </w:rPr>
        <w:t xml:space="preserve">Qs. </w:t>
      </w:r>
      <w:r>
        <w:rPr>
          <w:rFonts w:ascii="Arial" w:hAnsi="Arial" w:cs="Arial"/>
          <w:sz w:val="22"/>
          <w:szCs w:val="22"/>
          <w:u w:val="single"/>
        </w:rPr>
        <w:t>411</w:t>
      </w:r>
      <w:r w:rsidRPr="00E8231F">
        <w:rPr>
          <w:rFonts w:ascii="Arial" w:hAnsi="Arial" w:cs="Arial"/>
          <w:sz w:val="22"/>
          <w:szCs w:val="22"/>
          <w:u w:val="single"/>
        </w:rPr>
        <w:t xml:space="preserve"> and </w:t>
      </w:r>
      <w:r>
        <w:rPr>
          <w:rFonts w:ascii="Arial" w:hAnsi="Arial" w:cs="Arial"/>
          <w:sz w:val="22"/>
          <w:szCs w:val="22"/>
          <w:u w:val="single"/>
        </w:rPr>
        <w:t>412</w:t>
      </w:r>
      <w:r w:rsidRPr="00E8231F">
        <w:rPr>
          <w:rFonts w:ascii="Arial" w:hAnsi="Arial" w:cs="Arial"/>
          <w:sz w:val="22"/>
          <w:szCs w:val="22"/>
          <w:u w:val="single"/>
        </w:rPr>
        <w:t>: YEAR OR AGE AT MARRIAGE</w:t>
      </w:r>
      <w:r w:rsidRPr="005C1B8E">
        <w:rPr>
          <w:rFonts w:ascii="Arial" w:hAnsi="Arial" w:cs="Arial"/>
          <w:sz w:val="22"/>
          <w:szCs w:val="22"/>
        </w:rPr>
        <w:t xml:space="preserve">. Check that the year in Q. </w:t>
      </w:r>
      <w:r>
        <w:rPr>
          <w:rFonts w:ascii="Arial" w:hAnsi="Arial" w:cs="Arial"/>
          <w:sz w:val="22"/>
          <w:szCs w:val="22"/>
        </w:rPr>
        <w:t>411</w:t>
      </w:r>
      <w:r w:rsidRPr="005C1B8E">
        <w:rPr>
          <w:rFonts w:ascii="Arial" w:hAnsi="Arial" w:cs="Arial"/>
          <w:sz w:val="22"/>
          <w:szCs w:val="22"/>
        </w:rPr>
        <w:t xml:space="preserve"> is in the range of [</w:t>
      </w:r>
      <w:r w:rsidR="006A1746">
        <w:rPr>
          <w:rFonts w:ascii="Arial" w:hAnsi="Arial" w:cs="Arial"/>
          <w:sz w:val="22"/>
          <w:szCs w:val="22"/>
        </w:rPr>
        <w:t>1980</w:t>
      </w:r>
      <w:r w:rsidRPr="005C1B8E">
        <w:rPr>
          <w:rFonts w:ascii="Arial" w:hAnsi="Arial" w:cs="Arial"/>
          <w:sz w:val="22"/>
          <w:szCs w:val="22"/>
        </w:rPr>
        <w:t>] through [20</w:t>
      </w:r>
      <w:r w:rsidR="002C0575">
        <w:rPr>
          <w:rFonts w:ascii="Arial" w:hAnsi="Arial" w:cs="Arial"/>
          <w:sz w:val="22"/>
          <w:szCs w:val="22"/>
        </w:rPr>
        <w:t>1</w:t>
      </w:r>
      <w:r w:rsidR="006A1746">
        <w:rPr>
          <w:rFonts w:ascii="Arial" w:hAnsi="Arial" w:cs="Arial"/>
          <w:sz w:val="22"/>
          <w:szCs w:val="22"/>
        </w:rPr>
        <w:t>5</w:t>
      </w:r>
      <w:r w:rsidRPr="005C1B8E">
        <w:rPr>
          <w:rFonts w:ascii="Arial" w:hAnsi="Arial" w:cs="Arial"/>
          <w:sz w:val="22"/>
          <w:szCs w:val="22"/>
        </w:rPr>
        <w:t xml:space="preserve">] or </w:t>
      </w:r>
      <w:r>
        <w:rPr>
          <w:rFonts w:ascii="Arial" w:hAnsi="Arial" w:cs="Arial"/>
          <w:sz w:val="22"/>
          <w:szCs w:val="22"/>
        </w:rPr>
        <w:t>‘</w:t>
      </w:r>
      <w:r w:rsidRPr="005C1B8E">
        <w:rPr>
          <w:rFonts w:ascii="Arial" w:hAnsi="Arial" w:cs="Arial"/>
          <w:sz w:val="22"/>
          <w:szCs w:val="22"/>
        </w:rPr>
        <w:t>9998.</w:t>
      </w:r>
      <w:r>
        <w:rPr>
          <w:rFonts w:ascii="Arial" w:hAnsi="Arial" w:cs="Arial"/>
          <w:sz w:val="22"/>
          <w:szCs w:val="22"/>
        </w:rPr>
        <w:t>’</w:t>
      </w:r>
      <w:r w:rsidRPr="005C1B8E">
        <w:rPr>
          <w:rFonts w:ascii="Arial" w:hAnsi="Arial" w:cs="Arial"/>
          <w:sz w:val="22"/>
          <w:szCs w:val="22"/>
        </w:rPr>
        <w:t xml:space="preserve">  If a year is reported in Q. </w:t>
      </w:r>
      <w:r>
        <w:rPr>
          <w:rFonts w:ascii="Arial" w:hAnsi="Arial" w:cs="Arial"/>
          <w:sz w:val="22"/>
          <w:szCs w:val="22"/>
        </w:rPr>
        <w:t>411</w:t>
      </w:r>
      <w:r w:rsidRPr="005C1B8E">
        <w:rPr>
          <w:rFonts w:ascii="Arial" w:hAnsi="Arial" w:cs="Arial"/>
          <w:sz w:val="22"/>
          <w:szCs w:val="22"/>
        </w:rPr>
        <w:t xml:space="preserve">, then no age should be reported in Q. </w:t>
      </w:r>
      <w:r>
        <w:rPr>
          <w:rFonts w:ascii="Arial" w:hAnsi="Arial" w:cs="Arial"/>
          <w:sz w:val="22"/>
          <w:szCs w:val="22"/>
        </w:rPr>
        <w:t>412</w:t>
      </w:r>
      <w:r w:rsidRPr="005C1B8E">
        <w:rPr>
          <w:rFonts w:ascii="Arial" w:hAnsi="Arial" w:cs="Arial"/>
          <w:sz w:val="22"/>
          <w:szCs w:val="22"/>
        </w:rPr>
        <w:t xml:space="preserve">. If </w:t>
      </w:r>
      <w:r>
        <w:rPr>
          <w:rFonts w:ascii="Arial" w:hAnsi="Arial" w:cs="Arial"/>
          <w:sz w:val="22"/>
          <w:szCs w:val="22"/>
        </w:rPr>
        <w:t xml:space="preserve">the year in </w:t>
      </w:r>
      <w:r w:rsidRPr="005C1B8E">
        <w:rPr>
          <w:rFonts w:ascii="Arial" w:hAnsi="Arial" w:cs="Arial"/>
          <w:sz w:val="22"/>
          <w:szCs w:val="22"/>
        </w:rPr>
        <w:t>Q. </w:t>
      </w:r>
      <w:r>
        <w:rPr>
          <w:rFonts w:ascii="Arial" w:hAnsi="Arial" w:cs="Arial"/>
          <w:sz w:val="22"/>
          <w:szCs w:val="22"/>
        </w:rPr>
        <w:t>411</w:t>
      </w:r>
      <w:r w:rsidRPr="005C1B8E">
        <w:rPr>
          <w:rFonts w:ascii="Arial" w:hAnsi="Arial" w:cs="Arial"/>
          <w:sz w:val="22"/>
          <w:szCs w:val="22"/>
        </w:rPr>
        <w:t xml:space="preserve"> is </w:t>
      </w:r>
      <w:r>
        <w:rPr>
          <w:rFonts w:ascii="Arial" w:hAnsi="Arial" w:cs="Arial"/>
          <w:sz w:val="22"/>
          <w:szCs w:val="22"/>
        </w:rPr>
        <w:t>‘</w:t>
      </w:r>
      <w:r w:rsidRPr="005C1B8E">
        <w:rPr>
          <w:rFonts w:ascii="Arial" w:hAnsi="Arial" w:cs="Arial"/>
          <w:sz w:val="22"/>
          <w:szCs w:val="22"/>
        </w:rPr>
        <w:t>9998,</w:t>
      </w:r>
      <w:r>
        <w:rPr>
          <w:rFonts w:ascii="Arial" w:hAnsi="Arial" w:cs="Arial"/>
          <w:sz w:val="22"/>
          <w:szCs w:val="22"/>
        </w:rPr>
        <w:t>’</w:t>
      </w:r>
      <w:r w:rsidRPr="005C1B8E">
        <w:rPr>
          <w:rFonts w:ascii="Arial" w:hAnsi="Arial" w:cs="Arial"/>
          <w:sz w:val="22"/>
          <w:szCs w:val="22"/>
        </w:rPr>
        <w:t xml:space="preserve"> then there must be an age at marriage reported in Q. </w:t>
      </w:r>
      <w:r>
        <w:rPr>
          <w:rFonts w:ascii="Arial" w:hAnsi="Arial" w:cs="Arial"/>
          <w:sz w:val="22"/>
          <w:szCs w:val="22"/>
        </w:rPr>
        <w:t>412</w:t>
      </w:r>
      <w:r w:rsidRPr="005C1B8E">
        <w:rPr>
          <w:rFonts w:ascii="Arial" w:hAnsi="Arial" w:cs="Arial"/>
          <w:sz w:val="22"/>
          <w:szCs w:val="22"/>
        </w:rPr>
        <w:t>. Check that the age in Q. </w:t>
      </w:r>
      <w:r>
        <w:rPr>
          <w:rFonts w:ascii="Arial" w:hAnsi="Arial" w:cs="Arial"/>
          <w:sz w:val="22"/>
          <w:szCs w:val="22"/>
        </w:rPr>
        <w:t>412</w:t>
      </w:r>
      <w:r w:rsidRPr="005C1B8E">
        <w:rPr>
          <w:rFonts w:ascii="Arial" w:hAnsi="Arial" w:cs="Arial"/>
          <w:sz w:val="22"/>
          <w:szCs w:val="22"/>
        </w:rPr>
        <w:t xml:space="preserve"> is in the range of </w:t>
      </w:r>
      <w:r>
        <w:rPr>
          <w:rFonts w:ascii="Arial" w:hAnsi="Arial" w:cs="Arial"/>
          <w:sz w:val="22"/>
          <w:szCs w:val="22"/>
        </w:rPr>
        <w:t>‘</w:t>
      </w:r>
      <w:r w:rsidRPr="005C1B8E">
        <w:rPr>
          <w:rFonts w:ascii="Arial" w:hAnsi="Arial" w:cs="Arial"/>
          <w:sz w:val="22"/>
          <w:szCs w:val="22"/>
        </w:rPr>
        <w:t>1</w:t>
      </w:r>
      <w:r>
        <w:rPr>
          <w:rFonts w:ascii="Arial" w:hAnsi="Arial" w:cs="Arial"/>
          <w:sz w:val="22"/>
          <w:szCs w:val="22"/>
        </w:rPr>
        <w:t>5’</w:t>
      </w:r>
      <w:r w:rsidRPr="005C1B8E">
        <w:rPr>
          <w:rFonts w:ascii="Arial" w:hAnsi="Arial" w:cs="Arial"/>
          <w:sz w:val="22"/>
          <w:szCs w:val="22"/>
        </w:rPr>
        <w:t xml:space="preserve"> through </w:t>
      </w:r>
      <w:r>
        <w:rPr>
          <w:rFonts w:ascii="Arial" w:hAnsi="Arial" w:cs="Arial"/>
          <w:sz w:val="22"/>
          <w:szCs w:val="22"/>
        </w:rPr>
        <w:t>‘</w:t>
      </w:r>
      <w:r w:rsidR="0086142E">
        <w:rPr>
          <w:rFonts w:ascii="Arial" w:hAnsi="Arial" w:cs="Arial"/>
          <w:sz w:val="22"/>
          <w:szCs w:val="22"/>
        </w:rPr>
        <w:t>[</w:t>
      </w:r>
      <w:r w:rsidRPr="005C1B8E">
        <w:rPr>
          <w:rFonts w:ascii="Arial" w:hAnsi="Arial" w:cs="Arial"/>
          <w:sz w:val="22"/>
          <w:szCs w:val="22"/>
        </w:rPr>
        <w:t>49</w:t>
      </w:r>
      <w:r w:rsidR="0086142E">
        <w:rPr>
          <w:rFonts w:ascii="Arial" w:hAnsi="Arial" w:cs="Arial"/>
          <w:sz w:val="22"/>
          <w:szCs w:val="22"/>
        </w:rPr>
        <w:t>]</w:t>
      </w:r>
      <w:r w:rsidRPr="005C1B8E">
        <w:rPr>
          <w:rFonts w:ascii="Arial" w:hAnsi="Arial" w:cs="Arial"/>
          <w:sz w:val="22"/>
          <w:szCs w:val="22"/>
        </w:rPr>
        <w:t>.</w:t>
      </w:r>
      <w:r>
        <w:rPr>
          <w:rFonts w:ascii="Arial" w:hAnsi="Arial" w:cs="Arial"/>
          <w:sz w:val="22"/>
          <w:szCs w:val="22"/>
        </w:rPr>
        <w:t>’</w:t>
      </w:r>
    </w:p>
    <w:p w14:paraId="544D5B69"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36B89B65" w14:textId="0A121961" w:rsidR="007F71D5" w:rsidRPr="005C1B8E" w:rsidRDefault="007F71D5" w:rsidP="00756ED5">
      <w:pPr>
        <w:widowControl/>
        <w:numPr>
          <w:ilvl w:val="0"/>
          <w:numId w:val="55"/>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 xml:space="preserve">Qs. </w:t>
      </w:r>
      <w:r w:rsidR="000467A6">
        <w:rPr>
          <w:rFonts w:ascii="Arial" w:hAnsi="Arial" w:cs="Arial"/>
          <w:sz w:val="22"/>
          <w:szCs w:val="22"/>
          <w:u w:val="single"/>
        </w:rPr>
        <w:t xml:space="preserve">415 </w:t>
      </w:r>
      <w:r>
        <w:rPr>
          <w:rFonts w:ascii="Arial" w:hAnsi="Arial" w:cs="Arial"/>
          <w:sz w:val="22"/>
          <w:szCs w:val="22"/>
          <w:u w:val="single"/>
        </w:rPr>
        <w:t xml:space="preserve">and </w:t>
      </w:r>
      <w:r w:rsidR="000467A6">
        <w:rPr>
          <w:rFonts w:ascii="Arial" w:hAnsi="Arial" w:cs="Arial"/>
          <w:sz w:val="22"/>
          <w:szCs w:val="22"/>
          <w:u w:val="single"/>
        </w:rPr>
        <w:t>416</w:t>
      </w:r>
      <w:r w:rsidRPr="00E8231F">
        <w:rPr>
          <w:rFonts w:ascii="Arial" w:hAnsi="Arial" w:cs="Arial"/>
          <w:sz w:val="22"/>
          <w:szCs w:val="22"/>
          <w:u w:val="single"/>
        </w:rPr>
        <w:t xml:space="preserve">: LAST </w:t>
      </w:r>
      <w:r w:rsidR="000467A6">
        <w:rPr>
          <w:rFonts w:ascii="Arial" w:hAnsi="Arial" w:cs="Arial"/>
          <w:sz w:val="22"/>
          <w:szCs w:val="22"/>
          <w:u w:val="single"/>
        </w:rPr>
        <w:t xml:space="preserve">(most recent) </w:t>
      </w:r>
      <w:r w:rsidRPr="00E8231F">
        <w:rPr>
          <w:rFonts w:ascii="Arial" w:hAnsi="Arial" w:cs="Arial"/>
          <w:sz w:val="22"/>
          <w:szCs w:val="22"/>
          <w:u w:val="single"/>
        </w:rPr>
        <w:t>INTERCOURSE</w:t>
      </w:r>
      <w:r w:rsidR="000467A6">
        <w:rPr>
          <w:rFonts w:ascii="Arial" w:hAnsi="Arial" w:cs="Arial"/>
          <w:sz w:val="22"/>
          <w:szCs w:val="22"/>
          <w:u w:val="single"/>
        </w:rPr>
        <w:t xml:space="preserve"> WITH EACH PARTNER</w:t>
      </w:r>
      <w:r w:rsidRPr="005C1B8E">
        <w:rPr>
          <w:rFonts w:ascii="Arial" w:hAnsi="Arial" w:cs="Arial"/>
          <w:sz w:val="22"/>
          <w:szCs w:val="22"/>
        </w:rPr>
        <w:t>. Make sure that only one set of boxes is filled in for Q</w:t>
      </w:r>
      <w:r>
        <w:rPr>
          <w:rFonts w:ascii="Arial" w:hAnsi="Arial" w:cs="Arial"/>
          <w:sz w:val="22"/>
          <w:szCs w:val="22"/>
        </w:rPr>
        <w:t>s. 41</w:t>
      </w:r>
      <w:r w:rsidR="00BD3F69">
        <w:rPr>
          <w:rFonts w:ascii="Arial" w:hAnsi="Arial" w:cs="Arial"/>
          <w:sz w:val="22"/>
          <w:szCs w:val="22"/>
        </w:rPr>
        <w:t>6</w:t>
      </w:r>
      <w:r w:rsidRPr="005C1B8E">
        <w:rPr>
          <w:rFonts w:ascii="Arial" w:hAnsi="Arial" w:cs="Arial"/>
          <w:sz w:val="22"/>
          <w:szCs w:val="22"/>
        </w:rPr>
        <w:t xml:space="preserve"> and</w:t>
      </w:r>
      <w:r>
        <w:rPr>
          <w:rFonts w:ascii="Arial" w:hAnsi="Arial" w:cs="Arial"/>
          <w:sz w:val="22"/>
          <w:szCs w:val="22"/>
        </w:rPr>
        <w:t xml:space="preserve"> 4</w:t>
      </w:r>
      <w:r w:rsidR="00D80601">
        <w:rPr>
          <w:rFonts w:ascii="Arial" w:hAnsi="Arial" w:cs="Arial"/>
          <w:sz w:val="22"/>
          <w:szCs w:val="22"/>
        </w:rPr>
        <w:t>1</w:t>
      </w:r>
      <w:r w:rsidR="00BD3F69">
        <w:rPr>
          <w:rFonts w:ascii="Arial" w:hAnsi="Arial" w:cs="Arial"/>
          <w:sz w:val="22"/>
          <w:szCs w:val="22"/>
        </w:rPr>
        <w:t>7</w:t>
      </w:r>
      <w:r>
        <w:rPr>
          <w:rFonts w:ascii="Arial" w:hAnsi="Arial" w:cs="Arial"/>
          <w:sz w:val="22"/>
          <w:szCs w:val="22"/>
        </w:rPr>
        <w:t xml:space="preserve">, </w:t>
      </w:r>
      <w:r w:rsidRPr="005C1B8E">
        <w:rPr>
          <w:rFonts w:ascii="Arial" w:hAnsi="Arial" w:cs="Arial"/>
          <w:sz w:val="22"/>
          <w:szCs w:val="22"/>
        </w:rPr>
        <w:t>DAYS or WEEKS or MONTHS or YEARS. If more than one category has been coded, recalculate the answer and enter it at the appropriate unit of measurement.</w:t>
      </w:r>
    </w:p>
    <w:p w14:paraId="632E39C5"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7F6B30BA" w14:textId="079BCA3F" w:rsidR="007F71D5" w:rsidRPr="005C1B8E" w:rsidRDefault="007F71D5" w:rsidP="00756ED5">
      <w:pPr>
        <w:widowControl/>
        <w:numPr>
          <w:ilvl w:val="0"/>
          <w:numId w:val="55"/>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 xml:space="preserve">Q. </w:t>
      </w:r>
      <w:r w:rsidR="000467A6">
        <w:rPr>
          <w:rFonts w:ascii="Arial" w:hAnsi="Arial" w:cs="Arial"/>
          <w:sz w:val="22"/>
          <w:szCs w:val="22"/>
          <w:u w:val="single"/>
        </w:rPr>
        <w:t>420</w:t>
      </w:r>
      <w:r w:rsidRPr="00E8231F">
        <w:rPr>
          <w:rFonts w:ascii="Arial" w:hAnsi="Arial" w:cs="Arial"/>
          <w:sz w:val="22"/>
          <w:szCs w:val="22"/>
          <w:u w:val="single"/>
        </w:rPr>
        <w:t>: LENGTH OF RELATIONSHIP</w:t>
      </w:r>
      <w:r w:rsidRPr="005C1B8E">
        <w:rPr>
          <w:rFonts w:ascii="Arial" w:hAnsi="Arial" w:cs="Arial"/>
          <w:sz w:val="22"/>
          <w:szCs w:val="22"/>
        </w:rPr>
        <w:t xml:space="preserve">. Make sure that only </w:t>
      </w:r>
      <w:r>
        <w:rPr>
          <w:rFonts w:ascii="Arial" w:hAnsi="Arial" w:cs="Arial"/>
          <w:sz w:val="22"/>
          <w:szCs w:val="22"/>
        </w:rPr>
        <w:t>one set of boxes is filled in for</w:t>
      </w:r>
      <w:r w:rsidRPr="005C1B8E">
        <w:rPr>
          <w:rFonts w:ascii="Arial" w:hAnsi="Arial" w:cs="Arial"/>
          <w:sz w:val="22"/>
          <w:szCs w:val="22"/>
        </w:rPr>
        <w:t xml:space="preserve"> Q. </w:t>
      </w:r>
      <w:r w:rsidR="000467A6">
        <w:rPr>
          <w:rFonts w:ascii="Arial" w:hAnsi="Arial" w:cs="Arial"/>
          <w:sz w:val="22"/>
          <w:szCs w:val="22"/>
        </w:rPr>
        <w:t>420</w:t>
      </w:r>
      <w:r w:rsidRPr="005C1B8E">
        <w:rPr>
          <w:rFonts w:ascii="Arial" w:hAnsi="Arial" w:cs="Arial"/>
          <w:sz w:val="22"/>
          <w:szCs w:val="22"/>
        </w:rPr>
        <w:t>, DAYS or MONTHS or YEARS. If more than one category has been coded, recalculate the answer and enter it at the appropriate unit of measurement.</w:t>
      </w:r>
    </w:p>
    <w:p w14:paraId="4E393A91" w14:textId="77777777" w:rsidR="007F71D5"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0488B534" w14:textId="6E11398B" w:rsidR="007F71D5" w:rsidRDefault="007F71D5" w:rsidP="00756ED5">
      <w:pPr>
        <w:widowControl/>
        <w:numPr>
          <w:ilvl w:val="0"/>
          <w:numId w:val="55"/>
        </w:numPr>
        <w:autoSpaceDE/>
        <w:autoSpaceDN/>
        <w:adjustRightInd/>
        <w:jc w:val="both"/>
        <w:rPr>
          <w:rFonts w:ascii="Arial" w:hAnsi="Arial" w:cs="Arial"/>
          <w:sz w:val="22"/>
          <w:szCs w:val="22"/>
        </w:rPr>
      </w:pPr>
      <w:r>
        <w:rPr>
          <w:rFonts w:ascii="Arial" w:hAnsi="Arial" w:cs="Arial"/>
          <w:sz w:val="22"/>
          <w:szCs w:val="22"/>
          <w:u w:val="single"/>
        </w:rPr>
        <w:t xml:space="preserve">Q. </w:t>
      </w:r>
      <w:r w:rsidR="00D73401">
        <w:rPr>
          <w:rFonts w:ascii="Arial" w:hAnsi="Arial" w:cs="Arial"/>
          <w:sz w:val="22"/>
          <w:szCs w:val="22"/>
          <w:u w:val="single"/>
        </w:rPr>
        <w:t>436</w:t>
      </w:r>
      <w:r>
        <w:rPr>
          <w:rFonts w:ascii="Arial" w:hAnsi="Arial" w:cs="Arial"/>
          <w:sz w:val="22"/>
          <w:szCs w:val="22"/>
          <w:u w:val="single"/>
        </w:rPr>
        <w:t>: CONDOM SOURCE</w:t>
      </w:r>
      <w:r>
        <w:rPr>
          <w:rFonts w:ascii="Arial" w:hAnsi="Arial" w:cs="Arial"/>
          <w:sz w:val="22"/>
          <w:szCs w:val="22"/>
        </w:rPr>
        <w:t>. Follow the same procedures described with regard to family planning sources in determining the type of source if it was not identified by the interviewer.</w:t>
      </w:r>
    </w:p>
    <w:p w14:paraId="0B9C4E48"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0673D117" w14:textId="77777777" w:rsidR="007F71D5" w:rsidRDefault="007F71D5" w:rsidP="000A43AC">
      <w:pPr>
        <w:pStyle w:val="Heading1"/>
        <w:rPr>
          <w:b w:val="0"/>
          <w:bCs/>
          <w:sz w:val="22"/>
          <w:szCs w:val="22"/>
        </w:rPr>
      </w:pPr>
      <w:bookmarkStart w:id="84" w:name="_Toc407622576"/>
      <w:bookmarkStart w:id="85" w:name="_Toc481500010"/>
      <w:r>
        <w:rPr>
          <w:b w:val="0"/>
          <w:bCs/>
          <w:sz w:val="22"/>
          <w:szCs w:val="22"/>
        </w:rPr>
        <w:t>Section 5</w:t>
      </w:r>
      <w:r w:rsidRPr="005C1B8E">
        <w:rPr>
          <w:b w:val="0"/>
          <w:bCs/>
          <w:sz w:val="22"/>
          <w:szCs w:val="22"/>
        </w:rPr>
        <w:t xml:space="preserve">.  </w:t>
      </w:r>
      <w:r w:rsidRPr="00E8231F">
        <w:rPr>
          <w:b w:val="0"/>
          <w:bCs/>
          <w:sz w:val="22"/>
          <w:szCs w:val="22"/>
        </w:rPr>
        <w:t>Fertility Preferences</w:t>
      </w:r>
      <w:bookmarkEnd w:id="84"/>
      <w:bookmarkEnd w:id="85"/>
      <w:r w:rsidRPr="005C1B8E">
        <w:rPr>
          <w:b w:val="0"/>
          <w:bCs/>
          <w:sz w:val="22"/>
          <w:szCs w:val="22"/>
        </w:rPr>
        <w:t xml:space="preserve"> </w:t>
      </w:r>
    </w:p>
    <w:p w14:paraId="242903EC" w14:textId="77777777" w:rsidR="00E4020F" w:rsidRDefault="00E4020F" w:rsidP="00E4020F">
      <w:pPr>
        <w:widowControl/>
        <w:tabs>
          <w:tab w:val="left" w:pos="-1200"/>
          <w:tab w:val="left" w:pos="-720"/>
          <w:tab w:val="left" w:pos="0"/>
          <w:tab w:val="left" w:pos="720"/>
        </w:tabs>
        <w:jc w:val="both"/>
        <w:rPr>
          <w:rFonts w:ascii="Arial" w:hAnsi="Arial" w:cs="Arial"/>
          <w:sz w:val="22"/>
          <w:szCs w:val="22"/>
        </w:rPr>
      </w:pPr>
    </w:p>
    <w:p w14:paraId="548840C9" w14:textId="21E113AE" w:rsidR="00E4020F" w:rsidRDefault="00E4020F" w:rsidP="00E4020F">
      <w:pPr>
        <w:widowControl/>
        <w:tabs>
          <w:tab w:val="left" w:pos="-1200"/>
          <w:tab w:val="left" w:pos="-720"/>
          <w:tab w:val="left" w:pos="0"/>
          <w:tab w:val="left" w:pos="720"/>
        </w:tabs>
        <w:jc w:val="both"/>
        <w:rPr>
          <w:rFonts w:ascii="Arial" w:hAnsi="Arial" w:cs="Arial"/>
          <w:sz w:val="22"/>
          <w:szCs w:val="22"/>
        </w:rPr>
      </w:pPr>
      <w:r>
        <w:rPr>
          <w:rFonts w:ascii="Arial" w:hAnsi="Arial" w:cs="Arial"/>
          <w:sz w:val="22"/>
          <w:szCs w:val="22"/>
        </w:rPr>
        <w:t xml:space="preserve">NOTE: This section contains </w:t>
      </w:r>
      <w:r w:rsidR="00D73401">
        <w:rPr>
          <w:rFonts w:ascii="Arial" w:hAnsi="Arial" w:cs="Arial"/>
          <w:sz w:val="22"/>
          <w:szCs w:val="22"/>
        </w:rPr>
        <w:t>many filters</w:t>
      </w:r>
      <w:r>
        <w:rPr>
          <w:rFonts w:ascii="Arial" w:hAnsi="Arial" w:cs="Arial"/>
          <w:sz w:val="22"/>
          <w:szCs w:val="22"/>
        </w:rPr>
        <w:t>, check that questions, filters, and skips have been correctly recorded and/or followed.</w:t>
      </w:r>
    </w:p>
    <w:p w14:paraId="0A2A46E0" w14:textId="77777777" w:rsidR="00E4020F" w:rsidRPr="005C1B8E" w:rsidRDefault="00E4020F" w:rsidP="007F71D5">
      <w:pPr>
        <w:widowControl/>
        <w:tabs>
          <w:tab w:val="left" w:pos="-1200"/>
          <w:tab w:val="left" w:pos="-720"/>
          <w:tab w:val="left" w:pos="0"/>
          <w:tab w:val="left" w:pos="720"/>
          <w:tab w:val="left" w:pos="1080"/>
        </w:tabs>
        <w:jc w:val="both"/>
        <w:outlineLvl w:val="0"/>
        <w:rPr>
          <w:rFonts w:ascii="Arial" w:hAnsi="Arial" w:cs="Arial"/>
          <w:color w:val="FF0000"/>
          <w:sz w:val="22"/>
          <w:szCs w:val="22"/>
        </w:rPr>
      </w:pPr>
    </w:p>
    <w:p w14:paraId="12EDA96A"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4288F72A" w14:textId="52BCACB6" w:rsidR="00756ED5" w:rsidRDefault="00756ED5" w:rsidP="00756ED5">
      <w:pPr>
        <w:widowControl/>
        <w:numPr>
          <w:ilvl w:val="0"/>
          <w:numId w:val="56"/>
        </w:numPr>
        <w:tabs>
          <w:tab w:val="left" w:pos="-1200"/>
          <w:tab w:val="left" w:pos="-720"/>
          <w:tab w:val="left" w:pos="0"/>
          <w:tab w:val="left" w:pos="720"/>
        </w:tabs>
        <w:jc w:val="both"/>
        <w:rPr>
          <w:rFonts w:ascii="Arial" w:hAnsi="Arial" w:cs="Arial"/>
          <w:sz w:val="22"/>
          <w:szCs w:val="22"/>
        </w:rPr>
      </w:pPr>
      <w:r>
        <w:rPr>
          <w:rFonts w:ascii="Arial" w:hAnsi="Arial" w:cs="Arial"/>
          <w:sz w:val="22"/>
          <w:szCs w:val="22"/>
        </w:rPr>
        <w:t>Qs. 501-</w:t>
      </w:r>
      <w:r w:rsidR="00D73401">
        <w:rPr>
          <w:rFonts w:ascii="Arial" w:hAnsi="Arial" w:cs="Arial"/>
          <w:sz w:val="22"/>
          <w:szCs w:val="22"/>
        </w:rPr>
        <w:t>[</w:t>
      </w:r>
      <w:r>
        <w:rPr>
          <w:rFonts w:ascii="Arial" w:hAnsi="Arial" w:cs="Arial"/>
          <w:sz w:val="22"/>
          <w:szCs w:val="22"/>
        </w:rPr>
        <w:t>503</w:t>
      </w:r>
      <w:r w:rsidR="00D73401">
        <w:rPr>
          <w:rFonts w:ascii="Arial" w:hAnsi="Arial" w:cs="Arial"/>
          <w:sz w:val="22"/>
          <w:szCs w:val="22"/>
        </w:rPr>
        <w:t>]</w:t>
      </w:r>
      <w:r>
        <w:rPr>
          <w:rFonts w:ascii="Arial" w:hAnsi="Arial" w:cs="Arial"/>
          <w:sz w:val="22"/>
          <w:szCs w:val="22"/>
        </w:rPr>
        <w:t xml:space="preserve"> </w:t>
      </w:r>
      <w:r w:rsidR="00D73401">
        <w:rPr>
          <w:rFonts w:ascii="Arial" w:hAnsi="Arial" w:cs="Arial"/>
          <w:sz w:val="22"/>
          <w:szCs w:val="22"/>
        </w:rPr>
        <w:t xml:space="preserve">Check that the filters </w:t>
      </w:r>
      <w:r>
        <w:rPr>
          <w:rFonts w:ascii="Arial" w:hAnsi="Arial" w:cs="Arial"/>
          <w:sz w:val="22"/>
          <w:szCs w:val="22"/>
        </w:rPr>
        <w:t>have been correctly recorded.</w:t>
      </w:r>
    </w:p>
    <w:p w14:paraId="1B7ECDD1" w14:textId="77777777" w:rsidR="00756ED5" w:rsidRPr="00756ED5" w:rsidRDefault="00756ED5" w:rsidP="00756ED5">
      <w:pPr>
        <w:widowControl/>
        <w:tabs>
          <w:tab w:val="left" w:pos="-1200"/>
          <w:tab w:val="left" w:pos="-720"/>
          <w:tab w:val="left" w:pos="0"/>
          <w:tab w:val="left" w:pos="720"/>
        </w:tabs>
        <w:ind w:left="1080"/>
        <w:jc w:val="both"/>
        <w:rPr>
          <w:rFonts w:ascii="Arial" w:hAnsi="Arial" w:cs="Arial"/>
          <w:sz w:val="22"/>
          <w:szCs w:val="22"/>
        </w:rPr>
      </w:pPr>
    </w:p>
    <w:p w14:paraId="6AAA904F" w14:textId="11CEFBEE" w:rsidR="007F71D5" w:rsidRPr="005C1B8E" w:rsidRDefault="007F71D5" w:rsidP="00756ED5">
      <w:pPr>
        <w:widowControl/>
        <w:numPr>
          <w:ilvl w:val="0"/>
          <w:numId w:val="56"/>
        </w:numPr>
        <w:tabs>
          <w:tab w:val="left" w:pos="-1200"/>
          <w:tab w:val="left" w:pos="-720"/>
          <w:tab w:val="left" w:pos="0"/>
          <w:tab w:val="left" w:pos="720"/>
        </w:tabs>
        <w:jc w:val="both"/>
        <w:rPr>
          <w:rFonts w:ascii="Arial" w:hAnsi="Arial" w:cs="Arial"/>
          <w:sz w:val="22"/>
          <w:szCs w:val="22"/>
        </w:rPr>
      </w:pPr>
      <w:r w:rsidRPr="00DE0363">
        <w:rPr>
          <w:rFonts w:ascii="Arial" w:hAnsi="Arial" w:cs="Arial"/>
          <w:sz w:val="22"/>
          <w:szCs w:val="22"/>
          <w:u w:val="single"/>
        </w:rPr>
        <w:t xml:space="preserve">Qs. </w:t>
      </w:r>
      <w:r w:rsidR="00DE0363" w:rsidRPr="00DE0363">
        <w:rPr>
          <w:rFonts w:ascii="Arial" w:hAnsi="Arial" w:cs="Arial"/>
          <w:sz w:val="22"/>
          <w:szCs w:val="22"/>
          <w:u w:val="single"/>
        </w:rPr>
        <w:t>506,</w:t>
      </w:r>
      <w:r w:rsidRPr="00DE0363">
        <w:rPr>
          <w:rFonts w:ascii="Arial" w:hAnsi="Arial" w:cs="Arial"/>
          <w:sz w:val="22"/>
          <w:szCs w:val="22"/>
          <w:u w:val="single"/>
        </w:rPr>
        <w:t xml:space="preserve"> 50</w:t>
      </w:r>
      <w:r w:rsidR="00BD3F69" w:rsidRPr="00DE0363">
        <w:rPr>
          <w:rFonts w:ascii="Arial" w:hAnsi="Arial" w:cs="Arial"/>
          <w:sz w:val="22"/>
          <w:szCs w:val="22"/>
          <w:u w:val="single"/>
        </w:rPr>
        <w:t>8</w:t>
      </w:r>
      <w:r w:rsidR="00DE0363" w:rsidRPr="00DE0363">
        <w:rPr>
          <w:rFonts w:ascii="Arial" w:hAnsi="Arial" w:cs="Arial"/>
          <w:sz w:val="22"/>
          <w:szCs w:val="22"/>
          <w:u w:val="single"/>
        </w:rPr>
        <w:t xml:space="preserve">, </w:t>
      </w:r>
      <w:r w:rsidR="00D73401">
        <w:rPr>
          <w:rFonts w:ascii="Arial" w:hAnsi="Arial" w:cs="Arial"/>
          <w:sz w:val="22"/>
          <w:szCs w:val="22"/>
          <w:u w:val="single"/>
        </w:rPr>
        <w:t>[</w:t>
      </w:r>
      <w:r w:rsidR="00DE0363" w:rsidRPr="00DE0363">
        <w:rPr>
          <w:rFonts w:ascii="Arial" w:hAnsi="Arial" w:cs="Arial"/>
          <w:sz w:val="22"/>
          <w:szCs w:val="22"/>
          <w:u w:val="single"/>
        </w:rPr>
        <w:t>511, and 513</w:t>
      </w:r>
      <w:r w:rsidR="00D73401">
        <w:rPr>
          <w:rFonts w:ascii="Arial" w:hAnsi="Arial" w:cs="Arial"/>
          <w:sz w:val="22"/>
          <w:szCs w:val="22"/>
          <w:u w:val="single"/>
        </w:rPr>
        <w:t>]</w:t>
      </w:r>
      <w:r w:rsidRPr="00DE0363">
        <w:rPr>
          <w:rFonts w:ascii="Arial" w:hAnsi="Arial" w:cs="Arial"/>
          <w:sz w:val="22"/>
          <w:szCs w:val="22"/>
          <w:u w:val="single"/>
        </w:rPr>
        <w:t>:</w:t>
      </w:r>
      <w:r w:rsidRPr="000C00FB">
        <w:rPr>
          <w:rFonts w:ascii="Arial" w:hAnsi="Arial" w:cs="Arial"/>
          <w:sz w:val="22"/>
          <w:szCs w:val="22"/>
          <w:u w:val="single"/>
        </w:rPr>
        <w:t xml:space="preserve"> DESIRED SPACING</w:t>
      </w:r>
      <w:r w:rsidRPr="005C1B8E">
        <w:rPr>
          <w:rFonts w:ascii="Arial" w:hAnsi="Arial" w:cs="Arial"/>
          <w:sz w:val="22"/>
          <w:szCs w:val="22"/>
        </w:rPr>
        <w:t>. Check that only one set of boxes is filled in for Q</w:t>
      </w:r>
      <w:r w:rsidR="00E95721">
        <w:rPr>
          <w:rFonts w:ascii="Arial" w:hAnsi="Arial" w:cs="Arial"/>
          <w:sz w:val="22"/>
          <w:szCs w:val="22"/>
        </w:rPr>
        <w:t>s</w:t>
      </w:r>
      <w:r w:rsidRPr="005C1B8E">
        <w:rPr>
          <w:rFonts w:ascii="Arial" w:hAnsi="Arial" w:cs="Arial"/>
          <w:sz w:val="22"/>
          <w:szCs w:val="22"/>
        </w:rPr>
        <w:t xml:space="preserve">. </w:t>
      </w:r>
      <w:r w:rsidR="002F5D30">
        <w:rPr>
          <w:rFonts w:ascii="Arial" w:hAnsi="Arial" w:cs="Arial"/>
          <w:sz w:val="22"/>
          <w:szCs w:val="22"/>
        </w:rPr>
        <w:t>506</w:t>
      </w:r>
      <w:r w:rsidR="00E95721">
        <w:rPr>
          <w:rFonts w:ascii="Arial" w:hAnsi="Arial" w:cs="Arial"/>
          <w:sz w:val="22"/>
          <w:szCs w:val="22"/>
        </w:rPr>
        <w:t>,</w:t>
      </w:r>
      <w:r>
        <w:rPr>
          <w:rFonts w:ascii="Arial" w:hAnsi="Arial" w:cs="Arial"/>
          <w:sz w:val="22"/>
          <w:szCs w:val="22"/>
        </w:rPr>
        <w:t xml:space="preserve"> 50</w:t>
      </w:r>
      <w:r w:rsidR="00BD3F69">
        <w:rPr>
          <w:rFonts w:ascii="Arial" w:hAnsi="Arial" w:cs="Arial"/>
          <w:sz w:val="22"/>
          <w:szCs w:val="22"/>
        </w:rPr>
        <w:t>8</w:t>
      </w:r>
      <w:r w:rsidRPr="005C1B8E">
        <w:rPr>
          <w:rFonts w:ascii="Arial" w:hAnsi="Arial" w:cs="Arial"/>
          <w:sz w:val="22"/>
          <w:szCs w:val="22"/>
        </w:rPr>
        <w:t xml:space="preserve">, </w:t>
      </w:r>
      <w:r w:rsidR="00D73401">
        <w:rPr>
          <w:rFonts w:ascii="Arial" w:hAnsi="Arial" w:cs="Arial"/>
          <w:sz w:val="22"/>
          <w:szCs w:val="22"/>
        </w:rPr>
        <w:t>[</w:t>
      </w:r>
      <w:r w:rsidR="00E95721">
        <w:rPr>
          <w:rFonts w:ascii="Arial" w:hAnsi="Arial" w:cs="Arial"/>
          <w:sz w:val="22"/>
          <w:szCs w:val="22"/>
        </w:rPr>
        <w:t xml:space="preserve">511, </w:t>
      </w:r>
      <w:r w:rsidR="00D73401">
        <w:rPr>
          <w:rFonts w:ascii="Arial" w:hAnsi="Arial" w:cs="Arial"/>
          <w:sz w:val="22"/>
          <w:szCs w:val="22"/>
        </w:rPr>
        <w:t>and</w:t>
      </w:r>
      <w:r w:rsidR="00E95721">
        <w:rPr>
          <w:rFonts w:ascii="Arial" w:hAnsi="Arial" w:cs="Arial"/>
          <w:sz w:val="22"/>
          <w:szCs w:val="22"/>
        </w:rPr>
        <w:t xml:space="preserve"> 513</w:t>
      </w:r>
      <w:r w:rsidR="00D73401">
        <w:rPr>
          <w:rFonts w:ascii="Arial" w:hAnsi="Arial" w:cs="Arial"/>
          <w:sz w:val="22"/>
          <w:szCs w:val="22"/>
        </w:rPr>
        <w:t>]</w:t>
      </w:r>
      <w:r w:rsidR="00E95721">
        <w:rPr>
          <w:rFonts w:ascii="Arial" w:hAnsi="Arial" w:cs="Arial"/>
          <w:sz w:val="22"/>
          <w:szCs w:val="22"/>
        </w:rPr>
        <w:t xml:space="preserve"> in </w:t>
      </w:r>
      <w:r w:rsidRPr="005C1B8E">
        <w:rPr>
          <w:rFonts w:ascii="Arial" w:hAnsi="Arial" w:cs="Arial"/>
          <w:sz w:val="22"/>
          <w:szCs w:val="22"/>
        </w:rPr>
        <w:t>either MONTHS or YEARS.</w:t>
      </w:r>
    </w:p>
    <w:p w14:paraId="2C6F082F"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3A99B29D" w14:textId="024B9F8F" w:rsidR="007F71D5" w:rsidRPr="005C1B8E" w:rsidRDefault="007F71D5" w:rsidP="00756ED5">
      <w:pPr>
        <w:widowControl/>
        <w:numPr>
          <w:ilvl w:val="0"/>
          <w:numId w:val="56"/>
        </w:numPr>
        <w:tabs>
          <w:tab w:val="left" w:pos="-1200"/>
          <w:tab w:val="left" w:pos="-720"/>
          <w:tab w:val="left" w:pos="0"/>
          <w:tab w:val="left" w:pos="720"/>
        </w:tabs>
        <w:jc w:val="both"/>
        <w:rPr>
          <w:rFonts w:ascii="Arial" w:hAnsi="Arial" w:cs="Arial"/>
          <w:sz w:val="22"/>
          <w:szCs w:val="22"/>
        </w:rPr>
      </w:pPr>
      <w:r w:rsidRPr="000C00FB">
        <w:rPr>
          <w:rFonts w:ascii="Arial" w:hAnsi="Arial" w:cs="Arial"/>
          <w:sz w:val="22"/>
          <w:szCs w:val="22"/>
          <w:u w:val="single"/>
        </w:rPr>
        <w:lastRenderedPageBreak/>
        <w:t xml:space="preserve">Qs. </w:t>
      </w:r>
      <w:r w:rsidR="00157634">
        <w:rPr>
          <w:rFonts w:ascii="Arial" w:hAnsi="Arial" w:cs="Arial"/>
          <w:sz w:val="22"/>
          <w:szCs w:val="22"/>
          <w:u w:val="single"/>
        </w:rPr>
        <w:t>514</w:t>
      </w:r>
      <w:r w:rsidRPr="000C00FB">
        <w:rPr>
          <w:rFonts w:ascii="Arial" w:hAnsi="Arial" w:cs="Arial"/>
          <w:sz w:val="22"/>
          <w:szCs w:val="22"/>
          <w:u w:val="single"/>
        </w:rPr>
        <w:t xml:space="preserve"> and </w:t>
      </w:r>
      <w:r w:rsidR="00157634">
        <w:rPr>
          <w:rFonts w:ascii="Arial" w:hAnsi="Arial" w:cs="Arial"/>
          <w:sz w:val="22"/>
          <w:szCs w:val="22"/>
          <w:u w:val="single"/>
        </w:rPr>
        <w:t>515</w:t>
      </w:r>
      <w:r w:rsidRPr="000C00FB">
        <w:rPr>
          <w:rFonts w:ascii="Arial" w:hAnsi="Arial" w:cs="Arial"/>
          <w:sz w:val="22"/>
          <w:szCs w:val="22"/>
          <w:u w:val="single"/>
        </w:rPr>
        <w:t>: PREFERENCE FOR BOYS OR GIRLS</w:t>
      </w:r>
      <w:r w:rsidRPr="005C1B8E">
        <w:rPr>
          <w:rFonts w:ascii="Arial" w:hAnsi="Arial" w:cs="Arial"/>
          <w:sz w:val="22"/>
          <w:szCs w:val="22"/>
        </w:rPr>
        <w:t>. Check</w:t>
      </w:r>
      <w:r>
        <w:rPr>
          <w:rFonts w:ascii="Arial" w:hAnsi="Arial" w:cs="Arial"/>
          <w:sz w:val="22"/>
          <w:szCs w:val="22"/>
        </w:rPr>
        <w:t xml:space="preserve"> that the sum of the number of </w:t>
      </w:r>
      <w:r w:rsidRPr="005C1B8E">
        <w:rPr>
          <w:rFonts w:ascii="Arial" w:hAnsi="Arial" w:cs="Arial"/>
          <w:sz w:val="22"/>
          <w:szCs w:val="22"/>
        </w:rPr>
        <w:t xml:space="preserve">BOYS, GIRLS, and EITHER in Q. </w:t>
      </w:r>
      <w:r>
        <w:rPr>
          <w:rFonts w:ascii="Arial" w:hAnsi="Arial" w:cs="Arial"/>
          <w:sz w:val="22"/>
          <w:szCs w:val="22"/>
        </w:rPr>
        <w:t>5</w:t>
      </w:r>
      <w:r w:rsidR="00BD3F69">
        <w:rPr>
          <w:rFonts w:ascii="Arial" w:hAnsi="Arial" w:cs="Arial"/>
          <w:sz w:val="22"/>
          <w:szCs w:val="22"/>
        </w:rPr>
        <w:t>1</w:t>
      </w:r>
      <w:r w:rsidR="00E95721">
        <w:rPr>
          <w:rFonts w:ascii="Arial" w:hAnsi="Arial" w:cs="Arial"/>
          <w:sz w:val="22"/>
          <w:szCs w:val="22"/>
        </w:rPr>
        <w:t>5</w:t>
      </w:r>
      <w:r w:rsidRPr="005C1B8E">
        <w:rPr>
          <w:rFonts w:ascii="Arial" w:hAnsi="Arial" w:cs="Arial"/>
          <w:sz w:val="22"/>
          <w:szCs w:val="22"/>
        </w:rPr>
        <w:t xml:space="preserve"> is equal to the number in Q. </w:t>
      </w:r>
      <w:r>
        <w:rPr>
          <w:rFonts w:ascii="Arial" w:hAnsi="Arial" w:cs="Arial"/>
          <w:sz w:val="22"/>
          <w:szCs w:val="22"/>
        </w:rPr>
        <w:t>5</w:t>
      </w:r>
      <w:r w:rsidR="00E95721">
        <w:rPr>
          <w:rFonts w:ascii="Arial" w:hAnsi="Arial" w:cs="Arial"/>
          <w:sz w:val="22"/>
          <w:szCs w:val="22"/>
        </w:rPr>
        <w:t>14</w:t>
      </w:r>
      <w:r w:rsidRPr="005C1B8E">
        <w:rPr>
          <w:rFonts w:ascii="Arial" w:hAnsi="Arial" w:cs="Arial"/>
          <w:sz w:val="22"/>
          <w:szCs w:val="22"/>
        </w:rPr>
        <w:t>.</w:t>
      </w:r>
    </w:p>
    <w:p w14:paraId="35660C13" w14:textId="77777777" w:rsidR="007F71D5" w:rsidRDefault="007F71D5" w:rsidP="007F71D5">
      <w:pPr>
        <w:widowControl/>
        <w:tabs>
          <w:tab w:val="left" w:pos="-1200"/>
          <w:tab w:val="left" w:pos="-720"/>
          <w:tab w:val="left" w:pos="0"/>
          <w:tab w:val="left" w:pos="720"/>
          <w:tab w:val="left" w:pos="1080"/>
        </w:tabs>
        <w:jc w:val="both"/>
        <w:rPr>
          <w:rFonts w:ascii="Arial" w:hAnsi="Arial" w:cs="Arial"/>
          <w:b/>
          <w:bCs/>
          <w:sz w:val="22"/>
          <w:szCs w:val="22"/>
        </w:rPr>
      </w:pPr>
    </w:p>
    <w:p w14:paraId="26EA02FB" w14:textId="77777777" w:rsidR="007F71D5" w:rsidRPr="005C1B8E" w:rsidRDefault="007F71D5" w:rsidP="000A43AC">
      <w:pPr>
        <w:rPr>
          <w:rFonts w:ascii="Arial" w:hAnsi="Arial" w:cs="Arial"/>
          <w:sz w:val="22"/>
          <w:szCs w:val="22"/>
        </w:rPr>
      </w:pPr>
      <w:bookmarkStart w:id="86" w:name="_Toc407622577"/>
      <w:r>
        <w:rPr>
          <w:rFonts w:ascii="Arial" w:hAnsi="Arial" w:cs="Arial"/>
          <w:b/>
          <w:bCs/>
          <w:sz w:val="22"/>
          <w:szCs w:val="22"/>
        </w:rPr>
        <w:t>Section 6</w:t>
      </w:r>
      <w:r w:rsidRPr="005C1B8E">
        <w:rPr>
          <w:rFonts w:ascii="Arial" w:hAnsi="Arial" w:cs="Arial"/>
          <w:b/>
          <w:bCs/>
          <w:sz w:val="22"/>
          <w:szCs w:val="22"/>
        </w:rPr>
        <w:t xml:space="preserve">.  </w:t>
      </w:r>
      <w:r>
        <w:rPr>
          <w:rFonts w:ascii="Arial" w:hAnsi="Arial" w:cs="Arial"/>
          <w:b/>
          <w:bCs/>
          <w:sz w:val="22"/>
          <w:szCs w:val="22"/>
          <w:u w:val="single"/>
        </w:rPr>
        <w:t>Employment and Gender Roles</w:t>
      </w:r>
      <w:bookmarkEnd w:id="86"/>
    </w:p>
    <w:p w14:paraId="7A8114FF"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450F7538" w14:textId="482C524B" w:rsidR="007F71D5" w:rsidRPr="005C1B8E" w:rsidRDefault="007F71D5" w:rsidP="00756ED5">
      <w:pPr>
        <w:widowControl/>
        <w:numPr>
          <w:ilvl w:val="0"/>
          <w:numId w:val="57"/>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w:t>
      </w:r>
      <w:r w:rsidRPr="0055219A">
        <w:rPr>
          <w:rFonts w:ascii="Arial" w:hAnsi="Arial" w:cs="Arial"/>
          <w:sz w:val="22"/>
          <w:szCs w:val="22"/>
          <w:u w:val="single"/>
        </w:rPr>
        <w:t xml:space="preserve">. </w:t>
      </w:r>
      <w:r>
        <w:rPr>
          <w:rFonts w:ascii="Arial" w:hAnsi="Arial" w:cs="Arial"/>
          <w:sz w:val="22"/>
          <w:szCs w:val="22"/>
          <w:u w:val="single"/>
        </w:rPr>
        <w:t>604</w:t>
      </w:r>
      <w:r w:rsidRPr="0055219A">
        <w:rPr>
          <w:rFonts w:ascii="Arial" w:hAnsi="Arial" w:cs="Arial"/>
          <w:sz w:val="22"/>
          <w:szCs w:val="22"/>
          <w:u w:val="single"/>
        </w:rPr>
        <w:t>: OCCUPATION</w:t>
      </w:r>
      <w:r w:rsidRPr="005C1B8E">
        <w:rPr>
          <w:rFonts w:ascii="Arial" w:hAnsi="Arial" w:cs="Arial"/>
          <w:sz w:val="22"/>
          <w:szCs w:val="22"/>
        </w:rPr>
        <w:t xml:space="preserve">. Make sure that </w:t>
      </w:r>
      <w:r>
        <w:rPr>
          <w:rFonts w:ascii="Arial" w:hAnsi="Arial" w:cs="Arial"/>
          <w:sz w:val="22"/>
          <w:szCs w:val="22"/>
        </w:rPr>
        <w:t>any</w:t>
      </w:r>
      <w:r w:rsidRPr="005C1B8E">
        <w:rPr>
          <w:rFonts w:ascii="Arial" w:hAnsi="Arial" w:cs="Arial"/>
          <w:sz w:val="22"/>
          <w:szCs w:val="22"/>
        </w:rPr>
        <w:t xml:space="preserve"> occupation </w:t>
      </w:r>
      <w:r>
        <w:rPr>
          <w:rFonts w:ascii="Arial" w:hAnsi="Arial" w:cs="Arial"/>
          <w:sz w:val="22"/>
          <w:szCs w:val="22"/>
        </w:rPr>
        <w:t xml:space="preserve">information </w:t>
      </w:r>
      <w:r w:rsidRPr="005C1B8E">
        <w:rPr>
          <w:rFonts w:ascii="Arial" w:hAnsi="Arial" w:cs="Arial"/>
          <w:sz w:val="22"/>
          <w:szCs w:val="22"/>
        </w:rPr>
        <w:t xml:space="preserve">written in Q. </w:t>
      </w:r>
      <w:r>
        <w:rPr>
          <w:rFonts w:ascii="Arial" w:hAnsi="Arial" w:cs="Arial"/>
          <w:sz w:val="22"/>
          <w:szCs w:val="22"/>
        </w:rPr>
        <w:t>604</w:t>
      </w:r>
      <w:r w:rsidRPr="005C1B8E">
        <w:rPr>
          <w:rFonts w:ascii="Arial" w:hAnsi="Arial" w:cs="Arial"/>
          <w:sz w:val="22"/>
          <w:szCs w:val="22"/>
        </w:rPr>
        <w:t xml:space="preserve"> is legible and specific (</w:t>
      </w:r>
      <w:r w:rsidR="00E25585">
        <w:rPr>
          <w:rFonts w:ascii="Arial" w:hAnsi="Arial" w:cs="Arial"/>
          <w:sz w:val="22"/>
          <w:szCs w:val="22"/>
        </w:rPr>
        <w:t>for example,</w:t>
      </w:r>
      <w:r w:rsidRPr="005C1B8E">
        <w:rPr>
          <w:rFonts w:ascii="Arial" w:hAnsi="Arial" w:cs="Arial"/>
          <w:sz w:val="22"/>
          <w:szCs w:val="22"/>
        </w:rPr>
        <w:t xml:space="preserve"> </w:t>
      </w:r>
      <w:r>
        <w:rPr>
          <w:rFonts w:ascii="Arial" w:hAnsi="Arial" w:cs="Arial"/>
          <w:sz w:val="22"/>
          <w:szCs w:val="22"/>
        </w:rPr>
        <w:t>‘</w:t>
      </w:r>
      <w:r w:rsidRPr="005C1B8E">
        <w:rPr>
          <w:rFonts w:ascii="Arial" w:hAnsi="Arial" w:cs="Arial"/>
          <w:sz w:val="22"/>
          <w:szCs w:val="22"/>
        </w:rPr>
        <w:t>Business</w:t>
      </w:r>
      <w:r>
        <w:rPr>
          <w:rFonts w:ascii="Arial" w:hAnsi="Arial" w:cs="Arial"/>
          <w:sz w:val="22"/>
          <w:szCs w:val="22"/>
        </w:rPr>
        <w:t>’</w:t>
      </w:r>
      <w:r w:rsidRPr="005C1B8E">
        <w:rPr>
          <w:rFonts w:ascii="Arial" w:hAnsi="Arial" w:cs="Arial"/>
          <w:sz w:val="22"/>
          <w:szCs w:val="22"/>
        </w:rPr>
        <w:t xml:space="preserve"> or </w:t>
      </w:r>
      <w:r>
        <w:rPr>
          <w:rFonts w:ascii="Arial" w:hAnsi="Arial" w:cs="Arial"/>
          <w:sz w:val="22"/>
          <w:szCs w:val="22"/>
        </w:rPr>
        <w:t>‘</w:t>
      </w:r>
      <w:r w:rsidRPr="005C1B8E">
        <w:rPr>
          <w:rFonts w:ascii="Arial" w:hAnsi="Arial" w:cs="Arial"/>
          <w:sz w:val="22"/>
          <w:szCs w:val="22"/>
        </w:rPr>
        <w:t>Sales</w:t>
      </w:r>
      <w:r>
        <w:rPr>
          <w:rFonts w:ascii="Arial" w:hAnsi="Arial" w:cs="Arial"/>
          <w:sz w:val="22"/>
          <w:szCs w:val="22"/>
        </w:rPr>
        <w:t>’</w:t>
      </w:r>
      <w:r w:rsidRPr="005C1B8E">
        <w:rPr>
          <w:rFonts w:ascii="Arial" w:hAnsi="Arial" w:cs="Arial"/>
          <w:sz w:val="22"/>
          <w:szCs w:val="22"/>
        </w:rPr>
        <w:t xml:space="preserve"> is not specific enough).</w:t>
      </w:r>
    </w:p>
    <w:p w14:paraId="7D10C579" w14:textId="77777777" w:rsidR="007F71D5" w:rsidRPr="005C1B8E" w:rsidRDefault="007F71D5" w:rsidP="007F71D5">
      <w:pPr>
        <w:widowControl/>
        <w:tabs>
          <w:tab w:val="left" w:pos="-1200"/>
          <w:tab w:val="left" w:pos="-720"/>
          <w:tab w:val="left" w:pos="0"/>
          <w:tab w:val="left" w:pos="720"/>
          <w:tab w:val="left" w:pos="1080"/>
        </w:tabs>
        <w:ind w:left="720" w:hanging="720"/>
        <w:jc w:val="both"/>
        <w:rPr>
          <w:rFonts w:ascii="Arial" w:hAnsi="Arial" w:cs="Arial"/>
          <w:sz w:val="22"/>
          <w:szCs w:val="22"/>
        </w:rPr>
      </w:pPr>
    </w:p>
    <w:p w14:paraId="0774B4E3" w14:textId="1ECAF662" w:rsidR="00E7263F" w:rsidRPr="005C1B8E" w:rsidRDefault="007F71D5" w:rsidP="00756ED5">
      <w:pPr>
        <w:widowControl/>
        <w:numPr>
          <w:ilvl w:val="0"/>
          <w:numId w:val="57"/>
        </w:numPr>
        <w:tabs>
          <w:tab w:val="left" w:pos="-1200"/>
          <w:tab w:val="left" w:pos="-720"/>
          <w:tab w:val="left" w:pos="0"/>
        </w:tabs>
        <w:jc w:val="both"/>
        <w:rPr>
          <w:rFonts w:ascii="Arial" w:hAnsi="Arial" w:cs="Arial"/>
          <w:sz w:val="22"/>
          <w:szCs w:val="22"/>
        </w:rPr>
      </w:pPr>
      <w:r>
        <w:rPr>
          <w:rFonts w:ascii="Arial" w:hAnsi="Arial" w:cs="Arial"/>
          <w:sz w:val="22"/>
          <w:szCs w:val="22"/>
          <w:u w:val="single"/>
        </w:rPr>
        <w:t xml:space="preserve">Q. </w:t>
      </w:r>
      <w:r w:rsidR="00E95721">
        <w:rPr>
          <w:rFonts w:ascii="Arial" w:hAnsi="Arial" w:cs="Arial"/>
          <w:sz w:val="22"/>
          <w:szCs w:val="22"/>
          <w:u w:val="single"/>
        </w:rPr>
        <w:t>61</w:t>
      </w:r>
      <w:r w:rsidR="00E7263F">
        <w:rPr>
          <w:rFonts w:ascii="Arial" w:hAnsi="Arial" w:cs="Arial"/>
          <w:sz w:val="22"/>
          <w:szCs w:val="22"/>
          <w:u w:val="single"/>
        </w:rPr>
        <w:t>8</w:t>
      </w:r>
      <w:r>
        <w:rPr>
          <w:rFonts w:ascii="Arial" w:hAnsi="Arial" w:cs="Arial"/>
          <w:sz w:val="22"/>
          <w:szCs w:val="22"/>
          <w:u w:val="single"/>
        </w:rPr>
        <w:t xml:space="preserve"> </w:t>
      </w:r>
      <w:r w:rsidR="00E7263F" w:rsidRPr="00821761">
        <w:rPr>
          <w:rFonts w:ascii="Arial" w:hAnsi="Arial" w:cs="Arial"/>
          <w:sz w:val="22"/>
          <w:szCs w:val="22"/>
          <w:u w:val="single"/>
        </w:rPr>
        <w:t>ATTITUDE</w:t>
      </w:r>
      <w:r w:rsidR="00E25585">
        <w:rPr>
          <w:rFonts w:ascii="Arial" w:hAnsi="Arial" w:cs="Arial"/>
          <w:sz w:val="22"/>
          <w:szCs w:val="22"/>
          <w:u w:val="single"/>
        </w:rPr>
        <w:t>S</w:t>
      </w:r>
      <w:r w:rsidR="00E7263F" w:rsidRPr="00821761">
        <w:rPr>
          <w:rFonts w:ascii="Arial" w:hAnsi="Arial" w:cs="Arial"/>
          <w:sz w:val="22"/>
          <w:szCs w:val="22"/>
          <w:u w:val="single"/>
        </w:rPr>
        <w:t xml:space="preserve"> ABOUT BEATING</w:t>
      </w:r>
      <w:r w:rsidRPr="00821761">
        <w:rPr>
          <w:rFonts w:ascii="Arial" w:hAnsi="Arial" w:cs="Arial"/>
          <w:sz w:val="22"/>
          <w:szCs w:val="22"/>
        </w:rPr>
        <w:t>.</w:t>
      </w:r>
      <w:r w:rsidRPr="005C1B8E">
        <w:rPr>
          <w:rFonts w:ascii="Arial" w:hAnsi="Arial" w:cs="Arial"/>
          <w:sz w:val="22"/>
          <w:szCs w:val="22"/>
        </w:rPr>
        <w:t xml:space="preserve"> Check to be sure there is a code circled for each item.</w:t>
      </w:r>
    </w:p>
    <w:p w14:paraId="234C1ABE" w14:textId="77777777" w:rsidR="007F71D5" w:rsidRPr="005C1B8E" w:rsidRDefault="007F71D5" w:rsidP="007F71D5">
      <w:pPr>
        <w:widowControl/>
        <w:tabs>
          <w:tab w:val="left" w:pos="-1200"/>
          <w:tab w:val="left" w:pos="-720"/>
          <w:tab w:val="left" w:pos="0"/>
          <w:tab w:val="left" w:pos="720"/>
          <w:tab w:val="left" w:pos="1080"/>
        </w:tabs>
        <w:jc w:val="both"/>
        <w:rPr>
          <w:rFonts w:ascii="Arial" w:hAnsi="Arial" w:cs="Arial"/>
          <w:sz w:val="22"/>
          <w:szCs w:val="22"/>
        </w:rPr>
      </w:pPr>
    </w:p>
    <w:p w14:paraId="39AAC04B" w14:textId="77777777" w:rsidR="007F71D5" w:rsidRDefault="007F71D5" w:rsidP="000A43AC">
      <w:pPr>
        <w:rPr>
          <w:rFonts w:ascii="Arial" w:hAnsi="Arial" w:cs="Arial"/>
          <w:b/>
          <w:bCs/>
          <w:sz w:val="22"/>
          <w:szCs w:val="22"/>
          <w:u w:val="single"/>
        </w:rPr>
      </w:pPr>
      <w:bookmarkStart w:id="87" w:name="_Toc407622578"/>
      <w:r>
        <w:rPr>
          <w:rFonts w:ascii="Arial" w:hAnsi="Arial" w:cs="Arial"/>
          <w:b/>
          <w:bCs/>
          <w:sz w:val="22"/>
          <w:szCs w:val="22"/>
        </w:rPr>
        <w:t>Section 7</w:t>
      </w:r>
      <w:r w:rsidRPr="005C1B8E">
        <w:rPr>
          <w:rFonts w:ascii="Arial" w:hAnsi="Arial" w:cs="Arial"/>
          <w:b/>
          <w:bCs/>
          <w:sz w:val="22"/>
          <w:szCs w:val="22"/>
        </w:rPr>
        <w:t xml:space="preserve">.  </w:t>
      </w:r>
      <w:r w:rsidRPr="00F654B0">
        <w:rPr>
          <w:rFonts w:ascii="Arial" w:hAnsi="Arial" w:cs="Arial"/>
          <w:b/>
          <w:bCs/>
          <w:sz w:val="22"/>
          <w:szCs w:val="22"/>
          <w:u w:val="single"/>
        </w:rPr>
        <w:t>HIV/AIDS</w:t>
      </w:r>
      <w:bookmarkEnd w:id="87"/>
    </w:p>
    <w:p w14:paraId="669FCBD8" w14:textId="77777777" w:rsidR="007F71D5" w:rsidRDefault="007F71D5" w:rsidP="007F71D5">
      <w:pPr>
        <w:widowControl/>
        <w:tabs>
          <w:tab w:val="left" w:pos="-1200"/>
          <w:tab w:val="left" w:pos="-720"/>
          <w:tab w:val="left" w:pos="0"/>
          <w:tab w:val="left" w:pos="720"/>
          <w:tab w:val="left" w:pos="1080"/>
        </w:tabs>
        <w:jc w:val="both"/>
        <w:rPr>
          <w:rFonts w:ascii="Arial" w:hAnsi="Arial" w:cs="Arial"/>
          <w:b/>
          <w:bCs/>
          <w:sz w:val="22"/>
          <w:szCs w:val="22"/>
          <w:u w:val="single"/>
        </w:rPr>
      </w:pPr>
    </w:p>
    <w:p w14:paraId="1B5C0C11" w14:textId="13B68D8D" w:rsidR="00756ED5" w:rsidRPr="00756ED5" w:rsidRDefault="007F71D5" w:rsidP="00756ED5">
      <w:pPr>
        <w:widowControl/>
        <w:numPr>
          <w:ilvl w:val="0"/>
          <w:numId w:val="58"/>
        </w:numPr>
        <w:tabs>
          <w:tab w:val="left" w:pos="-1200"/>
          <w:tab w:val="left" w:pos="-720"/>
          <w:tab w:val="left" w:pos="0"/>
        </w:tabs>
        <w:jc w:val="both"/>
        <w:rPr>
          <w:rFonts w:ascii="Arial" w:hAnsi="Arial" w:cs="Arial"/>
          <w:sz w:val="22"/>
          <w:szCs w:val="22"/>
          <w:u w:val="single"/>
        </w:rPr>
      </w:pPr>
      <w:r w:rsidRPr="0055219A">
        <w:rPr>
          <w:rFonts w:ascii="Arial" w:hAnsi="Arial" w:cs="Arial"/>
          <w:sz w:val="22"/>
          <w:szCs w:val="22"/>
          <w:u w:val="single"/>
        </w:rPr>
        <w:t>Q.</w:t>
      </w:r>
      <w:r>
        <w:rPr>
          <w:rFonts w:ascii="Arial" w:hAnsi="Arial" w:cs="Arial"/>
          <w:sz w:val="22"/>
          <w:szCs w:val="22"/>
          <w:u w:val="single"/>
        </w:rPr>
        <w:t xml:space="preserve"> 70</w:t>
      </w:r>
      <w:r w:rsidR="00BD3F69">
        <w:rPr>
          <w:rFonts w:ascii="Arial" w:hAnsi="Arial" w:cs="Arial"/>
          <w:sz w:val="22"/>
          <w:szCs w:val="22"/>
          <w:u w:val="single"/>
        </w:rPr>
        <w:t>8</w:t>
      </w:r>
      <w:r w:rsidR="00E7263F">
        <w:rPr>
          <w:rFonts w:ascii="Arial" w:hAnsi="Arial" w:cs="Arial"/>
          <w:sz w:val="22"/>
          <w:szCs w:val="22"/>
          <w:u w:val="single"/>
        </w:rPr>
        <w:t>:</w:t>
      </w:r>
      <w:r>
        <w:rPr>
          <w:rFonts w:ascii="Arial" w:hAnsi="Arial" w:cs="Arial"/>
          <w:sz w:val="22"/>
          <w:szCs w:val="22"/>
          <w:u w:val="single"/>
        </w:rPr>
        <w:t xml:space="preserve"> TRANSMISSION FROM MOTHER TO </w:t>
      </w:r>
      <w:r w:rsidR="00E25585">
        <w:rPr>
          <w:rFonts w:ascii="Arial" w:hAnsi="Arial" w:cs="Arial"/>
          <w:sz w:val="22"/>
          <w:szCs w:val="22"/>
          <w:u w:val="single"/>
        </w:rPr>
        <w:t>BABY</w:t>
      </w:r>
      <w:r>
        <w:rPr>
          <w:rFonts w:ascii="Arial" w:hAnsi="Arial" w:cs="Arial"/>
          <w:sz w:val="22"/>
          <w:szCs w:val="22"/>
          <w:u w:val="single"/>
        </w:rPr>
        <w:t>.</w:t>
      </w:r>
      <w:r w:rsidRPr="009B0082">
        <w:rPr>
          <w:rFonts w:ascii="Arial" w:hAnsi="Arial" w:cs="Arial"/>
          <w:sz w:val="22"/>
          <w:szCs w:val="22"/>
        </w:rPr>
        <w:t xml:space="preserve"> </w:t>
      </w:r>
      <w:r w:rsidRPr="005C1B8E">
        <w:rPr>
          <w:rFonts w:ascii="Arial" w:hAnsi="Arial" w:cs="Arial"/>
          <w:sz w:val="22"/>
          <w:szCs w:val="22"/>
        </w:rPr>
        <w:t xml:space="preserve">Check </w:t>
      </w:r>
      <w:r>
        <w:rPr>
          <w:rFonts w:ascii="Arial" w:hAnsi="Arial" w:cs="Arial"/>
          <w:sz w:val="22"/>
          <w:szCs w:val="22"/>
        </w:rPr>
        <w:t xml:space="preserve">that </w:t>
      </w:r>
      <w:r w:rsidRPr="005C1B8E">
        <w:rPr>
          <w:rFonts w:ascii="Arial" w:hAnsi="Arial" w:cs="Arial"/>
          <w:sz w:val="22"/>
          <w:szCs w:val="22"/>
        </w:rPr>
        <w:t>t</w:t>
      </w:r>
      <w:r>
        <w:rPr>
          <w:rFonts w:ascii="Arial" w:hAnsi="Arial" w:cs="Arial"/>
          <w:sz w:val="22"/>
          <w:szCs w:val="22"/>
        </w:rPr>
        <w:t xml:space="preserve">here is a code circled for each </w:t>
      </w:r>
      <w:r w:rsidRPr="005C1B8E">
        <w:rPr>
          <w:rFonts w:ascii="Arial" w:hAnsi="Arial" w:cs="Arial"/>
          <w:sz w:val="22"/>
          <w:szCs w:val="22"/>
        </w:rPr>
        <w:t>item.</w:t>
      </w:r>
    </w:p>
    <w:p w14:paraId="35479F8C" w14:textId="77777777" w:rsidR="00756ED5" w:rsidRDefault="00756ED5" w:rsidP="00756ED5">
      <w:pPr>
        <w:widowControl/>
        <w:tabs>
          <w:tab w:val="left" w:pos="-1200"/>
          <w:tab w:val="left" w:pos="-720"/>
          <w:tab w:val="left" w:pos="0"/>
        </w:tabs>
        <w:ind w:left="1080"/>
        <w:jc w:val="both"/>
        <w:rPr>
          <w:rFonts w:ascii="Arial" w:hAnsi="Arial" w:cs="Arial"/>
          <w:sz w:val="22"/>
          <w:szCs w:val="22"/>
          <w:u w:val="single"/>
        </w:rPr>
      </w:pPr>
    </w:p>
    <w:p w14:paraId="17C0A09E" w14:textId="57C3EC06" w:rsidR="007F71D5" w:rsidRPr="00756ED5" w:rsidRDefault="007F71D5" w:rsidP="00756ED5">
      <w:pPr>
        <w:widowControl/>
        <w:numPr>
          <w:ilvl w:val="0"/>
          <w:numId w:val="58"/>
        </w:numPr>
        <w:tabs>
          <w:tab w:val="left" w:pos="-1200"/>
          <w:tab w:val="left" w:pos="-720"/>
          <w:tab w:val="left" w:pos="0"/>
        </w:tabs>
        <w:jc w:val="both"/>
        <w:rPr>
          <w:rFonts w:ascii="Arial" w:hAnsi="Arial" w:cs="Arial"/>
          <w:sz w:val="22"/>
          <w:szCs w:val="22"/>
          <w:u w:val="single"/>
        </w:rPr>
      </w:pPr>
      <w:r w:rsidRPr="00756ED5">
        <w:rPr>
          <w:rFonts w:ascii="Arial" w:hAnsi="Arial" w:cs="Arial"/>
          <w:sz w:val="22"/>
          <w:szCs w:val="22"/>
          <w:u w:val="single"/>
        </w:rPr>
        <w:t>Qs. 71</w:t>
      </w:r>
      <w:r w:rsidR="00C51E47" w:rsidRPr="00756ED5">
        <w:rPr>
          <w:rFonts w:ascii="Arial" w:hAnsi="Arial" w:cs="Arial"/>
          <w:sz w:val="22"/>
          <w:szCs w:val="22"/>
          <w:u w:val="single"/>
        </w:rPr>
        <w:t>5</w:t>
      </w:r>
      <w:r w:rsidRPr="00756ED5">
        <w:rPr>
          <w:rFonts w:ascii="Arial" w:hAnsi="Arial" w:cs="Arial"/>
          <w:sz w:val="22"/>
          <w:szCs w:val="22"/>
          <w:u w:val="single"/>
        </w:rPr>
        <w:t xml:space="preserve"> and 71</w:t>
      </w:r>
      <w:r w:rsidR="00C51E47" w:rsidRPr="00756ED5">
        <w:rPr>
          <w:rFonts w:ascii="Arial" w:hAnsi="Arial" w:cs="Arial"/>
          <w:sz w:val="22"/>
          <w:szCs w:val="22"/>
          <w:u w:val="single"/>
        </w:rPr>
        <w:t>7</w:t>
      </w:r>
      <w:r w:rsidRPr="00756ED5">
        <w:rPr>
          <w:rFonts w:ascii="Arial" w:hAnsi="Arial" w:cs="Arial"/>
          <w:sz w:val="22"/>
          <w:szCs w:val="22"/>
          <w:u w:val="single"/>
        </w:rPr>
        <w:t xml:space="preserve">: SOURCE FOR HIV TESTING and Q. </w:t>
      </w:r>
      <w:r w:rsidR="0058324A" w:rsidRPr="00756ED5">
        <w:rPr>
          <w:rFonts w:ascii="Arial" w:hAnsi="Arial" w:cs="Arial"/>
          <w:sz w:val="22"/>
          <w:szCs w:val="22"/>
          <w:u w:val="single"/>
        </w:rPr>
        <w:t>735</w:t>
      </w:r>
      <w:r w:rsidRPr="00756ED5">
        <w:rPr>
          <w:rFonts w:ascii="Arial" w:hAnsi="Arial" w:cs="Arial"/>
          <w:sz w:val="22"/>
          <w:szCs w:val="22"/>
          <w:u w:val="single"/>
        </w:rPr>
        <w:t xml:space="preserve">: </w:t>
      </w:r>
      <w:r w:rsidR="00E25585">
        <w:rPr>
          <w:rFonts w:ascii="Arial" w:hAnsi="Arial" w:cs="Arial"/>
          <w:sz w:val="22"/>
          <w:szCs w:val="22"/>
          <w:u w:val="single"/>
        </w:rPr>
        <w:t xml:space="preserve">SOURCE FOR </w:t>
      </w:r>
      <w:r w:rsidRPr="00756ED5">
        <w:rPr>
          <w:rFonts w:ascii="Arial" w:hAnsi="Arial" w:cs="Arial"/>
          <w:sz w:val="22"/>
          <w:szCs w:val="22"/>
          <w:u w:val="single"/>
        </w:rPr>
        <w:t>STI TREATMENT</w:t>
      </w:r>
      <w:r w:rsidRPr="00756ED5">
        <w:rPr>
          <w:rFonts w:ascii="Arial" w:hAnsi="Arial" w:cs="Arial"/>
          <w:sz w:val="22"/>
          <w:szCs w:val="22"/>
        </w:rPr>
        <w:t>. Follow the same procedures described with regard to family planning sources in determining the type of source if it was not identified by the interviewer.</w:t>
      </w:r>
    </w:p>
    <w:p w14:paraId="53DE904F" w14:textId="77777777" w:rsidR="007F71D5" w:rsidRDefault="007F71D5" w:rsidP="007F71D5">
      <w:pPr>
        <w:widowControl/>
        <w:tabs>
          <w:tab w:val="left" w:pos="-1200"/>
          <w:tab w:val="left" w:pos="-720"/>
          <w:tab w:val="left" w:pos="0"/>
        </w:tabs>
        <w:jc w:val="both"/>
        <w:outlineLvl w:val="0"/>
        <w:rPr>
          <w:rFonts w:ascii="Arial" w:hAnsi="Arial" w:cs="Arial"/>
          <w:b/>
          <w:sz w:val="22"/>
          <w:szCs w:val="22"/>
        </w:rPr>
      </w:pPr>
    </w:p>
    <w:p w14:paraId="1C530869" w14:textId="77777777" w:rsidR="007F71D5" w:rsidRPr="00712388" w:rsidRDefault="007F71D5" w:rsidP="000A43AC">
      <w:pPr>
        <w:rPr>
          <w:rFonts w:ascii="Arial" w:hAnsi="Arial" w:cs="Arial"/>
          <w:b/>
          <w:sz w:val="22"/>
          <w:szCs w:val="22"/>
        </w:rPr>
      </w:pPr>
      <w:bookmarkStart w:id="88" w:name="_Toc407622579"/>
      <w:r>
        <w:rPr>
          <w:rFonts w:ascii="Arial" w:hAnsi="Arial" w:cs="Arial"/>
          <w:b/>
          <w:sz w:val="22"/>
          <w:szCs w:val="22"/>
        </w:rPr>
        <w:t xml:space="preserve">Section 8. </w:t>
      </w:r>
      <w:r w:rsidRPr="00712388">
        <w:rPr>
          <w:rFonts w:ascii="Arial" w:hAnsi="Arial" w:cs="Arial"/>
          <w:b/>
          <w:sz w:val="22"/>
          <w:szCs w:val="22"/>
        </w:rPr>
        <w:t xml:space="preserve"> </w:t>
      </w:r>
      <w:r w:rsidRPr="00712388">
        <w:rPr>
          <w:rFonts w:ascii="Arial" w:hAnsi="Arial" w:cs="Arial"/>
          <w:b/>
          <w:sz w:val="22"/>
          <w:szCs w:val="22"/>
          <w:u w:val="single"/>
        </w:rPr>
        <w:t>Other Health Issues</w:t>
      </w:r>
      <w:bookmarkEnd w:id="88"/>
    </w:p>
    <w:p w14:paraId="3876523A" w14:textId="77777777" w:rsidR="007F71D5" w:rsidRPr="00E0395B" w:rsidRDefault="007F71D5" w:rsidP="007F71D5">
      <w:pPr>
        <w:widowControl/>
        <w:tabs>
          <w:tab w:val="left" w:pos="-1200"/>
          <w:tab w:val="left" w:pos="-720"/>
        </w:tabs>
        <w:jc w:val="both"/>
        <w:rPr>
          <w:rFonts w:ascii="Arial" w:hAnsi="Arial" w:cs="Arial"/>
          <w:sz w:val="22"/>
          <w:szCs w:val="22"/>
        </w:rPr>
      </w:pPr>
    </w:p>
    <w:p w14:paraId="3C9034CE" w14:textId="12427D85" w:rsidR="002F5D30" w:rsidRDefault="002F5D30" w:rsidP="00756ED5">
      <w:pPr>
        <w:widowControl/>
        <w:numPr>
          <w:ilvl w:val="0"/>
          <w:numId w:val="59"/>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Qs. 811 and 812: SMOK</w:t>
      </w:r>
      <w:r w:rsidR="00E25585">
        <w:rPr>
          <w:rFonts w:ascii="Arial" w:hAnsi="Arial" w:cs="Arial"/>
          <w:sz w:val="22"/>
          <w:szCs w:val="22"/>
          <w:u w:val="single"/>
        </w:rPr>
        <w:t>E TOBACCO</w:t>
      </w:r>
      <w:r>
        <w:rPr>
          <w:rFonts w:ascii="Arial" w:hAnsi="Arial" w:cs="Arial"/>
          <w:sz w:val="22"/>
          <w:szCs w:val="22"/>
          <w:u w:val="single"/>
        </w:rPr>
        <w:t xml:space="preserve">. </w:t>
      </w:r>
      <w:r>
        <w:rPr>
          <w:rFonts w:ascii="Arial" w:hAnsi="Arial" w:cs="Arial"/>
          <w:sz w:val="22"/>
          <w:szCs w:val="22"/>
        </w:rPr>
        <w:t>Check to be sure there is a response for each item, as appropriate.</w:t>
      </w:r>
    </w:p>
    <w:p w14:paraId="075265CD" w14:textId="59B9D7DB" w:rsidR="00E25585" w:rsidRDefault="00E25585" w:rsidP="00756ED5">
      <w:pPr>
        <w:widowControl/>
        <w:numPr>
          <w:ilvl w:val="0"/>
          <w:numId w:val="59"/>
        </w:numPr>
        <w:tabs>
          <w:tab w:val="left" w:pos="-1200"/>
          <w:tab w:val="left" w:pos="-720"/>
          <w:tab w:val="left" w:pos="0"/>
          <w:tab w:val="left" w:pos="720"/>
        </w:tabs>
        <w:jc w:val="both"/>
        <w:rPr>
          <w:rFonts w:ascii="Arial" w:hAnsi="Arial" w:cs="Arial"/>
          <w:sz w:val="22"/>
          <w:szCs w:val="22"/>
        </w:rPr>
      </w:pPr>
      <w:r>
        <w:rPr>
          <w:rFonts w:ascii="Arial" w:hAnsi="Arial" w:cs="Arial"/>
          <w:sz w:val="22"/>
          <w:szCs w:val="22"/>
        </w:rPr>
        <w:t>Qs. 814 and 815: SMOKELESS TOBACCO. Check to be sure there is a response for each item, as appropriate.</w:t>
      </w:r>
    </w:p>
    <w:p w14:paraId="74484D87" w14:textId="2CDBF8E5" w:rsidR="002F5D30" w:rsidRPr="00B92462" w:rsidRDefault="002F5D30" w:rsidP="00B92462">
      <w:pPr>
        <w:widowControl/>
        <w:tabs>
          <w:tab w:val="left" w:pos="-1200"/>
          <w:tab w:val="left" w:pos="-720"/>
          <w:tab w:val="left" w:pos="0"/>
          <w:tab w:val="left" w:pos="720"/>
        </w:tabs>
        <w:ind w:left="1080"/>
        <w:jc w:val="both"/>
        <w:rPr>
          <w:rFonts w:ascii="Arial" w:hAnsi="Arial" w:cs="Arial"/>
          <w:sz w:val="22"/>
          <w:szCs w:val="22"/>
        </w:rPr>
      </w:pPr>
    </w:p>
    <w:p w14:paraId="2E3D49BF" w14:textId="7FD2E39C" w:rsidR="007F71D5" w:rsidRPr="00E0395B" w:rsidRDefault="007F71D5" w:rsidP="00756ED5">
      <w:pPr>
        <w:widowControl/>
        <w:numPr>
          <w:ilvl w:val="0"/>
          <w:numId w:val="59"/>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 xml:space="preserve">Q. </w:t>
      </w:r>
      <w:r w:rsidR="0058324A">
        <w:rPr>
          <w:rFonts w:ascii="Arial" w:hAnsi="Arial" w:cs="Arial"/>
          <w:sz w:val="22"/>
          <w:szCs w:val="22"/>
          <w:u w:val="single"/>
        </w:rPr>
        <w:t>818</w:t>
      </w:r>
      <w:r>
        <w:rPr>
          <w:rFonts w:ascii="Arial" w:hAnsi="Arial" w:cs="Arial"/>
          <w:sz w:val="22"/>
          <w:szCs w:val="22"/>
          <w:u w:val="single"/>
        </w:rPr>
        <w:t xml:space="preserve">: </w:t>
      </w:r>
      <w:r w:rsidRPr="00E0395B">
        <w:rPr>
          <w:rFonts w:ascii="Arial" w:hAnsi="Arial" w:cs="Arial"/>
          <w:sz w:val="22"/>
          <w:szCs w:val="22"/>
          <w:u w:val="single"/>
        </w:rPr>
        <w:t>TIME ENDED INTERVIEW</w:t>
      </w:r>
      <w:r w:rsidRPr="00E0395B">
        <w:rPr>
          <w:rFonts w:ascii="Arial" w:hAnsi="Arial" w:cs="Arial"/>
          <w:sz w:val="22"/>
          <w:szCs w:val="22"/>
        </w:rPr>
        <w:t>. Check the range</w:t>
      </w:r>
      <w:r>
        <w:rPr>
          <w:rFonts w:ascii="Arial" w:hAnsi="Arial" w:cs="Arial"/>
          <w:sz w:val="22"/>
          <w:szCs w:val="22"/>
        </w:rPr>
        <w:t>s for hour and minutes</w:t>
      </w:r>
      <w:r w:rsidRPr="00E0395B">
        <w:rPr>
          <w:rFonts w:ascii="Arial" w:hAnsi="Arial" w:cs="Arial"/>
          <w:sz w:val="22"/>
          <w:szCs w:val="22"/>
        </w:rPr>
        <w:t>. This information should be reasonably consistent with Q. 101.</w:t>
      </w:r>
    </w:p>
    <w:p w14:paraId="0042F397" w14:textId="77777777" w:rsidR="00712388" w:rsidRDefault="00712388" w:rsidP="00712388">
      <w:pPr>
        <w:widowControl/>
        <w:tabs>
          <w:tab w:val="left" w:pos="-1200"/>
          <w:tab w:val="left" w:pos="-720"/>
        </w:tabs>
        <w:ind w:left="720"/>
        <w:jc w:val="both"/>
        <w:rPr>
          <w:rFonts w:ascii="Arial" w:hAnsi="Arial" w:cs="Arial"/>
          <w:sz w:val="22"/>
          <w:szCs w:val="22"/>
        </w:rPr>
      </w:pPr>
    </w:p>
    <w:p w14:paraId="0ED9F42B" w14:textId="02F77341" w:rsidR="000A450C" w:rsidRDefault="00F94E94" w:rsidP="00B92462">
      <w:pPr>
        <w:pStyle w:val="Heading1"/>
      </w:pPr>
      <w:bookmarkStart w:id="89" w:name="_Toc481500011"/>
      <w:r w:rsidRPr="00B92462">
        <w:rPr>
          <w:u w:val="none"/>
        </w:rPr>
        <w:t>E</w:t>
      </w:r>
      <w:r w:rsidR="000A450C" w:rsidRPr="00B92462">
        <w:rPr>
          <w:u w:val="none"/>
        </w:rPr>
        <w:t>.</w:t>
      </w:r>
      <w:r w:rsidR="000A450C" w:rsidRPr="00B92462">
        <w:rPr>
          <w:u w:val="none"/>
        </w:rPr>
        <w:tab/>
      </w:r>
      <w:r w:rsidR="000A450C" w:rsidRPr="00B26903">
        <w:t xml:space="preserve">EDITING THE </w:t>
      </w:r>
      <w:r w:rsidR="000A450C">
        <w:t>BIOMARKER</w:t>
      </w:r>
      <w:r w:rsidR="000A450C" w:rsidRPr="00B26903">
        <w:t xml:space="preserve"> QUESTIONNAIRE</w:t>
      </w:r>
      <w:bookmarkEnd w:id="89"/>
    </w:p>
    <w:p w14:paraId="5A78DCCD" w14:textId="77777777" w:rsidR="000A450C" w:rsidRDefault="000A450C" w:rsidP="000A450C">
      <w:pPr>
        <w:widowControl/>
        <w:tabs>
          <w:tab w:val="left" w:pos="-1200"/>
          <w:tab w:val="left" w:pos="-720"/>
          <w:tab w:val="left" w:pos="0"/>
          <w:tab w:val="left" w:pos="720"/>
          <w:tab w:val="left" w:pos="1080"/>
        </w:tabs>
        <w:jc w:val="both"/>
        <w:outlineLvl w:val="0"/>
        <w:rPr>
          <w:rFonts w:ascii="Arial" w:hAnsi="Arial" w:cs="Arial"/>
          <w:b/>
          <w:bCs/>
          <w:sz w:val="22"/>
          <w:szCs w:val="22"/>
          <w:u w:val="single"/>
        </w:rPr>
      </w:pPr>
    </w:p>
    <w:p w14:paraId="69BB93BD" w14:textId="77777777" w:rsidR="000A450C" w:rsidRPr="005C1B8E" w:rsidRDefault="000A450C" w:rsidP="000A43AC">
      <w:pPr>
        <w:rPr>
          <w:rFonts w:ascii="Arial" w:hAnsi="Arial" w:cs="Arial"/>
          <w:sz w:val="22"/>
          <w:szCs w:val="22"/>
          <w:u w:val="single"/>
        </w:rPr>
      </w:pPr>
      <w:bookmarkStart w:id="90" w:name="_Toc407622581"/>
      <w:r w:rsidRPr="005C1B8E">
        <w:rPr>
          <w:rFonts w:ascii="Arial" w:hAnsi="Arial" w:cs="Arial"/>
          <w:b/>
          <w:bCs/>
          <w:sz w:val="22"/>
          <w:szCs w:val="22"/>
          <w:u w:val="single"/>
        </w:rPr>
        <w:t>Cover Sheet</w:t>
      </w:r>
      <w:bookmarkEnd w:id="90"/>
    </w:p>
    <w:p w14:paraId="5C1FAFBF" w14:textId="77777777" w:rsidR="000A450C" w:rsidRPr="005C1B8E" w:rsidRDefault="000A450C" w:rsidP="000A450C">
      <w:pPr>
        <w:widowControl/>
        <w:tabs>
          <w:tab w:val="left" w:pos="-1200"/>
          <w:tab w:val="left" w:pos="-720"/>
          <w:tab w:val="left" w:pos="0"/>
          <w:tab w:val="left" w:pos="720"/>
          <w:tab w:val="left" w:pos="1080"/>
        </w:tabs>
        <w:jc w:val="both"/>
        <w:rPr>
          <w:rFonts w:ascii="Arial" w:hAnsi="Arial" w:cs="Arial"/>
          <w:sz w:val="22"/>
          <w:szCs w:val="22"/>
        </w:rPr>
      </w:pPr>
    </w:p>
    <w:p w14:paraId="46A6166A" w14:textId="77777777" w:rsidR="000A450C" w:rsidRDefault="000A450C" w:rsidP="000A450C">
      <w:pPr>
        <w:widowControl/>
        <w:numPr>
          <w:ilvl w:val="0"/>
          <w:numId w:val="23"/>
        </w:numPr>
        <w:tabs>
          <w:tab w:val="left" w:pos="-1200"/>
          <w:tab w:val="left" w:pos="-720"/>
          <w:tab w:val="left" w:pos="0"/>
          <w:tab w:val="left" w:pos="720"/>
          <w:tab w:val="left" w:pos="1080"/>
        </w:tabs>
        <w:jc w:val="both"/>
        <w:rPr>
          <w:rFonts w:ascii="Arial" w:hAnsi="Arial" w:cs="Arial"/>
          <w:sz w:val="22"/>
          <w:szCs w:val="22"/>
        </w:rPr>
      </w:pPr>
      <w:r w:rsidRPr="004C4827">
        <w:rPr>
          <w:rFonts w:ascii="Arial" w:hAnsi="Arial" w:cs="Arial"/>
          <w:sz w:val="22"/>
          <w:szCs w:val="22"/>
        </w:rPr>
        <w:t>Check that the identification information has been completed correctly. This information must be the same as that on the cover sheet of the Household Questionnaire.</w:t>
      </w:r>
    </w:p>
    <w:p w14:paraId="6CB6CD27" w14:textId="77777777" w:rsidR="000A450C" w:rsidRDefault="000A450C" w:rsidP="000A450C">
      <w:pPr>
        <w:widowControl/>
        <w:tabs>
          <w:tab w:val="left" w:pos="-1200"/>
          <w:tab w:val="left" w:pos="-720"/>
          <w:tab w:val="left" w:pos="0"/>
          <w:tab w:val="left" w:pos="720"/>
        </w:tabs>
        <w:ind w:left="1080"/>
        <w:jc w:val="both"/>
        <w:rPr>
          <w:rFonts w:ascii="Arial" w:hAnsi="Arial" w:cs="Arial"/>
          <w:sz w:val="22"/>
          <w:szCs w:val="22"/>
        </w:rPr>
      </w:pPr>
      <w:r w:rsidRPr="004C4827">
        <w:rPr>
          <w:rFonts w:ascii="Arial" w:hAnsi="Arial" w:cs="Arial"/>
          <w:sz w:val="22"/>
          <w:szCs w:val="22"/>
        </w:rPr>
        <w:t xml:space="preserve"> </w:t>
      </w:r>
    </w:p>
    <w:p w14:paraId="3BE9398B" w14:textId="4DA41988" w:rsidR="000A450C" w:rsidRDefault="000A450C" w:rsidP="000A450C">
      <w:pPr>
        <w:widowControl/>
        <w:numPr>
          <w:ilvl w:val="0"/>
          <w:numId w:val="23"/>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Check that the TOTAL ELIGIBLE WOMEN</w:t>
      </w:r>
      <w:r>
        <w:rPr>
          <w:rFonts w:ascii="Arial" w:hAnsi="Arial" w:cs="Arial"/>
          <w:sz w:val="22"/>
          <w:szCs w:val="22"/>
        </w:rPr>
        <w:t>, TOTAL ELIGIBLE MEN, and TOTAL ELIGIBLE CHILDREN</w:t>
      </w:r>
      <w:r w:rsidRPr="005C1B8E">
        <w:rPr>
          <w:rFonts w:ascii="Arial" w:hAnsi="Arial" w:cs="Arial"/>
          <w:sz w:val="22"/>
          <w:szCs w:val="22"/>
        </w:rPr>
        <w:t xml:space="preserve"> is equal to the number of people whose line num</w:t>
      </w:r>
      <w:r>
        <w:rPr>
          <w:rFonts w:ascii="Arial" w:hAnsi="Arial" w:cs="Arial"/>
          <w:sz w:val="22"/>
          <w:szCs w:val="22"/>
        </w:rPr>
        <w:t>bers are circled in Column (9), Column (10), and Column (11) in the Household Schedule.</w:t>
      </w:r>
      <w:r w:rsidRPr="004C4827">
        <w:rPr>
          <w:rFonts w:ascii="Arial" w:hAnsi="Arial" w:cs="Arial"/>
          <w:sz w:val="22"/>
          <w:szCs w:val="22"/>
        </w:rPr>
        <w:t xml:space="preserve"> </w:t>
      </w:r>
      <w:r w:rsidR="006F6DBA">
        <w:rPr>
          <w:rFonts w:ascii="Arial" w:hAnsi="Arial" w:cs="Arial"/>
          <w:sz w:val="22"/>
          <w:szCs w:val="22"/>
        </w:rPr>
        <w:t>[If biomarkers are conducted in a sub-sample of households, edit this instruction accordingly.]</w:t>
      </w:r>
    </w:p>
    <w:p w14:paraId="7D516461" w14:textId="77777777" w:rsidR="000A450C" w:rsidRDefault="000A450C" w:rsidP="000A450C">
      <w:pPr>
        <w:pStyle w:val="ListParagraph"/>
        <w:rPr>
          <w:rFonts w:ascii="Arial" w:hAnsi="Arial" w:cs="Arial"/>
          <w:sz w:val="22"/>
          <w:szCs w:val="22"/>
        </w:rPr>
      </w:pPr>
    </w:p>
    <w:p w14:paraId="3684EA1B" w14:textId="77777777" w:rsidR="000A450C" w:rsidRPr="00BF5F81" w:rsidRDefault="000A450C" w:rsidP="000A450C">
      <w:pPr>
        <w:widowControl/>
        <w:numPr>
          <w:ilvl w:val="0"/>
          <w:numId w:val="23"/>
        </w:numPr>
        <w:tabs>
          <w:tab w:val="left" w:pos="-1200"/>
          <w:tab w:val="left" w:pos="-720"/>
          <w:tab w:val="left" w:pos="0"/>
          <w:tab w:val="left" w:pos="720"/>
        </w:tabs>
        <w:jc w:val="both"/>
        <w:rPr>
          <w:rFonts w:ascii="Arial" w:hAnsi="Arial" w:cs="Arial"/>
          <w:sz w:val="22"/>
          <w:szCs w:val="22"/>
        </w:rPr>
      </w:pPr>
      <w:r w:rsidRPr="00BF5F81">
        <w:rPr>
          <w:rFonts w:ascii="Arial" w:hAnsi="Arial" w:cs="Arial"/>
          <w:sz w:val="22"/>
          <w:szCs w:val="22"/>
        </w:rPr>
        <w:t>Check that the information on the language of interview has been completed correctly. If a translator was used, check that the response has been recorded</w:t>
      </w:r>
      <w:r>
        <w:rPr>
          <w:rFonts w:ascii="Arial" w:hAnsi="Arial" w:cs="Arial"/>
          <w:sz w:val="22"/>
          <w:szCs w:val="22"/>
        </w:rPr>
        <w:t xml:space="preserve"> </w:t>
      </w:r>
      <w:r w:rsidRPr="00BF5F81">
        <w:rPr>
          <w:rFonts w:ascii="Arial" w:hAnsi="Arial" w:cs="Arial"/>
          <w:sz w:val="22"/>
          <w:szCs w:val="22"/>
        </w:rPr>
        <w:t>correctly.</w:t>
      </w:r>
    </w:p>
    <w:p w14:paraId="2415D3DE" w14:textId="77777777" w:rsidR="000A450C" w:rsidRPr="004C4827" w:rsidRDefault="000A450C" w:rsidP="000A450C">
      <w:pPr>
        <w:widowControl/>
        <w:tabs>
          <w:tab w:val="left" w:pos="-1200"/>
          <w:tab w:val="left" w:pos="-720"/>
          <w:tab w:val="left" w:pos="0"/>
          <w:tab w:val="left" w:pos="720"/>
        </w:tabs>
        <w:ind w:left="1080"/>
        <w:jc w:val="both"/>
        <w:rPr>
          <w:rFonts w:ascii="Arial" w:hAnsi="Arial" w:cs="Arial"/>
          <w:sz w:val="22"/>
          <w:szCs w:val="22"/>
        </w:rPr>
      </w:pPr>
    </w:p>
    <w:p w14:paraId="746DBF1E" w14:textId="0DF839D3" w:rsidR="000A450C" w:rsidRPr="005C1B8E" w:rsidRDefault="000A450C" w:rsidP="000A450C">
      <w:pPr>
        <w:widowControl/>
        <w:tabs>
          <w:tab w:val="left" w:pos="-1200"/>
          <w:tab w:val="left" w:pos="-720"/>
          <w:tab w:val="left" w:pos="0"/>
          <w:tab w:val="left" w:pos="720"/>
          <w:tab w:val="left" w:pos="1080"/>
        </w:tabs>
        <w:jc w:val="both"/>
        <w:rPr>
          <w:rFonts w:ascii="Arial" w:hAnsi="Arial" w:cs="Arial"/>
          <w:b/>
          <w:sz w:val="22"/>
          <w:szCs w:val="22"/>
        </w:rPr>
      </w:pPr>
      <w:r>
        <w:rPr>
          <w:rFonts w:ascii="Arial" w:hAnsi="Arial" w:cs="Arial"/>
          <w:sz w:val="22"/>
          <w:szCs w:val="22"/>
        </w:rPr>
        <w:t>1</w:t>
      </w:r>
      <w:r w:rsidRPr="005C1B8E">
        <w:rPr>
          <w:rFonts w:ascii="Arial" w:hAnsi="Arial" w:cs="Arial"/>
          <w:sz w:val="22"/>
          <w:szCs w:val="22"/>
        </w:rPr>
        <w:t>)</w:t>
      </w:r>
      <w:r w:rsidRPr="005C1B8E">
        <w:rPr>
          <w:rFonts w:ascii="Arial" w:hAnsi="Arial" w:cs="Arial"/>
          <w:b/>
          <w:sz w:val="22"/>
          <w:szCs w:val="22"/>
        </w:rPr>
        <w:tab/>
        <w:t>Weight, Height and Hemoglobin Measurement for Children</w:t>
      </w:r>
      <w:r>
        <w:rPr>
          <w:rFonts w:ascii="Arial" w:hAnsi="Arial" w:cs="Arial"/>
          <w:b/>
          <w:sz w:val="22"/>
          <w:szCs w:val="22"/>
        </w:rPr>
        <w:t xml:space="preserve"> Age 0-5</w:t>
      </w:r>
      <w:r w:rsidRPr="005C1B8E">
        <w:rPr>
          <w:rFonts w:ascii="Arial" w:hAnsi="Arial" w:cs="Arial"/>
          <w:b/>
          <w:sz w:val="22"/>
          <w:szCs w:val="22"/>
          <w:u w:val="single"/>
        </w:rPr>
        <w:t xml:space="preserve"> </w:t>
      </w:r>
    </w:p>
    <w:p w14:paraId="3149C913" w14:textId="77777777" w:rsidR="000A450C" w:rsidRPr="005C1B8E" w:rsidRDefault="000A450C" w:rsidP="000A450C">
      <w:pPr>
        <w:widowControl/>
        <w:tabs>
          <w:tab w:val="left" w:pos="-1200"/>
          <w:tab w:val="left" w:pos="-720"/>
          <w:tab w:val="left" w:pos="0"/>
          <w:tab w:val="left" w:pos="720"/>
        </w:tabs>
        <w:jc w:val="both"/>
        <w:rPr>
          <w:rFonts w:ascii="Arial" w:hAnsi="Arial" w:cs="Arial"/>
          <w:b/>
          <w:sz w:val="22"/>
          <w:szCs w:val="22"/>
        </w:rPr>
      </w:pPr>
    </w:p>
    <w:p w14:paraId="76B3BC62" w14:textId="230955F7" w:rsidR="000A450C" w:rsidRPr="005C1B8E" w:rsidRDefault="000A450C" w:rsidP="000A450C">
      <w:pPr>
        <w:widowControl/>
        <w:numPr>
          <w:ilvl w:val="0"/>
          <w:numId w:val="21"/>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lastRenderedPageBreak/>
        <w:t xml:space="preserve">Q. </w:t>
      </w:r>
      <w:r>
        <w:rPr>
          <w:rFonts w:ascii="Arial" w:hAnsi="Arial" w:cs="Arial"/>
          <w:sz w:val="22"/>
          <w:szCs w:val="22"/>
          <w:u w:val="single"/>
        </w:rPr>
        <w:t>102</w:t>
      </w:r>
      <w:r w:rsidRPr="005C1B8E">
        <w:rPr>
          <w:rFonts w:ascii="Arial" w:hAnsi="Arial" w:cs="Arial"/>
          <w:sz w:val="22"/>
          <w:szCs w:val="22"/>
          <w:u w:val="single"/>
        </w:rPr>
        <w:t xml:space="preserve">: NAMES AND LINE NUMBERS </w:t>
      </w:r>
      <w:r w:rsidR="008254F8">
        <w:rPr>
          <w:rFonts w:ascii="Arial" w:hAnsi="Arial" w:cs="Arial"/>
          <w:sz w:val="22"/>
          <w:szCs w:val="22"/>
          <w:u w:val="single"/>
        </w:rPr>
        <w:t>OF</w:t>
      </w:r>
      <w:r w:rsidRPr="005C1B8E">
        <w:rPr>
          <w:rFonts w:ascii="Arial" w:hAnsi="Arial" w:cs="Arial"/>
          <w:sz w:val="22"/>
          <w:szCs w:val="22"/>
          <w:u w:val="single"/>
        </w:rPr>
        <w:t xml:space="preserve"> CHILDREN 0-5 YEARS</w:t>
      </w:r>
      <w:r w:rsidRPr="005C1B8E">
        <w:rPr>
          <w:rFonts w:ascii="Arial" w:hAnsi="Arial" w:cs="Arial"/>
          <w:sz w:val="22"/>
          <w:szCs w:val="22"/>
        </w:rPr>
        <w:t xml:space="preserve">. Check that the names and line numbers of any children identified in Column (11) of the </w:t>
      </w:r>
      <w:r w:rsidR="008254F8">
        <w:rPr>
          <w:rFonts w:ascii="Arial" w:hAnsi="Arial" w:cs="Arial"/>
          <w:sz w:val="22"/>
          <w:szCs w:val="22"/>
        </w:rPr>
        <w:t>H</w:t>
      </w:r>
      <w:r w:rsidRPr="005C1B8E">
        <w:rPr>
          <w:rFonts w:ascii="Arial" w:hAnsi="Arial" w:cs="Arial"/>
          <w:sz w:val="22"/>
          <w:szCs w:val="22"/>
        </w:rPr>
        <w:t xml:space="preserve">ousehold </w:t>
      </w:r>
      <w:r w:rsidR="008254F8">
        <w:rPr>
          <w:rFonts w:ascii="Arial" w:hAnsi="Arial" w:cs="Arial"/>
          <w:sz w:val="22"/>
          <w:szCs w:val="22"/>
        </w:rPr>
        <w:t>S</w:t>
      </w:r>
      <w:r w:rsidRPr="005C1B8E">
        <w:rPr>
          <w:rFonts w:ascii="Arial" w:hAnsi="Arial" w:cs="Arial"/>
          <w:sz w:val="22"/>
          <w:szCs w:val="22"/>
        </w:rPr>
        <w:t>chedule as eligible</w:t>
      </w:r>
      <w:r>
        <w:rPr>
          <w:rFonts w:ascii="Arial" w:hAnsi="Arial" w:cs="Arial"/>
          <w:sz w:val="22"/>
          <w:szCs w:val="22"/>
        </w:rPr>
        <w:t xml:space="preserve"> are listed in Q. 102</w:t>
      </w:r>
      <w:r w:rsidRPr="005C1B8E">
        <w:rPr>
          <w:rFonts w:ascii="Arial" w:hAnsi="Arial" w:cs="Arial"/>
          <w:sz w:val="22"/>
          <w:szCs w:val="22"/>
        </w:rPr>
        <w:t>.</w:t>
      </w:r>
    </w:p>
    <w:p w14:paraId="684EFDAD" w14:textId="77777777" w:rsidR="000A450C" w:rsidRPr="005C1B8E" w:rsidRDefault="000A450C" w:rsidP="000A450C">
      <w:pPr>
        <w:widowControl/>
        <w:tabs>
          <w:tab w:val="left" w:pos="-1200"/>
          <w:tab w:val="left" w:pos="-720"/>
          <w:tab w:val="left" w:pos="0"/>
          <w:tab w:val="left" w:pos="720"/>
        </w:tabs>
        <w:ind w:left="720"/>
        <w:jc w:val="both"/>
        <w:rPr>
          <w:rFonts w:ascii="Arial" w:hAnsi="Arial" w:cs="Arial"/>
          <w:sz w:val="22"/>
          <w:szCs w:val="22"/>
        </w:rPr>
      </w:pPr>
    </w:p>
    <w:p w14:paraId="3966BC46" w14:textId="3833AE76" w:rsidR="000A450C" w:rsidRPr="005C1B8E" w:rsidRDefault="000A450C" w:rsidP="000A450C">
      <w:pPr>
        <w:widowControl/>
        <w:numPr>
          <w:ilvl w:val="0"/>
          <w:numId w:val="21"/>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 </w:t>
      </w:r>
      <w:r>
        <w:rPr>
          <w:rFonts w:ascii="Arial" w:hAnsi="Arial" w:cs="Arial"/>
          <w:sz w:val="22"/>
          <w:szCs w:val="22"/>
          <w:u w:val="single"/>
        </w:rPr>
        <w:t>1</w:t>
      </w:r>
      <w:r w:rsidRPr="005C1B8E">
        <w:rPr>
          <w:rFonts w:ascii="Arial" w:hAnsi="Arial" w:cs="Arial"/>
          <w:sz w:val="22"/>
          <w:szCs w:val="22"/>
          <w:u w:val="single"/>
        </w:rPr>
        <w:t>03: BIRTH DATE</w:t>
      </w:r>
      <w:r w:rsidRPr="005C1B8E">
        <w:rPr>
          <w:rFonts w:ascii="Arial" w:hAnsi="Arial" w:cs="Arial"/>
          <w:sz w:val="22"/>
          <w:szCs w:val="22"/>
        </w:rPr>
        <w:t>. Check that a complete birth date is recorded for each child including the day, month</w:t>
      </w:r>
      <w:r>
        <w:rPr>
          <w:rFonts w:ascii="Arial" w:hAnsi="Arial" w:cs="Arial"/>
          <w:sz w:val="22"/>
          <w:szCs w:val="22"/>
        </w:rPr>
        <w:t>,</w:t>
      </w:r>
      <w:r w:rsidRPr="005C1B8E">
        <w:rPr>
          <w:rFonts w:ascii="Arial" w:hAnsi="Arial" w:cs="Arial"/>
          <w:sz w:val="22"/>
          <w:szCs w:val="22"/>
        </w:rPr>
        <w:t xml:space="preserve"> and year. </w:t>
      </w:r>
      <w:r w:rsidR="008254F8">
        <w:rPr>
          <w:rFonts w:ascii="Arial" w:hAnsi="Arial" w:cs="Arial"/>
          <w:sz w:val="22"/>
          <w:szCs w:val="22"/>
        </w:rPr>
        <w:t>[In a survey using paper data capture the date of birth should be copied from the Woman’s Questionnaire.]</w:t>
      </w:r>
    </w:p>
    <w:p w14:paraId="3551AEE2" w14:textId="77777777" w:rsidR="000A450C" w:rsidRPr="005C1B8E" w:rsidRDefault="000A450C" w:rsidP="000A450C">
      <w:pPr>
        <w:widowControl/>
        <w:tabs>
          <w:tab w:val="left" w:pos="-1200"/>
          <w:tab w:val="left" w:pos="-720"/>
          <w:tab w:val="left" w:pos="0"/>
          <w:tab w:val="left" w:pos="720"/>
        </w:tabs>
        <w:ind w:left="720"/>
        <w:jc w:val="both"/>
        <w:rPr>
          <w:rFonts w:ascii="Arial" w:hAnsi="Arial" w:cs="Arial"/>
          <w:sz w:val="22"/>
          <w:szCs w:val="22"/>
        </w:rPr>
      </w:pPr>
    </w:p>
    <w:p w14:paraId="19AEEBB2" w14:textId="31B8B484" w:rsidR="000A450C" w:rsidRDefault="000A450C" w:rsidP="000A450C">
      <w:pPr>
        <w:widowControl/>
        <w:numPr>
          <w:ilvl w:val="0"/>
          <w:numId w:val="21"/>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WEIGHT AND HEIGHT CONSISTENT WITH EXPECTED RANGES</w:t>
      </w:r>
      <w:r w:rsidRPr="005C1B8E">
        <w:rPr>
          <w:rFonts w:ascii="Arial" w:hAnsi="Arial" w:cs="Arial"/>
          <w:sz w:val="22"/>
          <w:szCs w:val="22"/>
        </w:rPr>
        <w:t>. For all children measured, check that th</w:t>
      </w:r>
      <w:r>
        <w:rPr>
          <w:rFonts w:ascii="Arial" w:hAnsi="Arial" w:cs="Arial"/>
          <w:sz w:val="22"/>
          <w:szCs w:val="22"/>
        </w:rPr>
        <w:t>e</w:t>
      </w:r>
      <w:r w:rsidRPr="005C1B8E">
        <w:rPr>
          <w:rFonts w:ascii="Arial" w:hAnsi="Arial" w:cs="Arial"/>
          <w:sz w:val="22"/>
          <w:szCs w:val="22"/>
        </w:rPr>
        <w:t xml:space="preserve"> weight and height in Qs. </w:t>
      </w:r>
      <w:r>
        <w:rPr>
          <w:rFonts w:ascii="Arial" w:hAnsi="Arial" w:cs="Arial"/>
          <w:sz w:val="22"/>
          <w:szCs w:val="22"/>
        </w:rPr>
        <w:t>1</w:t>
      </w:r>
      <w:r w:rsidRPr="005C1B8E">
        <w:rPr>
          <w:rFonts w:ascii="Arial" w:hAnsi="Arial" w:cs="Arial"/>
          <w:sz w:val="22"/>
          <w:szCs w:val="22"/>
        </w:rPr>
        <w:t xml:space="preserve">05 and </w:t>
      </w:r>
      <w:r>
        <w:rPr>
          <w:rFonts w:ascii="Arial" w:hAnsi="Arial" w:cs="Arial"/>
          <w:sz w:val="22"/>
          <w:szCs w:val="22"/>
        </w:rPr>
        <w:t>1</w:t>
      </w:r>
      <w:r w:rsidRPr="005C1B8E">
        <w:rPr>
          <w:rFonts w:ascii="Arial" w:hAnsi="Arial" w:cs="Arial"/>
          <w:sz w:val="22"/>
          <w:szCs w:val="22"/>
        </w:rPr>
        <w:t>06 lie within the ranges specified in Annex 3. If a measure falls outside the acceptable range, the measurer should revisit the household, re</w:t>
      </w:r>
      <w:r>
        <w:rPr>
          <w:rFonts w:ascii="Arial" w:hAnsi="Arial" w:cs="Arial"/>
          <w:sz w:val="22"/>
          <w:szCs w:val="22"/>
        </w:rPr>
        <w:t>-</w:t>
      </w:r>
      <w:r w:rsidRPr="005C1B8E">
        <w:rPr>
          <w:rFonts w:ascii="Arial" w:hAnsi="Arial" w:cs="Arial"/>
          <w:sz w:val="22"/>
          <w:szCs w:val="22"/>
        </w:rPr>
        <w:t>measure the child, and check that the child</w:t>
      </w:r>
      <w:r>
        <w:rPr>
          <w:rFonts w:ascii="Arial" w:hAnsi="Arial" w:cs="Arial"/>
          <w:sz w:val="22"/>
          <w:szCs w:val="22"/>
        </w:rPr>
        <w:t>’s</w:t>
      </w:r>
      <w:r w:rsidRPr="005C1B8E">
        <w:rPr>
          <w:rFonts w:ascii="Arial" w:hAnsi="Arial" w:cs="Arial"/>
          <w:sz w:val="22"/>
          <w:szCs w:val="22"/>
        </w:rPr>
        <w:t xml:space="preserve"> </w:t>
      </w:r>
      <w:r w:rsidR="008254F8">
        <w:rPr>
          <w:rFonts w:ascii="Arial" w:hAnsi="Arial" w:cs="Arial"/>
          <w:sz w:val="22"/>
          <w:szCs w:val="22"/>
        </w:rPr>
        <w:t>date of birth</w:t>
      </w:r>
      <w:r w:rsidRPr="005C1B8E">
        <w:rPr>
          <w:rFonts w:ascii="Arial" w:hAnsi="Arial" w:cs="Arial"/>
          <w:sz w:val="22"/>
          <w:szCs w:val="22"/>
        </w:rPr>
        <w:t xml:space="preserve"> has been correctly recorded</w:t>
      </w:r>
      <w:r>
        <w:rPr>
          <w:rFonts w:ascii="Arial" w:hAnsi="Arial" w:cs="Arial"/>
          <w:sz w:val="22"/>
          <w:szCs w:val="22"/>
        </w:rPr>
        <w:t>.</w:t>
      </w:r>
    </w:p>
    <w:p w14:paraId="6694CC1A" w14:textId="77777777" w:rsidR="000A450C" w:rsidRDefault="000A450C" w:rsidP="000A450C">
      <w:pPr>
        <w:pStyle w:val="ListParagraph"/>
        <w:rPr>
          <w:rFonts w:ascii="Arial" w:hAnsi="Arial" w:cs="Arial"/>
          <w:sz w:val="22"/>
          <w:szCs w:val="22"/>
        </w:rPr>
      </w:pPr>
    </w:p>
    <w:p w14:paraId="7566E360" w14:textId="0150A8DC" w:rsidR="000A450C" w:rsidRDefault="000A450C" w:rsidP="000A450C">
      <w:pPr>
        <w:widowControl/>
        <w:numPr>
          <w:ilvl w:val="0"/>
          <w:numId w:val="21"/>
        </w:numPr>
        <w:tabs>
          <w:tab w:val="left" w:pos="-1200"/>
          <w:tab w:val="left" w:pos="-720"/>
          <w:tab w:val="left" w:pos="0"/>
          <w:tab w:val="left" w:pos="720"/>
        </w:tabs>
        <w:jc w:val="both"/>
        <w:rPr>
          <w:rFonts w:ascii="Arial" w:hAnsi="Arial" w:cs="Arial"/>
          <w:sz w:val="22"/>
          <w:szCs w:val="22"/>
        </w:rPr>
      </w:pPr>
      <w:r>
        <w:rPr>
          <w:rFonts w:ascii="Arial" w:hAnsi="Arial" w:cs="Arial"/>
          <w:sz w:val="22"/>
          <w:szCs w:val="22"/>
        </w:rPr>
        <w:t xml:space="preserve">Q. 108: Check that measurer has recorded his/her </w:t>
      </w:r>
      <w:r w:rsidR="008254F8">
        <w:rPr>
          <w:rFonts w:ascii="Arial" w:hAnsi="Arial" w:cs="Arial"/>
          <w:sz w:val="22"/>
          <w:szCs w:val="22"/>
        </w:rPr>
        <w:t>fieldworker</w:t>
      </w:r>
      <w:r>
        <w:rPr>
          <w:rFonts w:ascii="Arial" w:hAnsi="Arial" w:cs="Arial"/>
          <w:sz w:val="22"/>
          <w:szCs w:val="22"/>
        </w:rPr>
        <w:t xml:space="preserve"> number.</w:t>
      </w:r>
    </w:p>
    <w:p w14:paraId="072DC33A" w14:textId="77777777" w:rsidR="000A450C" w:rsidRDefault="000A450C" w:rsidP="000A450C">
      <w:pPr>
        <w:pStyle w:val="ListParagraph"/>
        <w:rPr>
          <w:rFonts w:ascii="Arial" w:hAnsi="Arial" w:cs="Arial"/>
          <w:sz w:val="22"/>
          <w:szCs w:val="22"/>
        </w:rPr>
      </w:pPr>
    </w:p>
    <w:p w14:paraId="01A74A89" w14:textId="30906949" w:rsidR="000A450C" w:rsidRPr="005C1B8E" w:rsidRDefault="000A450C" w:rsidP="000A450C">
      <w:pPr>
        <w:widowControl/>
        <w:numPr>
          <w:ilvl w:val="0"/>
          <w:numId w:val="21"/>
        </w:numPr>
        <w:tabs>
          <w:tab w:val="left" w:pos="-1200"/>
          <w:tab w:val="left" w:pos="-720"/>
          <w:tab w:val="left" w:pos="0"/>
          <w:tab w:val="left" w:pos="720"/>
        </w:tabs>
        <w:jc w:val="both"/>
        <w:rPr>
          <w:rFonts w:ascii="Arial" w:hAnsi="Arial" w:cs="Arial"/>
          <w:b/>
          <w:sz w:val="22"/>
          <w:szCs w:val="22"/>
        </w:rPr>
      </w:pPr>
      <w:r w:rsidRPr="005C1B8E">
        <w:rPr>
          <w:rFonts w:ascii="Arial" w:hAnsi="Arial" w:cs="Arial"/>
          <w:sz w:val="22"/>
          <w:szCs w:val="22"/>
          <w:u w:val="single"/>
        </w:rPr>
        <w:t xml:space="preserve">Qs. </w:t>
      </w:r>
      <w:r>
        <w:rPr>
          <w:rFonts w:ascii="Arial" w:hAnsi="Arial" w:cs="Arial"/>
          <w:sz w:val="22"/>
          <w:szCs w:val="22"/>
          <w:u w:val="single"/>
        </w:rPr>
        <w:t>109-111</w:t>
      </w:r>
      <w:r w:rsidRPr="005C1B8E">
        <w:rPr>
          <w:rFonts w:ascii="Arial" w:hAnsi="Arial" w:cs="Arial"/>
          <w:sz w:val="22"/>
          <w:szCs w:val="22"/>
          <w:u w:val="single"/>
        </w:rPr>
        <w:t>: ANEMIA TEST CONSENT</w:t>
      </w:r>
      <w:r w:rsidRPr="005C1B8E">
        <w:rPr>
          <w:rFonts w:ascii="Arial" w:hAnsi="Arial" w:cs="Arial"/>
          <w:sz w:val="22"/>
          <w:szCs w:val="22"/>
        </w:rPr>
        <w:t xml:space="preserve">. Check that procedures for obtaining consent from </w:t>
      </w:r>
      <w:r>
        <w:rPr>
          <w:rFonts w:ascii="Arial" w:hAnsi="Arial" w:cs="Arial"/>
          <w:sz w:val="22"/>
          <w:szCs w:val="22"/>
        </w:rPr>
        <w:t>a</w:t>
      </w:r>
      <w:r w:rsidRPr="005C1B8E">
        <w:rPr>
          <w:rFonts w:ascii="Arial" w:hAnsi="Arial" w:cs="Arial"/>
          <w:sz w:val="22"/>
          <w:szCs w:val="22"/>
        </w:rPr>
        <w:t xml:space="preserve"> parent or other adult responsible for </w:t>
      </w:r>
      <w:r>
        <w:rPr>
          <w:rFonts w:ascii="Arial" w:hAnsi="Arial" w:cs="Arial"/>
          <w:sz w:val="22"/>
          <w:szCs w:val="22"/>
        </w:rPr>
        <w:t>children</w:t>
      </w:r>
      <w:r w:rsidRPr="005C1B8E">
        <w:rPr>
          <w:rFonts w:ascii="Arial" w:hAnsi="Arial" w:cs="Arial"/>
          <w:sz w:val="22"/>
          <w:szCs w:val="22"/>
        </w:rPr>
        <w:t xml:space="preserve"> were followed correctly</w:t>
      </w:r>
      <w:r>
        <w:rPr>
          <w:rFonts w:ascii="Arial" w:hAnsi="Arial" w:cs="Arial"/>
          <w:sz w:val="22"/>
          <w:szCs w:val="22"/>
        </w:rPr>
        <w:t xml:space="preserve">. The line number of Parent/Other adult responsible </w:t>
      </w:r>
      <w:r w:rsidR="008254F8">
        <w:rPr>
          <w:rFonts w:ascii="Arial" w:hAnsi="Arial" w:cs="Arial"/>
          <w:sz w:val="22"/>
          <w:szCs w:val="22"/>
        </w:rPr>
        <w:t xml:space="preserve">in Q. 110 </w:t>
      </w:r>
      <w:r>
        <w:rPr>
          <w:rFonts w:ascii="Arial" w:hAnsi="Arial" w:cs="Arial"/>
          <w:sz w:val="22"/>
          <w:szCs w:val="22"/>
        </w:rPr>
        <w:t xml:space="preserve">should be consistent with the </w:t>
      </w:r>
      <w:r w:rsidR="008254F8">
        <w:rPr>
          <w:rFonts w:ascii="Arial" w:hAnsi="Arial" w:cs="Arial"/>
          <w:sz w:val="22"/>
          <w:szCs w:val="22"/>
        </w:rPr>
        <w:t xml:space="preserve">line </w:t>
      </w:r>
      <w:r>
        <w:rPr>
          <w:rFonts w:ascii="Arial" w:hAnsi="Arial" w:cs="Arial"/>
          <w:sz w:val="22"/>
          <w:szCs w:val="22"/>
        </w:rPr>
        <w:t xml:space="preserve">number listed in the </w:t>
      </w:r>
      <w:r w:rsidR="008254F8">
        <w:rPr>
          <w:rFonts w:ascii="Arial" w:hAnsi="Arial" w:cs="Arial"/>
          <w:sz w:val="22"/>
          <w:szCs w:val="22"/>
        </w:rPr>
        <w:t>H</w:t>
      </w:r>
      <w:r>
        <w:rPr>
          <w:rFonts w:ascii="Arial" w:hAnsi="Arial" w:cs="Arial"/>
          <w:sz w:val="22"/>
          <w:szCs w:val="22"/>
        </w:rPr>
        <w:t xml:space="preserve">ousehold </w:t>
      </w:r>
      <w:r w:rsidR="008254F8">
        <w:rPr>
          <w:rFonts w:ascii="Arial" w:hAnsi="Arial" w:cs="Arial"/>
          <w:sz w:val="22"/>
          <w:szCs w:val="22"/>
        </w:rPr>
        <w:t>S</w:t>
      </w:r>
      <w:r>
        <w:rPr>
          <w:rFonts w:ascii="Arial" w:hAnsi="Arial" w:cs="Arial"/>
          <w:sz w:val="22"/>
          <w:szCs w:val="22"/>
        </w:rPr>
        <w:t>chedule</w:t>
      </w:r>
      <w:r w:rsidRPr="005C1B8E">
        <w:rPr>
          <w:rFonts w:ascii="Arial" w:hAnsi="Arial" w:cs="Arial"/>
          <w:sz w:val="22"/>
          <w:szCs w:val="22"/>
        </w:rPr>
        <w:t xml:space="preserve">. </w:t>
      </w:r>
    </w:p>
    <w:p w14:paraId="09E321AB" w14:textId="77777777" w:rsidR="000A450C" w:rsidRDefault="000A450C" w:rsidP="000A450C">
      <w:pPr>
        <w:pStyle w:val="ListParagraph"/>
        <w:rPr>
          <w:rFonts w:ascii="Arial" w:hAnsi="Arial" w:cs="Arial"/>
          <w:sz w:val="22"/>
          <w:szCs w:val="22"/>
        </w:rPr>
      </w:pPr>
    </w:p>
    <w:p w14:paraId="698F63ED" w14:textId="2F23EECC" w:rsidR="000A450C" w:rsidRDefault="000A450C" w:rsidP="000A450C">
      <w:pPr>
        <w:widowControl/>
        <w:numPr>
          <w:ilvl w:val="0"/>
          <w:numId w:val="21"/>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 </w:t>
      </w:r>
      <w:r>
        <w:rPr>
          <w:rFonts w:ascii="Arial" w:hAnsi="Arial" w:cs="Arial"/>
          <w:sz w:val="22"/>
          <w:szCs w:val="22"/>
          <w:u w:val="single"/>
        </w:rPr>
        <w:t>112</w:t>
      </w:r>
      <w:r w:rsidRPr="005C1B8E">
        <w:rPr>
          <w:rFonts w:ascii="Arial" w:hAnsi="Arial" w:cs="Arial"/>
          <w:sz w:val="22"/>
          <w:szCs w:val="22"/>
          <w:u w:val="single"/>
        </w:rPr>
        <w:t>: CONSENT STATEMENT</w:t>
      </w:r>
      <w:r w:rsidRPr="005C1B8E">
        <w:rPr>
          <w:rFonts w:ascii="Arial" w:hAnsi="Arial" w:cs="Arial"/>
          <w:sz w:val="22"/>
          <w:szCs w:val="22"/>
        </w:rPr>
        <w:t>. Check that the interviewer has signed the</w:t>
      </w:r>
      <w:r w:rsidR="000B0C03">
        <w:rPr>
          <w:rFonts w:ascii="Arial" w:hAnsi="Arial" w:cs="Arial"/>
          <w:sz w:val="22"/>
          <w:szCs w:val="22"/>
        </w:rPr>
        <w:t>ir</w:t>
      </w:r>
      <w:r w:rsidRPr="005C1B8E">
        <w:rPr>
          <w:rFonts w:ascii="Arial" w:hAnsi="Arial" w:cs="Arial"/>
          <w:sz w:val="22"/>
          <w:szCs w:val="22"/>
        </w:rPr>
        <w:t xml:space="preserve"> </w:t>
      </w:r>
      <w:r w:rsidR="000B0C03">
        <w:rPr>
          <w:rFonts w:ascii="Arial" w:hAnsi="Arial" w:cs="Arial"/>
          <w:sz w:val="22"/>
          <w:szCs w:val="22"/>
        </w:rPr>
        <w:t xml:space="preserve">name to testify that they read the </w:t>
      </w:r>
      <w:r w:rsidRPr="005C1B8E">
        <w:rPr>
          <w:rFonts w:ascii="Arial" w:hAnsi="Arial" w:cs="Arial"/>
          <w:sz w:val="22"/>
          <w:szCs w:val="22"/>
        </w:rPr>
        <w:t>anemia consent statement.</w:t>
      </w:r>
    </w:p>
    <w:p w14:paraId="3CF97964" w14:textId="77777777" w:rsidR="000A450C" w:rsidRDefault="000A450C" w:rsidP="000A450C">
      <w:pPr>
        <w:pStyle w:val="ListParagraph"/>
        <w:rPr>
          <w:rFonts w:ascii="Arial" w:hAnsi="Arial" w:cs="Arial"/>
          <w:sz w:val="22"/>
          <w:szCs w:val="22"/>
        </w:rPr>
      </w:pPr>
    </w:p>
    <w:p w14:paraId="49B2BDE8" w14:textId="07564DEF" w:rsidR="000A450C" w:rsidRPr="005C1B8E" w:rsidRDefault="000A450C" w:rsidP="000A450C">
      <w:pPr>
        <w:widowControl/>
        <w:numPr>
          <w:ilvl w:val="0"/>
          <w:numId w:val="21"/>
        </w:numPr>
        <w:tabs>
          <w:tab w:val="left" w:pos="-1200"/>
          <w:tab w:val="left" w:pos="-720"/>
          <w:tab w:val="left" w:pos="0"/>
          <w:tab w:val="left" w:pos="720"/>
        </w:tabs>
        <w:jc w:val="both"/>
        <w:rPr>
          <w:rFonts w:ascii="Arial" w:hAnsi="Arial" w:cs="Arial"/>
          <w:b/>
          <w:sz w:val="22"/>
          <w:szCs w:val="22"/>
        </w:rPr>
      </w:pPr>
      <w:r>
        <w:rPr>
          <w:rFonts w:ascii="Arial" w:hAnsi="Arial" w:cs="Arial"/>
          <w:sz w:val="22"/>
          <w:szCs w:val="22"/>
          <w:u w:val="single"/>
        </w:rPr>
        <w:t>Q</w:t>
      </w:r>
      <w:r w:rsidRPr="005C1B8E">
        <w:rPr>
          <w:rFonts w:ascii="Arial" w:hAnsi="Arial" w:cs="Arial"/>
          <w:sz w:val="22"/>
          <w:szCs w:val="22"/>
          <w:u w:val="single"/>
        </w:rPr>
        <w:t>.</w:t>
      </w:r>
      <w:r>
        <w:rPr>
          <w:rFonts w:ascii="Arial" w:hAnsi="Arial" w:cs="Arial"/>
          <w:sz w:val="22"/>
          <w:szCs w:val="22"/>
          <w:u w:val="single"/>
        </w:rPr>
        <w:t xml:space="preserve"> 113</w:t>
      </w:r>
      <w:r w:rsidRPr="005C1B8E">
        <w:rPr>
          <w:rFonts w:ascii="Arial" w:hAnsi="Arial" w:cs="Arial"/>
          <w:sz w:val="22"/>
          <w:szCs w:val="22"/>
          <w:u w:val="single"/>
        </w:rPr>
        <w:t>: OUTCOME OF HEMOGLOBIN MEASUREMENT</w:t>
      </w:r>
      <w:r w:rsidRPr="005C1B8E">
        <w:rPr>
          <w:rFonts w:ascii="Arial" w:hAnsi="Arial" w:cs="Arial"/>
          <w:sz w:val="22"/>
          <w:szCs w:val="22"/>
        </w:rPr>
        <w:t xml:space="preserve">. Check that a hemoglobin level is recorded in Q. </w:t>
      </w:r>
      <w:r>
        <w:rPr>
          <w:rFonts w:ascii="Arial" w:hAnsi="Arial" w:cs="Arial"/>
          <w:sz w:val="22"/>
          <w:szCs w:val="22"/>
        </w:rPr>
        <w:t>113</w:t>
      </w:r>
      <w:r w:rsidRPr="005C1B8E">
        <w:rPr>
          <w:rFonts w:ascii="Arial" w:hAnsi="Arial" w:cs="Arial"/>
          <w:sz w:val="22"/>
          <w:szCs w:val="22"/>
        </w:rPr>
        <w:t xml:space="preserve"> for every eligible </w:t>
      </w:r>
      <w:r>
        <w:rPr>
          <w:rFonts w:ascii="Arial" w:hAnsi="Arial" w:cs="Arial"/>
          <w:sz w:val="22"/>
          <w:szCs w:val="22"/>
        </w:rPr>
        <w:t xml:space="preserve">child for which </w:t>
      </w:r>
      <w:r w:rsidRPr="005C1B8E">
        <w:rPr>
          <w:rFonts w:ascii="Arial" w:hAnsi="Arial" w:cs="Arial"/>
          <w:sz w:val="22"/>
          <w:szCs w:val="22"/>
        </w:rPr>
        <w:t>code ‘1’ (</w:t>
      </w:r>
      <w:r>
        <w:rPr>
          <w:rFonts w:ascii="Arial" w:hAnsi="Arial" w:cs="Arial"/>
          <w:sz w:val="22"/>
          <w:szCs w:val="22"/>
        </w:rPr>
        <w:t>GRANTED) is circled in Q. 112.</w:t>
      </w:r>
    </w:p>
    <w:p w14:paraId="692C392E" w14:textId="77777777" w:rsidR="000A450C" w:rsidRPr="005C1B8E" w:rsidRDefault="000A450C" w:rsidP="000A450C">
      <w:pPr>
        <w:widowControl/>
        <w:tabs>
          <w:tab w:val="left" w:pos="-1200"/>
          <w:tab w:val="left" w:pos="-720"/>
          <w:tab w:val="left" w:pos="0"/>
          <w:tab w:val="left" w:pos="720"/>
        </w:tabs>
        <w:ind w:left="1080"/>
        <w:jc w:val="both"/>
        <w:rPr>
          <w:rFonts w:ascii="Arial" w:hAnsi="Arial" w:cs="Arial"/>
          <w:sz w:val="22"/>
          <w:szCs w:val="22"/>
        </w:rPr>
      </w:pPr>
      <w:r w:rsidRPr="005C1B8E">
        <w:rPr>
          <w:rFonts w:ascii="Arial" w:hAnsi="Arial" w:cs="Arial"/>
          <w:sz w:val="22"/>
          <w:szCs w:val="22"/>
        </w:rPr>
        <w:t xml:space="preserve">  </w:t>
      </w:r>
    </w:p>
    <w:p w14:paraId="609A99FD" w14:textId="77777777" w:rsidR="000A450C" w:rsidRPr="005C1B8E" w:rsidRDefault="000A450C" w:rsidP="000A450C">
      <w:pPr>
        <w:widowControl/>
        <w:tabs>
          <w:tab w:val="left" w:pos="-1200"/>
          <w:tab w:val="left" w:pos="-720"/>
          <w:tab w:val="left" w:pos="0"/>
          <w:tab w:val="left" w:pos="720"/>
        </w:tabs>
        <w:jc w:val="both"/>
        <w:rPr>
          <w:rFonts w:ascii="Arial" w:hAnsi="Arial" w:cs="Arial"/>
          <w:sz w:val="22"/>
          <w:szCs w:val="22"/>
        </w:rPr>
      </w:pPr>
    </w:p>
    <w:p w14:paraId="2612578D" w14:textId="77777777" w:rsidR="000A450C" w:rsidRPr="005C1B8E" w:rsidRDefault="000A450C" w:rsidP="000A450C">
      <w:pPr>
        <w:widowControl/>
        <w:tabs>
          <w:tab w:val="left" w:pos="-1200"/>
          <w:tab w:val="left" w:pos="-720"/>
          <w:tab w:val="left" w:pos="0"/>
          <w:tab w:val="left" w:pos="720"/>
          <w:tab w:val="left" w:pos="1080"/>
        </w:tabs>
        <w:jc w:val="both"/>
        <w:rPr>
          <w:rFonts w:ascii="Arial" w:hAnsi="Arial" w:cs="Arial"/>
          <w:b/>
          <w:sz w:val="22"/>
          <w:szCs w:val="22"/>
        </w:rPr>
      </w:pPr>
      <w:r>
        <w:rPr>
          <w:rFonts w:ascii="Arial" w:hAnsi="Arial" w:cs="Arial"/>
          <w:sz w:val="22"/>
          <w:szCs w:val="22"/>
        </w:rPr>
        <w:t>2</w:t>
      </w:r>
      <w:r w:rsidRPr="005C1B8E">
        <w:rPr>
          <w:rFonts w:ascii="Arial" w:hAnsi="Arial" w:cs="Arial"/>
          <w:sz w:val="22"/>
          <w:szCs w:val="22"/>
        </w:rPr>
        <w:t>)</w:t>
      </w:r>
      <w:r w:rsidRPr="005C1B8E">
        <w:rPr>
          <w:rFonts w:ascii="Arial" w:hAnsi="Arial" w:cs="Arial"/>
          <w:b/>
          <w:sz w:val="22"/>
          <w:szCs w:val="22"/>
        </w:rPr>
        <w:tab/>
        <w:t>Weight, Height</w:t>
      </w:r>
      <w:r>
        <w:rPr>
          <w:rFonts w:ascii="Arial" w:hAnsi="Arial" w:cs="Arial"/>
          <w:b/>
          <w:sz w:val="22"/>
          <w:szCs w:val="22"/>
        </w:rPr>
        <w:t xml:space="preserve">, </w:t>
      </w:r>
      <w:r w:rsidRPr="005C1B8E">
        <w:rPr>
          <w:rFonts w:ascii="Arial" w:hAnsi="Arial" w:cs="Arial"/>
          <w:b/>
          <w:sz w:val="22"/>
          <w:szCs w:val="22"/>
        </w:rPr>
        <w:t xml:space="preserve">Hemoglobin Measurement </w:t>
      </w:r>
      <w:r>
        <w:rPr>
          <w:rFonts w:ascii="Arial" w:hAnsi="Arial" w:cs="Arial"/>
          <w:b/>
          <w:sz w:val="22"/>
          <w:szCs w:val="22"/>
        </w:rPr>
        <w:t xml:space="preserve">and HIV Testing </w:t>
      </w:r>
      <w:r w:rsidRPr="005C1B8E">
        <w:rPr>
          <w:rFonts w:ascii="Arial" w:hAnsi="Arial" w:cs="Arial"/>
          <w:b/>
          <w:sz w:val="22"/>
          <w:szCs w:val="22"/>
        </w:rPr>
        <w:t xml:space="preserve">for </w:t>
      </w:r>
      <w:r>
        <w:rPr>
          <w:rFonts w:ascii="Arial" w:hAnsi="Arial" w:cs="Arial"/>
          <w:b/>
          <w:sz w:val="22"/>
          <w:szCs w:val="22"/>
        </w:rPr>
        <w:t>Women Age 15-49</w:t>
      </w:r>
      <w:r w:rsidRPr="005C1B8E">
        <w:rPr>
          <w:rFonts w:ascii="Arial" w:hAnsi="Arial" w:cs="Arial"/>
          <w:b/>
          <w:sz w:val="22"/>
          <w:szCs w:val="22"/>
          <w:u w:val="single"/>
        </w:rPr>
        <w:t xml:space="preserve"> </w:t>
      </w:r>
    </w:p>
    <w:p w14:paraId="28B5917E" w14:textId="77777777" w:rsidR="000A450C" w:rsidRPr="005C1B8E" w:rsidRDefault="000A450C" w:rsidP="000A450C">
      <w:pPr>
        <w:widowControl/>
        <w:tabs>
          <w:tab w:val="left" w:pos="-1200"/>
          <w:tab w:val="left" w:pos="-720"/>
          <w:tab w:val="left" w:pos="0"/>
          <w:tab w:val="left" w:pos="720"/>
        </w:tabs>
        <w:jc w:val="both"/>
        <w:rPr>
          <w:rFonts w:ascii="Arial" w:hAnsi="Arial" w:cs="Arial"/>
          <w:b/>
          <w:sz w:val="22"/>
          <w:szCs w:val="22"/>
        </w:rPr>
      </w:pPr>
    </w:p>
    <w:p w14:paraId="589B5D5F" w14:textId="52F12761" w:rsidR="000A450C" w:rsidRDefault="000A450C" w:rsidP="000A450C">
      <w:pPr>
        <w:widowControl/>
        <w:numPr>
          <w:ilvl w:val="0"/>
          <w:numId w:val="22"/>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 xml:space="preserve">Q. </w:t>
      </w:r>
      <w:r>
        <w:rPr>
          <w:rFonts w:ascii="Arial" w:hAnsi="Arial" w:cs="Arial"/>
          <w:sz w:val="22"/>
          <w:szCs w:val="22"/>
          <w:u w:val="single"/>
        </w:rPr>
        <w:t>202</w:t>
      </w:r>
      <w:r w:rsidRPr="005C1B8E">
        <w:rPr>
          <w:rFonts w:ascii="Arial" w:hAnsi="Arial" w:cs="Arial"/>
          <w:sz w:val="22"/>
          <w:szCs w:val="22"/>
          <w:u w:val="single"/>
        </w:rPr>
        <w:t>: NAMES AND LINE NUMBERS FOR WOMEN AGE 15-49</w:t>
      </w:r>
      <w:r w:rsidRPr="005C1B8E">
        <w:rPr>
          <w:rFonts w:ascii="Arial" w:hAnsi="Arial" w:cs="Arial"/>
          <w:sz w:val="22"/>
          <w:szCs w:val="22"/>
        </w:rPr>
        <w:t xml:space="preserve">. Check </w:t>
      </w:r>
      <w:r w:rsidR="00F8017C">
        <w:rPr>
          <w:rFonts w:ascii="Arial" w:hAnsi="Arial" w:cs="Arial"/>
          <w:sz w:val="22"/>
          <w:szCs w:val="22"/>
        </w:rPr>
        <w:t xml:space="preserve">that </w:t>
      </w:r>
      <w:r w:rsidRPr="005C1B8E">
        <w:rPr>
          <w:rFonts w:ascii="Arial" w:hAnsi="Arial" w:cs="Arial"/>
          <w:sz w:val="22"/>
          <w:szCs w:val="22"/>
        </w:rPr>
        <w:t xml:space="preserve">all women age 15-49 identified in Column (9) of the </w:t>
      </w:r>
      <w:r w:rsidR="00F8017C">
        <w:rPr>
          <w:rFonts w:ascii="Arial" w:hAnsi="Arial" w:cs="Arial"/>
          <w:sz w:val="22"/>
          <w:szCs w:val="22"/>
        </w:rPr>
        <w:t>H</w:t>
      </w:r>
      <w:r w:rsidRPr="005C1B8E">
        <w:rPr>
          <w:rFonts w:ascii="Arial" w:hAnsi="Arial" w:cs="Arial"/>
          <w:sz w:val="22"/>
          <w:szCs w:val="22"/>
        </w:rPr>
        <w:t xml:space="preserve">ousehold </w:t>
      </w:r>
      <w:r w:rsidR="00F8017C">
        <w:rPr>
          <w:rFonts w:ascii="Arial" w:hAnsi="Arial" w:cs="Arial"/>
          <w:sz w:val="22"/>
          <w:szCs w:val="22"/>
        </w:rPr>
        <w:t>S</w:t>
      </w:r>
      <w:r w:rsidRPr="005C1B8E">
        <w:rPr>
          <w:rFonts w:ascii="Arial" w:hAnsi="Arial" w:cs="Arial"/>
          <w:sz w:val="22"/>
          <w:szCs w:val="22"/>
        </w:rPr>
        <w:t xml:space="preserve">chedule are included in Q. </w:t>
      </w:r>
      <w:r>
        <w:rPr>
          <w:rFonts w:ascii="Arial" w:hAnsi="Arial" w:cs="Arial"/>
          <w:sz w:val="22"/>
          <w:szCs w:val="22"/>
        </w:rPr>
        <w:t>202</w:t>
      </w:r>
      <w:r w:rsidRPr="005C1B8E">
        <w:rPr>
          <w:rFonts w:ascii="Arial" w:hAnsi="Arial" w:cs="Arial"/>
          <w:sz w:val="22"/>
          <w:szCs w:val="22"/>
        </w:rPr>
        <w:t>.</w:t>
      </w:r>
      <w:r w:rsidR="00F8017C" w:rsidRPr="00F8017C">
        <w:rPr>
          <w:rFonts w:ascii="Arial" w:hAnsi="Arial" w:cs="Arial"/>
          <w:sz w:val="22"/>
          <w:szCs w:val="22"/>
        </w:rPr>
        <w:t xml:space="preserve"> </w:t>
      </w:r>
      <w:r w:rsidR="00F8017C">
        <w:rPr>
          <w:rFonts w:ascii="Arial" w:hAnsi="Arial" w:cs="Arial"/>
          <w:sz w:val="22"/>
          <w:szCs w:val="22"/>
        </w:rPr>
        <w:t>[If biomarkers are conducted in a sub-sample of households, edit this instruction accordingly.]</w:t>
      </w:r>
    </w:p>
    <w:p w14:paraId="5B59F41B" w14:textId="77777777" w:rsidR="000A450C" w:rsidRDefault="000A450C" w:rsidP="000A450C">
      <w:pPr>
        <w:widowControl/>
        <w:tabs>
          <w:tab w:val="left" w:pos="-1200"/>
          <w:tab w:val="left" w:pos="-720"/>
          <w:tab w:val="left" w:pos="0"/>
          <w:tab w:val="left" w:pos="720"/>
        </w:tabs>
        <w:ind w:left="1080"/>
        <w:jc w:val="both"/>
        <w:rPr>
          <w:rFonts w:ascii="Arial" w:hAnsi="Arial" w:cs="Arial"/>
          <w:sz w:val="22"/>
          <w:szCs w:val="22"/>
        </w:rPr>
      </w:pPr>
    </w:p>
    <w:p w14:paraId="24F68D8C" w14:textId="3CEF8BFA" w:rsidR="000A450C" w:rsidRPr="005C1B8E" w:rsidRDefault="000A450C" w:rsidP="000A450C">
      <w:pPr>
        <w:widowControl/>
        <w:numPr>
          <w:ilvl w:val="0"/>
          <w:numId w:val="22"/>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w:t>
      </w:r>
      <w:r w:rsidRPr="00DB5B51">
        <w:rPr>
          <w:rFonts w:ascii="Arial" w:hAnsi="Arial" w:cs="Arial"/>
          <w:sz w:val="22"/>
          <w:szCs w:val="22"/>
        </w:rPr>
        <w:t>s.</w:t>
      </w:r>
      <w:r>
        <w:rPr>
          <w:rFonts w:ascii="Arial" w:hAnsi="Arial" w:cs="Arial"/>
          <w:sz w:val="22"/>
          <w:szCs w:val="22"/>
        </w:rPr>
        <w:t xml:space="preserve"> 203</w:t>
      </w:r>
      <w:r w:rsidR="00394C0E">
        <w:rPr>
          <w:rFonts w:ascii="Arial" w:hAnsi="Arial" w:cs="Arial"/>
          <w:sz w:val="22"/>
          <w:szCs w:val="22"/>
        </w:rPr>
        <w:t xml:space="preserve"> and </w:t>
      </w:r>
      <w:r>
        <w:rPr>
          <w:rFonts w:ascii="Arial" w:hAnsi="Arial" w:cs="Arial"/>
          <w:sz w:val="22"/>
          <w:szCs w:val="22"/>
        </w:rPr>
        <w:t xml:space="preserve">204: AGE AND MARITAL STATUS: Ensure that the correct answer is circled for Qs. 203-204 </w:t>
      </w:r>
      <w:r w:rsidR="0056244E">
        <w:rPr>
          <w:rFonts w:ascii="Arial" w:hAnsi="Arial" w:cs="Arial"/>
          <w:sz w:val="22"/>
          <w:szCs w:val="22"/>
        </w:rPr>
        <w:t>by comparing with the information in</w:t>
      </w:r>
      <w:r>
        <w:rPr>
          <w:rFonts w:ascii="Arial" w:hAnsi="Arial" w:cs="Arial"/>
          <w:sz w:val="22"/>
          <w:szCs w:val="22"/>
        </w:rPr>
        <w:t xml:space="preserve"> the </w:t>
      </w:r>
      <w:r w:rsidR="0056244E">
        <w:rPr>
          <w:rFonts w:ascii="Arial" w:hAnsi="Arial" w:cs="Arial"/>
          <w:sz w:val="22"/>
          <w:szCs w:val="22"/>
        </w:rPr>
        <w:t>H</w:t>
      </w:r>
      <w:r>
        <w:rPr>
          <w:rFonts w:ascii="Arial" w:hAnsi="Arial" w:cs="Arial"/>
          <w:sz w:val="22"/>
          <w:szCs w:val="22"/>
        </w:rPr>
        <w:t xml:space="preserve">ousehold </w:t>
      </w:r>
      <w:r w:rsidR="0056244E">
        <w:rPr>
          <w:rFonts w:ascii="Arial" w:hAnsi="Arial" w:cs="Arial"/>
          <w:sz w:val="22"/>
          <w:szCs w:val="22"/>
        </w:rPr>
        <w:t>S</w:t>
      </w:r>
      <w:r>
        <w:rPr>
          <w:rFonts w:ascii="Arial" w:hAnsi="Arial" w:cs="Arial"/>
          <w:sz w:val="22"/>
          <w:szCs w:val="22"/>
        </w:rPr>
        <w:t>chedule.</w:t>
      </w:r>
    </w:p>
    <w:p w14:paraId="21A0F041" w14:textId="77777777" w:rsidR="000A450C" w:rsidRPr="005C1B8E" w:rsidRDefault="000A450C" w:rsidP="000A450C">
      <w:pPr>
        <w:widowControl/>
        <w:tabs>
          <w:tab w:val="left" w:pos="-1200"/>
          <w:tab w:val="left" w:pos="-720"/>
          <w:tab w:val="left" w:pos="0"/>
          <w:tab w:val="left" w:pos="720"/>
        </w:tabs>
        <w:jc w:val="both"/>
        <w:rPr>
          <w:rFonts w:ascii="Arial" w:hAnsi="Arial" w:cs="Arial"/>
          <w:sz w:val="22"/>
          <w:szCs w:val="22"/>
        </w:rPr>
      </w:pPr>
    </w:p>
    <w:p w14:paraId="362DB086" w14:textId="64541B35" w:rsidR="000A450C" w:rsidRPr="005C1B8E" w:rsidRDefault="000A450C" w:rsidP="000A450C">
      <w:pPr>
        <w:widowControl/>
        <w:numPr>
          <w:ilvl w:val="0"/>
          <w:numId w:val="22"/>
        </w:numPr>
        <w:tabs>
          <w:tab w:val="left" w:pos="-1200"/>
          <w:tab w:val="left" w:pos="-720"/>
          <w:tab w:val="left" w:pos="0"/>
          <w:tab w:val="left" w:pos="720"/>
        </w:tabs>
        <w:jc w:val="both"/>
        <w:rPr>
          <w:rFonts w:ascii="Arial" w:hAnsi="Arial" w:cs="Arial"/>
          <w:b/>
          <w:sz w:val="22"/>
          <w:szCs w:val="22"/>
        </w:rPr>
      </w:pPr>
      <w:r>
        <w:rPr>
          <w:rFonts w:ascii="Arial" w:hAnsi="Arial" w:cs="Arial"/>
          <w:sz w:val="22"/>
          <w:szCs w:val="22"/>
          <w:u w:val="single"/>
        </w:rPr>
        <w:t>Qs</w:t>
      </w:r>
      <w:r w:rsidRPr="005C1B8E">
        <w:rPr>
          <w:rFonts w:ascii="Arial" w:hAnsi="Arial" w:cs="Arial"/>
          <w:sz w:val="22"/>
          <w:szCs w:val="22"/>
          <w:u w:val="single"/>
        </w:rPr>
        <w:t>.</w:t>
      </w:r>
      <w:r>
        <w:rPr>
          <w:rFonts w:ascii="Arial" w:hAnsi="Arial" w:cs="Arial"/>
          <w:sz w:val="22"/>
          <w:szCs w:val="22"/>
          <w:u w:val="single"/>
        </w:rPr>
        <w:t xml:space="preserve"> 205</w:t>
      </w:r>
      <w:r w:rsidR="00394C0E">
        <w:rPr>
          <w:rFonts w:ascii="Arial" w:hAnsi="Arial" w:cs="Arial"/>
          <w:sz w:val="22"/>
          <w:szCs w:val="22"/>
          <w:u w:val="single"/>
        </w:rPr>
        <w:t xml:space="preserve"> and </w:t>
      </w:r>
      <w:r>
        <w:rPr>
          <w:rFonts w:ascii="Arial" w:hAnsi="Arial" w:cs="Arial"/>
          <w:sz w:val="22"/>
          <w:szCs w:val="22"/>
          <w:u w:val="single"/>
        </w:rPr>
        <w:t>206</w:t>
      </w:r>
      <w:r w:rsidRPr="005C1B8E">
        <w:rPr>
          <w:rFonts w:ascii="Arial" w:hAnsi="Arial" w:cs="Arial"/>
          <w:sz w:val="22"/>
          <w:szCs w:val="22"/>
          <w:u w:val="single"/>
        </w:rPr>
        <w:t xml:space="preserve">: OUTCOME OF </w:t>
      </w:r>
      <w:r>
        <w:rPr>
          <w:rFonts w:ascii="Arial" w:hAnsi="Arial" w:cs="Arial"/>
          <w:sz w:val="22"/>
          <w:szCs w:val="22"/>
          <w:u w:val="single"/>
        </w:rPr>
        <w:t>WEIGHT AND HEIGHT</w:t>
      </w:r>
      <w:r w:rsidRPr="005C1B8E">
        <w:rPr>
          <w:rFonts w:ascii="Arial" w:hAnsi="Arial" w:cs="Arial"/>
          <w:sz w:val="22"/>
          <w:szCs w:val="22"/>
          <w:u w:val="single"/>
        </w:rPr>
        <w:t xml:space="preserve"> MEASUREMENT</w:t>
      </w:r>
      <w:r w:rsidRPr="005C1B8E">
        <w:rPr>
          <w:rFonts w:ascii="Arial" w:hAnsi="Arial" w:cs="Arial"/>
          <w:sz w:val="22"/>
          <w:szCs w:val="22"/>
        </w:rPr>
        <w:t xml:space="preserve">. Check that </w:t>
      </w:r>
      <w:r>
        <w:rPr>
          <w:rFonts w:ascii="Arial" w:hAnsi="Arial" w:cs="Arial"/>
          <w:sz w:val="22"/>
          <w:szCs w:val="22"/>
        </w:rPr>
        <w:t>weight and height measurements are</w:t>
      </w:r>
      <w:r w:rsidRPr="005C1B8E">
        <w:rPr>
          <w:rFonts w:ascii="Arial" w:hAnsi="Arial" w:cs="Arial"/>
          <w:sz w:val="22"/>
          <w:szCs w:val="22"/>
        </w:rPr>
        <w:t xml:space="preserve"> recorded in Q</w:t>
      </w:r>
      <w:r>
        <w:rPr>
          <w:rFonts w:ascii="Arial" w:hAnsi="Arial" w:cs="Arial"/>
          <w:sz w:val="22"/>
          <w:szCs w:val="22"/>
        </w:rPr>
        <w:t>s</w:t>
      </w:r>
      <w:r w:rsidRPr="005C1B8E">
        <w:rPr>
          <w:rFonts w:ascii="Arial" w:hAnsi="Arial" w:cs="Arial"/>
          <w:sz w:val="22"/>
          <w:szCs w:val="22"/>
        </w:rPr>
        <w:t xml:space="preserve">. </w:t>
      </w:r>
      <w:r>
        <w:rPr>
          <w:rFonts w:ascii="Arial" w:hAnsi="Arial" w:cs="Arial"/>
          <w:sz w:val="22"/>
          <w:szCs w:val="22"/>
        </w:rPr>
        <w:t>205 and 206</w:t>
      </w:r>
      <w:r w:rsidRPr="005C1B8E">
        <w:rPr>
          <w:rFonts w:ascii="Arial" w:hAnsi="Arial" w:cs="Arial"/>
          <w:sz w:val="22"/>
          <w:szCs w:val="22"/>
        </w:rPr>
        <w:t xml:space="preserve"> for every eligible woman</w:t>
      </w:r>
      <w:r>
        <w:rPr>
          <w:rFonts w:ascii="Arial" w:hAnsi="Arial" w:cs="Arial"/>
          <w:sz w:val="22"/>
          <w:szCs w:val="22"/>
        </w:rPr>
        <w:t xml:space="preserve"> listed in Q. 202.</w:t>
      </w:r>
    </w:p>
    <w:p w14:paraId="11D9E664" w14:textId="77777777" w:rsidR="000A450C" w:rsidRDefault="000A450C" w:rsidP="000A450C">
      <w:pPr>
        <w:pStyle w:val="ListParagraph"/>
        <w:rPr>
          <w:rFonts w:ascii="Arial" w:hAnsi="Arial" w:cs="Arial"/>
          <w:sz w:val="22"/>
          <w:szCs w:val="22"/>
        </w:rPr>
      </w:pPr>
    </w:p>
    <w:p w14:paraId="6F683868" w14:textId="0F52E75F" w:rsidR="000A450C" w:rsidRDefault="000A450C" w:rsidP="000A450C">
      <w:pPr>
        <w:widowControl/>
        <w:numPr>
          <w:ilvl w:val="0"/>
          <w:numId w:val="22"/>
        </w:numPr>
        <w:tabs>
          <w:tab w:val="left" w:pos="-1200"/>
          <w:tab w:val="left" w:pos="-720"/>
          <w:tab w:val="left" w:pos="0"/>
          <w:tab w:val="left" w:pos="720"/>
        </w:tabs>
        <w:jc w:val="both"/>
        <w:rPr>
          <w:rFonts w:ascii="Arial" w:hAnsi="Arial" w:cs="Arial"/>
          <w:sz w:val="22"/>
          <w:szCs w:val="22"/>
        </w:rPr>
      </w:pPr>
      <w:r>
        <w:rPr>
          <w:rFonts w:ascii="Arial" w:hAnsi="Arial" w:cs="Arial"/>
          <w:sz w:val="22"/>
          <w:szCs w:val="22"/>
        </w:rPr>
        <w:t xml:space="preserve">Q. 207: Check that measurer has recorded his/her </w:t>
      </w:r>
      <w:r w:rsidR="00301110">
        <w:rPr>
          <w:rFonts w:ascii="Arial" w:hAnsi="Arial" w:cs="Arial"/>
          <w:sz w:val="22"/>
          <w:szCs w:val="22"/>
        </w:rPr>
        <w:t>fieldworker</w:t>
      </w:r>
      <w:r>
        <w:rPr>
          <w:rFonts w:ascii="Arial" w:hAnsi="Arial" w:cs="Arial"/>
          <w:sz w:val="22"/>
          <w:szCs w:val="22"/>
        </w:rPr>
        <w:t xml:space="preserve"> number.</w:t>
      </w:r>
    </w:p>
    <w:p w14:paraId="0C48E2D3" w14:textId="77777777" w:rsidR="000A450C" w:rsidRDefault="000A450C" w:rsidP="000A450C">
      <w:pPr>
        <w:pStyle w:val="ListParagraph"/>
        <w:rPr>
          <w:rFonts w:ascii="Arial" w:hAnsi="Arial" w:cs="Arial"/>
          <w:sz w:val="22"/>
          <w:szCs w:val="22"/>
          <w:u w:val="single"/>
        </w:rPr>
      </w:pPr>
    </w:p>
    <w:p w14:paraId="633261A3" w14:textId="77777777" w:rsidR="000A450C" w:rsidRPr="00551601" w:rsidRDefault="000A450C" w:rsidP="000A450C">
      <w:pPr>
        <w:widowControl/>
        <w:numPr>
          <w:ilvl w:val="0"/>
          <w:numId w:val="22"/>
        </w:numPr>
        <w:tabs>
          <w:tab w:val="left" w:pos="-1200"/>
          <w:tab w:val="left" w:pos="-720"/>
          <w:tab w:val="left" w:pos="0"/>
          <w:tab w:val="left" w:pos="720"/>
        </w:tabs>
        <w:jc w:val="both"/>
        <w:rPr>
          <w:rFonts w:ascii="Arial" w:hAnsi="Arial" w:cs="Arial"/>
          <w:b/>
          <w:sz w:val="22"/>
          <w:szCs w:val="22"/>
        </w:rPr>
      </w:pPr>
      <w:r w:rsidRPr="005C1B8E">
        <w:rPr>
          <w:rFonts w:ascii="Arial" w:hAnsi="Arial" w:cs="Arial"/>
          <w:sz w:val="22"/>
          <w:szCs w:val="22"/>
          <w:u w:val="single"/>
        </w:rPr>
        <w:t xml:space="preserve">Qs. </w:t>
      </w:r>
      <w:r>
        <w:rPr>
          <w:rFonts w:ascii="Arial" w:hAnsi="Arial" w:cs="Arial"/>
          <w:sz w:val="22"/>
          <w:szCs w:val="22"/>
          <w:u w:val="single"/>
        </w:rPr>
        <w:t>210-215</w:t>
      </w:r>
      <w:r w:rsidRPr="005C1B8E">
        <w:rPr>
          <w:rFonts w:ascii="Arial" w:hAnsi="Arial" w:cs="Arial"/>
          <w:sz w:val="22"/>
          <w:szCs w:val="22"/>
          <w:u w:val="single"/>
        </w:rPr>
        <w:t>: ANEMIA</w:t>
      </w:r>
      <w:r>
        <w:rPr>
          <w:rFonts w:ascii="Arial" w:hAnsi="Arial" w:cs="Arial"/>
          <w:sz w:val="22"/>
          <w:szCs w:val="22"/>
          <w:u w:val="single"/>
        </w:rPr>
        <w:t>, HIV, and ADDITIONAL</w:t>
      </w:r>
      <w:r w:rsidRPr="005C1B8E">
        <w:rPr>
          <w:rFonts w:ascii="Arial" w:hAnsi="Arial" w:cs="Arial"/>
          <w:sz w:val="22"/>
          <w:szCs w:val="22"/>
          <w:u w:val="single"/>
        </w:rPr>
        <w:t xml:space="preserve"> TEST</w:t>
      </w:r>
      <w:r>
        <w:rPr>
          <w:rFonts w:ascii="Arial" w:hAnsi="Arial" w:cs="Arial"/>
          <w:sz w:val="22"/>
          <w:szCs w:val="22"/>
          <w:u w:val="single"/>
        </w:rPr>
        <w:t>ING</w:t>
      </w:r>
      <w:r w:rsidRPr="005C1B8E">
        <w:rPr>
          <w:rFonts w:ascii="Arial" w:hAnsi="Arial" w:cs="Arial"/>
          <w:sz w:val="22"/>
          <w:szCs w:val="22"/>
          <w:u w:val="single"/>
        </w:rPr>
        <w:t xml:space="preserve"> CONSENT</w:t>
      </w:r>
      <w:r>
        <w:rPr>
          <w:rFonts w:ascii="Arial" w:hAnsi="Arial" w:cs="Arial"/>
          <w:sz w:val="22"/>
          <w:szCs w:val="22"/>
          <w:u w:val="single"/>
        </w:rPr>
        <w:t xml:space="preserve"> FOR ADULT WOMEN</w:t>
      </w:r>
      <w:r w:rsidRPr="005C1B8E">
        <w:rPr>
          <w:rFonts w:ascii="Arial" w:hAnsi="Arial" w:cs="Arial"/>
          <w:sz w:val="22"/>
          <w:szCs w:val="22"/>
        </w:rPr>
        <w:t xml:space="preserve">. Check that procedures for obtaining consent from each eligible </w:t>
      </w:r>
      <w:r>
        <w:rPr>
          <w:rFonts w:ascii="Arial" w:hAnsi="Arial" w:cs="Arial"/>
          <w:sz w:val="22"/>
          <w:szCs w:val="22"/>
        </w:rPr>
        <w:t xml:space="preserve">adult </w:t>
      </w:r>
      <w:r w:rsidRPr="005C1B8E">
        <w:rPr>
          <w:rFonts w:ascii="Arial" w:hAnsi="Arial" w:cs="Arial"/>
          <w:sz w:val="22"/>
          <w:szCs w:val="22"/>
        </w:rPr>
        <w:t xml:space="preserve">woman were followed correctly. </w:t>
      </w:r>
    </w:p>
    <w:p w14:paraId="1ED891C5" w14:textId="77777777" w:rsidR="000A450C" w:rsidRDefault="000A450C" w:rsidP="000A450C">
      <w:pPr>
        <w:rPr>
          <w:b/>
        </w:rPr>
      </w:pPr>
    </w:p>
    <w:p w14:paraId="755CE717" w14:textId="77777777" w:rsidR="000A450C" w:rsidRPr="00FA665B" w:rsidRDefault="000A450C" w:rsidP="000A450C">
      <w:pPr>
        <w:widowControl/>
        <w:numPr>
          <w:ilvl w:val="0"/>
          <w:numId w:val="22"/>
        </w:numPr>
        <w:tabs>
          <w:tab w:val="left" w:pos="-1200"/>
          <w:tab w:val="left" w:pos="-720"/>
          <w:tab w:val="left" w:pos="0"/>
          <w:tab w:val="left" w:pos="720"/>
        </w:tabs>
        <w:jc w:val="both"/>
        <w:rPr>
          <w:rFonts w:ascii="Arial" w:hAnsi="Arial" w:cs="Arial"/>
          <w:b/>
          <w:sz w:val="22"/>
          <w:szCs w:val="22"/>
        </w:rPr>
      </w:pPr>
      <w:r w:rsidRPr="005C1B8E">
        <w:rPr>
          <w:rFonts w:ascii="Arial" w:hAnsi="Arial" w:cs="Arial"/>
          <w:sz w:val="22"/>
          <w:szCs w:val="22"/>
          <w:u w:val="single"/>
        </w:rPr>
        <w:lastRenderedPageBreak/>
        <w:t xml:space="preserve">Qs. </w:t>
      </w:r>
      <w:r>
        <w:rPr>
          <w:rFonts w:ascii="Arial" w:hAnsi="Arial" w:cs="Arial"/>
          <w:sz w:val="22"/>
          <w:szCs w:val="22"/>
          <w:u w:val="single"/>
        </w:rPr>
        <w:t>216-228</w:t>
      </w:r>
      <w:r w:rsidRPr="005C1B8E">
        <w:rPr>
          <w:rFonts w:ascii="Arial" w:hAnsi="Arial" w:cs="Arial"/>
          <w:sz w:val="22"/>
          <w:szCs w:val="22"/>
          <w:u w:val="single"/>
        </w:rPr>
        <w:t>: ANEMIA</w:t>
      </w:r>
      <w:r>
        <w:rPr>
          <w:rFonts w:ascii="Arial" w:hAnsi="Arial" w:cs="Arial"/>
          <w:sz w:val="22"/>
          <w:szCs w:val="22"/>
          <w:u w:val="single"/>
        </w:rPr>
        <w:t>, HIV, and ADDITIONAL</w:t>
      </w:r>
      <w:r w:rsidRPr="005C1B8E">
        <w:rPr>
          <w:rFonts w:ascii="Arial" w:hAnsi="Arial" w:cs="Arial"/>
          <w:sz w:val="22"/>
          <w:szCs w:val="22"/>
          <w:u w:val="single"/>
        </w:rPr>
        <w:t xml:space="preserve"> TEST</w:t>
      </w:r>
      <w:r>
        <w:rPr>
          <w:rFonts w:ascii="Arial" w:hAnsi="Arial" w:cs="Arial"/>
          <w:sz w:val="22"/>
          <w:szCs w:val="22"/>
          <w:u w:val="single"/>
        </w:rPr>
        <w:t>ING</w:t>
      </w:r>
      <w:r w:rsidRPr="005C1B8E">
        <w:rPr>
          <w:rFonts w:ascii="Arial" w:hAnsi="Arial" w:cs="Arial"/>
          <w:sz w:val="22"/>
          <w:szCs w:val="22"/>
          <w:u w:val="single"/>
        </w:rPr>
        <w:t xml:space="preserve"> CONSENT</w:t>
      </w:r>
      <w:r>
        <w:rPr>
          <w:rFonts w:ascii="Arial" w:hAnsi="Arial" w:cs="Arial"/>
          <w:sz w:val="22"/>
          <w:szCs w:val="22"/>
          <w:u w:val="single"/>
        </w:rPr>
        <w:t xml:space="preserve"> FOR MINOR RESPONDENTS</w:t>
      </w:r>
      <w:r w:rsidRPr="005C1B8E">
        <w:rPr>
          <w:rFonts w:ascii="Arial" w:hAnsi="Arial" w:cs="Arial"/>
          <w:sz w:val="22"/>
          <w:szCs w:val="22"/>
        </w:rPr>
        <w:t xml:space="preserve">. Check that procedures for obtaining consent from each eligible woman and from a parent or other adult responsible for never-in-union women age 15-17 were followed correctly. </w:t>
      </w:r>
    </w:p>
    <w:p w14:paraId="081A43DC" w14:textId="77777777" w:rsidR="000A450C" w:rsidRDefault="000A450C" w:rsidP="000A450C">
      <w:pPr>
        <w:pStyle w:val="ListParagraph"/>
        <w:rPr>
          <w:rFonts w:ascii="Arial" w:hAnsi="Arial" w:cs="Arial"/>
          <w:b/>
          <w:sz w:val="22"/>
          <w:szCs w:val="22"/>
        </w:rPr>
      </w:pPr>
    </w:p>
    <w:p w14:paraId="72AA14FA" w14:textId="7A82D8E3" w:rsidR="000A450C" w:rsidRPr="005C1B8E" w:rsidRDefault="000A450C" w:rsidP="000A450C">
      <w:pPr>
        <w:widowControl/>
        <w:numPr>
          <w:ilvl w:val="0"/>
          <w:numId w:val="22"/>
        </w:numPr>
        <w:tabs>
          <w:tab w:val="left" w:pos="-1200"/>
          <w:tab w:val="left" w:pos="-720"/>
          <w:tab w:val="left" w:pos="0"/>
          <w:tab w:val="left" w:pos="720"/>
        </w:tabs>
        <w:jc w:val="both"/>
        <w:rPr>
          <w:rFonts w:ascii="Arial" w:hAnsi="Arial" w:cs="Arial"/>
          <w:b/>
          <w:sz w:val="22"/>
          <w:szCs w:val="22"/>
        </w:rPr>
      </w:pPr>
      <w:r w:rsidRPr="005C1B8E">
        <w:rPr>
          <w:rFonts w:ascii="Arial" w:hAnsi="Arial" w:cs="Arial"/>
          <w:sz w:val="22"/>
          <w:szCs w:val="22"/>
          <w:u w:val="single"/>
        </w:rPr>
        <w:t>Q</w:t>
      </w:r>
      <w:r>
        <w:rPr>
          <w:rFonts w:ascii="Arial" w:hAnsi="Arial" w:cs="Arial"/>
          <w:sz w:val="22"/>
          <w:szCs w:val="22"/>
          <w:u w:val="single"/>
        </w:rPr>
        <w:t>s</w:t>
      </w:r>
      <w:r w:rsidRPr="005C1B8E">
        <w:rPr>
          <w:rFonts w:ascii="Arial" w:hAnsi="Arial" w:cs="Arial"/>
          <w:sz w:val="22"/>
          <w:szCs w:val="22"/>
          <w:u w:val="single"/>
        </w:rPr>
        <w:t xml:space="preserve">. </w:t>
      </w:r>
      <w:r>
        <w:rPr>
          <w:rFonts w:ascii="Arial" w:hAnsi="Arial" w:cs="Arial"/>
          <w:sz w:val="22"/>
          <w:szCs w:val="22"/>
          <w:u w:val="single"/>
        </w:rPr>
        <w:t>211A AND 220A</w:t>
      </w:r>
      <w:r w:rsidRPr="005C1B8E">
        <w:rPr>
          <w:rFonts w:ascii="Arial" w:hAnsi="Arial" w:cs="Arial"/>
          <w:sz w:val="22"/>
          <w:szCs w:val="22"/>
          <w:u w:val="single"/>
        </w:rPr>
        <w:t>: PREGNANCY STATUS</w:t>
      </w:r>
      <w:r w:rsidRPr="005C1B8E">
        <w:rPr>
          <w:rFonts w:ascii="Arial" w:hAnsi="Arial" w:cs="Arial"/>
          <w:sz w:val="22"/>
          <w:szCs w:val="22"/>
        </w:rPr>
        <w:t>: Check that information on the woman’s pregnancy status is recorded for each eligible woman.</w:t>
      </w:r>
      <w:r>
        <w:rPr>
          <w:rFonts w:ascii="Arial" w:hAnsi="Arial" w:cs="Arial"/>
          <w:sz w:val="22"/>
          <w:szCs w:val="22"/>
        </w:rPr>
        <w:t xml:space="preserve"> For women for whom an Individual Questionnaire was completed, check that the responses in Qs. 211A and/or 220A are the same as the response to Q. 226 in the Woman’s Questionnaire.</w:t>
      </w:r>
    </w:p>
    <w:p w14:paraId="01F3B4A8" w14:textId="77777777" w:rsidR="000A450C" w:rsidRPr="005C1B8E" w:rsidRDefault="000A450C" w:rsidP="000A450C">
      <w:pPr>
        <w:widowControl/>
        <w:tabs>
          <w:tab w:val="left" w:pos="-1200"/>
          <w:tab w:val="left" w:pos="-720"/>
          <w:tab w:val="left" w:pos="0"/>
          <w:tab w:val="left" w:pos="720"/>
        </w:tabs>
        <w:ind w:left="1080"/>
        <w:jc w:val="both"/>
        <w:rPr>
          <w:rFonts w:ascii="Arial" w:hAnsi="Arial" w:cs="Arial"/>
          <w:b/>
          <w:sz w:val="22"/>
          <w:szCs w:val="22"/>
        </w:rPr>
      </w:pPr>
    </w:p>
    <w:p w14:paraId="7D6651FE" w14:textId="08C77135" w:rsidR="000A450C" w:rsidRPr="006F6F07" w:rsidRDefault="000A450C" w:rsidP="000A450C">
      <w:pPr>
        <w:widowControl/>
        <w:numPr>
          <w:ilvl w:val="0"/>
          <w:numId w:val="22"/>
        </w:numPr>
        <w:tabs>
          <w:tab w:val="left" w:pos="-1200"/>
          <w:tab w:val="left" w:pos="-720"/>
          <w:tab w:val="left" w:pos="0"/>
          <w:tab w:val="left" w:pos="720"/>
        </w:tabs>
        <w:jc w:val="both"/>
        <w:rPr>
          <w:rFonts w:ascii="Arial" w:hAnsi="Arial" w:cs="Arial"/>
          <w:b/>
          <w:sz w:val="22"/>
          <w:szCs w:val="22"/>
        </w:rPr>
      </w:pPr>
      <w:r>
        <w:rPr>
          <w:rFonts w:ascii="Arial" w:hAnsi="Arial" w:cs="Arial"/>
          <w:sz w:val="22"/>
          <w:szCs w:val="22"/>
          <w:u w:val="single"/>
        </w:rPr>
        <w:t>Q</w:t>
      </w:r>
      <w:r w:rsidRPr="005C1B8E">
        <w:rPr>
          <w:rFonts w:ascii="Arial" w:hAnsi="Arial" w:cs="Arial"/>
          <w:sz w:val="22"/>
          <w:szCs w:val="22"/>
          <w:u w:val="single"/>
        </w:rPr>
        <w:t>.</w:t>
      </w:r>
      <w:r>
        <w:rPr>
          <w:rFonts w:ascii="Arial" w:hAnsi="Arial" w:cs="Arial"/>
          <w:sz w:val="22"/>
          <w:szCs w:val="22"/>
          <w:u w:val="single"/>
        </w:rPr>
        <w:t xml:space="preserve"> 231</w:t>
      </w:r>
      <w:r w:rsidRPr="005C1B8E">
        <w:rPr>
          <w:rFonts w:ascii="Arial" w:hAnsi="Arial" w:cs="Arial"/>
          <w:sz w:val="22"/>
          <w:szCs w:val="22"/>
          <w:u w:val="single"/>
        </w:rPr>
        <w:t>: OUTCOME OF HEMOGLOBIN MEASUREMENT</w:t>
      </w:r>
      <w:r w:rsidRPr="005C1B8E">
        <w:rPr>
          <w:rFonts w:ascii="Arial" w:hAnsi="Arial" w:cs="Arial"/>
          <w:sz w:val="22"/>
          <w:szCs w:val="22"/>
        </w:rPr>
        <w:t xml:space="preserve">. Check that a hemoglobin level is recorded in Q. </w:t>
      </w:r>
      <w:r>
        <w:rPr>
          <w:rFonts w:ascii="Arial" w:hAnsi="Arial" w:cs="Arial"/>
          <w:sz w:val="22"/>
          <w:szCs w:val="22"/>
        </w:rPr>
        <w:t>231</w:t>
      </w:r>
      <w:r w:rsidRPr="005C1B8E">
        <w:rPr>
          <w:rFonts w:ascii="Arial" w:hAnsi="Arial" w:cs="Arial"/>
          <w:sz w:val="22"/>
          <w:szCs w:val="22"/>
        </w:rPr>
        <w:t xml:space="preserve"> for every eligible woman</w:t>
      </w:r>
      <w:r>
        <w:rPr>
          <w:rFonts w:ascii="Arial" w:hAnsi="Arial" w:cs="Arial"/>
          <w:sz w:val="22"/>
          <w:szCs w:val="22"/>
        </w:rPr>
        <w:t xml:space="preserve"> for which </w:t>
      </w:r>
      <w:r w:rsidRPr="005C1B8E">
        <w:rPr>
          <w:rFonts w:ascii="Arial" w:hAnsi="Arial" w:cs="Arial"/>
          <w:sz w:val="22"/>
          <w:szCs w:val="22"/>
        </w:rPr>
        <w:t>code ‘1’ (</w:t>
      </w:r>
      <w:r>
        <w:rPr>
          <w:rFonts w:ascii="Arial" w:hAnsi="Arial" w:cs="Arial"/>
          <w:sz w:val="22"/>
          <w:szCs w:val="22"/>
        </w:rPr>
        <w:t>GRANTED) is circled in Qs. 211 or 220.</w:t>
      </w:r>
    </w:p>
    <w:p w14:paraId="5964699F" w14:textId="77777777" w:rsidR="000A450C" w:rsidRPr="005C1B8E" w:rsidRDefault="000A450C" w:rsidP="000A450C">
      <w:pPr>
        <w:widowControl/>
        <w:tabs>
          <w:tab w:val="left" w:pos="-1200"/>
          <w:tab w:val="left" w:pos="-720"/>
          <w:tab w:val="left" w:pos="0"/>
          <w:tab w:val="left" w:pos="720"/>
        </w:tabs>
        <w:ind w:left="1080"/>
        <w:jc w:val="both"/>
        <w:rPr>
          <w:rFonts w:ascii="Arial" w:hAnsi="Arial" w:cs="Arial"/>
          <w:b/>
          <w:sz w:val="22"/>
          <w:szCs w:val="22"/>
        </w:rPr>
      </w:pPr>
    </w:p>
    <w:p w14:paraId="7C34DC57" w14:textId="77777777" w:rsidR="000A450C" w:rsidRDefault="000A450C" w:rsidP="000A450C">
      <w:pPr>
        <w:widowControl/>
        <w:numPr>
          <w:ilvl w:val="0"/>
          <w:numId w:val="22"/>
        </w:numPr>
        <w:tabs>
          <w:tab w:val="left" w:pos="-1200"/>
          <w:tab w:val="left" w:pos="-720"/>
          <w:tab w:val="left" w:pos="0"/>
          <w:tab w:val="left" w:pos="720"/>
        </w:tabs>
        <w:jc w:val="both"/>
        <w:rPr>
          <w:rFonts w:ascii="Arial" w:hAnsi="Arial" w:cs="Arial"/>
          <w:sz w:val="22"/>
          <w:szCs w:val="22"/>
        </w:rPr>
      </w:pPr>
      <w:r w:rsidRPr="00FA665B">
        <w:rPr>
          <w:rFonts w:ascii="Arial" w:hAnsi="Arial" w:cs="Arial"/>
          <w:sz w:val="22"/>
          <w:szCs w:val="22"/>
          <w:u w:val="single"/>
        </w:rPr>
        <w:t>Q. 232: OUTCOME OF HIV TEST PROCEDURE</w:t>
      </w:r>
      <w:r w:rsidRPr="00FA665B">
        <w:rPr>
          <w:rFonts w:ascii="Arial" w:hAnsi="Arial" w:cs="Arial"/>
          <w:sz w:val="22"/>
          <w:szCs w:val="22"/>
        </w:rPr>
        <w:t xml:space="preserve">. Check that a bar code label is recorded in Q. </w:t>
      </w:r>
      <w:r w:rsidRPr="001128CB">
        <w:rPr>
          <w:rFonts w:ascii="Arial" w:hAnsi="Arial" w:cs="Arial"/>
          <w:sz w:val="22"/>
          <w:szCs w:val="22"/>
        </w:rPr>
        <w:t xml:space="preserve">232 for every eligible woman for which code ‘1’ (GRANTED) is circled in Qs. </w:t>
      </w:r>
      <w:r>
        <w:rPr>
          <w:rFonts w:ascii="Arial" w:hAnsi="Arial" w:cs="Arial"/>
          <w:sz w:val="22"/>
          <w:szCs w:val="22"/>
        </w:rPr>
        <w:t>213</w:t>
      </w:r>
      <w:r w:rsidRPr="00FA665B">
        <w:rPr>
          <w:rFonts w:ascii="Arial" w:hAnsi="Arial" w:cs="Arial"/>
          <w:sz w:val="22"/>
          <w:szCs w:val="22"/>
        </w:rPr>
        <w:t xml:space="preserve"> </w:t>
      </w:r>
      <w:r>
        <w:rPr>
          <w:rFonts w:ascii="Arial" w:hAnsi="Arial" w:cs="Arial"/>
          <w:sz w:val="22"/>
          <w:szCs w:val="22"/>
        </w:rPr>
        <w:t>or</w:t>
      </w:r>
      <w:r w:rsidRPr="00FA665B">
        <w:rPr>
          <w:rFonts w:ascii="Arial" w:hAnsi="Arial" w:cs="Arial"/>
          <w:sz w:val="22"/>
          <w:szCs w:val="22"/>
        </w:rPr>
        <w:t xml:space="preserve"> </w:t>
      </w:r>
      <w:r>
        <w:rPr>
          <w:rFonts w:ascii="Arial" w:hAnsi="Arial" w:cs="Arial"/>
          <w:sz w:val="22"/>
          <w:szCs w:val="22"/>
        </w:rPr>
        <w:t>224</w:t>
      </w:r>
      <w:r w:rsidRPr="00FA665B">
        <w:rPr>
          <w:rFonts w:ascii="Arial" w:hAnsi="Arial" w:cs="Arial"/>
          <w:sz w:val="22"/>
          <w:szCs w:val="22"/>
        </w:rPr>
        <w:t>.</w:t>
      </w:r>
      <w:r w:rsidRPr="00FA665B" w:rsidDel="00FA665B">
        <w:rPr>
          <w:rFonts w:ascii="Arial" w:hAnsi="Arial" w:cs="Arial"/>
          <w:sz w:val="22"/>
          <w:szCs w:val="22"/>
        </w:rPr>
        <w:t xml:space="preserve"> </w:t>
      </w:r>
    </w:p>
    <w:p w14:paraId="12F5DECF" w14:textId="77777777" w:rsidR="000A450C" w:rsidRDefault="000A450C" w:rsidP="000A450C">
      <w:pPr>
        <w:widowControl/>
        <w:tabs>
          <w:tab w:val="left" w:pos="-1200"/>
          <w:tab w:val="left" w:pos="-720"/>
          <w:tab w:val="left" w:pos="0"/>
          <w:tab w:val="left" w:pos="720"/>
        </w:tabs>
        <w:jc w:val="both"/>
        <w:rPr>
          <w:rFonts w:ascii="Arial" w:hAnsi="Arial" w:cs="Arial"/>
          <w:sz w:val="22"/>
          <w:szCs w:val="22"/>
          <w:u w:val="single"/>
        </w:rPr>
      </w:pPr>
    </w:p>
    <w:p w14:paraId="7D715F92" w14:textId="77777777" w:rsidR="000A450C" w:rsidRPr="005C1B8E" w:rsidRDefault="000A450C" w:rsidP="000A450C">
      <w:pPr>
        <w:widowControl/>
        <w:tabs>
          <w:tab w:val="left" w:pos="-1200"/>
          <w:tab w:val="left" w:pos="-720"/>
          <w:tab w:val="left" w:pos="0"/>
          <w:tab w:val="left" w:pos="720"/>
        </w:tabs>
        <w:jc w:val="both"/>
        <w:rPr>
          <w:rFonts w:ascii="Arial" w:hAnsi="Arial" w:cs="Arial"/>
          <w:b/>
          <w:sz w:val="22"/>
          <w:szCs w:val="22"/>
        </w:rPr>
      </w:pPr>
      <w:r>
        <w:rPr>
          <w:rFonts w:ascii="Arial" w:hAnsi="Arial" w:cs="Arial"/>
          <w:sz w:val="22"/>
          <w:szCs w:val="22"/>
        </w:rPr>
        <w:t>3</w:t>
      </w:r>
      <w:r w:rsidRPr="005C1B8E">
        <w:rPr>
          <w:rFonts w:ascii="Arial" w:hAnsi="Arial" w:cs="Arial"/>
          <w:sz w:val="22"/>
          <w:szCs w:val="22"/>
        </w:rPr>
        <w:t>)</w:t>
      </w:r>
      <w:r w:rsidRPr="005C1B8E">
        <w:rPr>
          <w:rFonts w:ascii="Arial" w:hAnsi="Arial" w:cs="Arial"/>
          <w:sz w:val="22"/>
          <w:szCs w:val="22"/>
        </w:rPr>
        <w:tab/>
      </w:r>
      <w:r w:rsidRPr="005C1B8E">
        <w:rPr>
          <w:rFonts w:ascii="Arial" w:hAnsi="Arial" w:cs="Arial"/>
          <w:b/>
          <w:sz w:val="22"/>
          <w:szCs w:val="22"/>
        </w:rPr>
        <w:t>Weight, Height, Hemoglobin Measurement, and HIV Test</w:t>
      </w:r>
      <w:r>
        <w:rPr>
          <w:rFonts w:ascii="Arial" w:hAnsi="Arial" w:cs="Arial"/>
          <w:b/>
          <w:sz w:val="22"/>
          <w:szCs w:val="22"/>
        </w:rPr>
        <w:t>ing</w:t>
      </w:r>
      <w:r w:rsidRPr="005C1B8E">
        <w:rPr>
          <w:rFonts w:ascii="Arial" w:hAnsi="Arial" w:cs="Arial"/>
          <w:b/>
          <w:sz w:val="22"/>
          <w:szCs w:val="22"/>
        </w:rPr>
        <w:t xml:space="preserve"> for </w:t>
      </w:r>
      <w:r>
        <w:rPr>
          <w:rFonts w:ascii="Arial" w:hAnsi="Arial" w:cs="Arial"/>
          <w:b/>
          <w:sz w:val="22"/>
          <w:szCs w:val="22"/>
        </w:rPr>
        <w:t>Men Age 15-[49]</w:t>
      </w:r>
    </w:p>
    <w:p w14:paraId="016C62F9" w14:textId="77777777" w:rsidR="000A450C" w:rsidRDefault="000A450C" w:rsidP="000A450C">
      <w:pPr>
        <w:widowControl/>
        <w:tabs>
          <w:tab w:val="left" w:pos="-1200"/>
          <w:tab w:val="left" w:pos="-720"/>
          <w:tab w:val="left" w:pos="0"/>
          <w:tab w:val="left" w:pos="720"/>
        </w:tabs>
        <w:jc w:val="both"/>
        <w:rPr>
          <w:rFonts w:ascii="Arial" w:hAnsi="Arial" w:cs="Arial"/>
          <w:b/>
          <w:sz w:val="22"/>
          <w:szCs w:val="22"/>
        </w:rPr>
      </w:pPr>
    </w:p>
    <w:p w14:paraId="361D928B" w14:textId="6B51A4C6" w:rsidR="000A450C" w:rsidRDefault="000A450C" w:rsidP="000A450C">
      <w:pPr>
        <w:widowControl/>
        <w:numPr>
          <w:ilvl w:val="0"/>
          <w:numId w:val="47"/>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u w:val="single"/>
        </w:rPr>
        <w:t>Q.</w:t>
      </w:r>
      <w:r w:rsidR="00394C0E">
        <w:rPr>
          <w:rFonts w:ascii="Arial" w:hAnsi="Arial" w:cs="Arial"/>
          <w:sz w:val="22"/>
          <w:szCs w:val="22"/>
          <w:u w:val="single"/>
        </w:rPr>
        <w:t xml:space="preserve"> </w:t>
      </w:r>
      <w:r>
        <w:rPr>
          <w:rFonts w:ascii="Arial" w:hAnsi="Arial" w:cs="Arial"/>
          <w:sz w:val="22"/>
          <w:szCs w:val="22"/>
          <w:u w:val="single"/>
        </w:rPr>
        <w:t xml:space="preserve">302: NAMES AND LINE NUMBERS FOR </w:t>
      </w:r>
      <w:r w:rsidRPr="005C1B8E">
        <w:rPr>
          <w:rFonts w:ascii="Arial" w:hAnsi="Arial" w:cs="Arial"/>
          <w:sz w:val="22"/>
          <w:szCs w:val="22"/>
          <w:u w:val="single"/>
        </w:rPr>
        <w:t>MEN AGE 15-</w:t>
      </w:r>
      <w:r>
        <w:rPr>
          <w:rFonts w:ascii="Arial" w:hAnsi="Arial" w:cs="Arial"/>
          <w:sz w:val="22"/>
          <w:szCs w:val="22"/>
          <w:u w:val="single"/>
        </w:rPr>
        <w:t>[</w:t>
      </w:r>
      <w:r w:rsidRPr="005C1B8E">
        <w:rPr>
          <w:rFonts w:ascii="Arial" w:hAnsi="Arial" w:cs="Arial"/>
          <w:sz w:val="22"/>
          <w:szCs w:val="22"/>
          <w:u w:val="single"/>
        </w:rPr>
        <w:t>49</w:t>
      </w:r>
      <w:r>
        <w:rPr>
          <w:rFonts w:ascii="Arial" w:hAnsi="Arial" w:cs="Arial"/>
          <w:sz w:val="22"/>
          <w:szCs w:val="22"/>
          <w:u w:val="single"/>
        </w:rPr>
        <w:t>]</w:t>
      </w:r>
      <w:r w:rsidRPr="005C1B8E">
        <w:rPr>
          <w:rFonts w:ascii="Arial" w:hAnsi="Arial" w:cs="Arial"/>
          <w:sz w:val="22"/>
          <w:szCs w:val="22"/>
        </w:rPr>
        <w:t xml:space="preserve">. Check </w:t>
      </w:r>
      <w:r>
        <w:rPr>
          <w:rFonts w:ascii="Arial" w:hAnsi="Arial" w:cs="Arial"/>
          <w:sz w:val="22"/>
          <w:szCs w:val="22"/>
        </w:rPr>
        <w:t xml:space="preserve">that </w:t>
      </w:r>
      <w:r w:rsidRPr="005C1B8E">
        <w:rPr>
          <w:rFonts w:ascii="Arial" w:hAnsi="Arial" w:cs="Arial"/>
          <w:sz w:val="22"/>
          <w:szCs w:val="22"/>
        </w:rPr>
        <w:t>all men age 15-</w:t>
      </w:r>
      <w:r>
        <w:rPr>
          <w:rFonts w:ascii="Arial" w:hAnsi="Arial" w:cs="Arial"/>
          <w:sz w:val="22"/>
          <w:szCs w:val="22"/>
        </w:rPr>
        <w:t>[</w:t>
      </w:r>
      <w:r w:rsidRPr="005C1B8E">
        <w:rPr>
          <w:rFonts w:ascii="Arial" w:hAnsi="Arial" w:cs="Arial"/>
          <w:sz w:val="22"/>
          <w:szCs w:val="22"/>
        </w:rPr>
        <w:t>49</w:t>
      </w:r>
      <w:r>
        <w:rPr>
          <w:rFonts w:ascii="Arial" w:hAnsi="Arial" w:cs="Arial"/>
          <w:sz w:val="22"/>
          <w:szCs w:val="22"/>
        </w:rPr>
        <w:t>]</w:t>
      </w:r>
      <w:r w:rsidRPr="005C1B8E">
        <w:rPr>
          <w:rFonts w:ascii="Arial" w:hAnsi="Arial" w:cs="Arial"/>
          <w:sz w:val="22"/>
          <w:szCs w:val="22"/>
        </w:rPr>
        <w:t xml:space="preserve"> identified in Column (</w:t>
      </w:r>
      <w:r>
        <w:rPr>
          <w:rFonts w:ascii="Arial" w:hAnsi="Arial" w:cs="Arial"/>
          <w:sz w:val="22"/>
          <w:szCs w:val="22"/>
        </w:rPr>
        <w:t>10</w:t>
      </w:r>
      <w:r w:rsidRPr="005C1B8E">
        <w:rPr>
          <w:rFonts w:ascii="Arial" w:hAnsi="Arial" w:cs="Arial"/>
          <w:sz w:val="22"/>
          <w:szCs w:val="22"/>
        </w:rPr>
        <w:t xml:space="preserve">) of the </w:t>
      </w:r>
      <w:r>
        <w:rPr>
          <w:rFonts w:ascii="Arial" w:hAnsi="Arial" w:cs="Arial"/>
          <w:sz w:val="22"/>
          <w:szCs w:val="22"/>
        </w:rPr>
        <w:t>H</w:t>
      </w:r>
      <w:r w:rsidRPr="005C1B8E">
        <w:rPr>
          <w:rFonts w:ascii="Arial" w:hAnsi="Arial" w:cs="Arial"/>
          <w:sz w:val="22"/>
          <w:szCs w:val="22"/>
        </w:rPr>
        <w:t xml:space="preserve">ousehold </w:t>
      </w:r>
      <w:r>
        <w:rPr>
          <w:rFonts w:ascii="Arial" w:hAnsi="Arial" w:cs="Arial"/>
          <w:sz w:val="22"/>
          <w:szCs w:val="22"/>
        </w:rPr>
        <w:t>S</w:t>
      </w:r>
      <w:r w:rsidRPr="005C1B8E">
        <w:rPr>
          <w:rFonts w:ascii="Arial" w:hAnsi="Arial" w:cs="Arial"/>
          <w:sz w:val="22"/>
          <w:szCs w:val="22"/>
        </w:rPr>
        <w:t xml:space="preserve">chedule are included in Q. </w:t>
      </w:r>
      <w:r>
        <w:rPr>
          <w:rFonts w:ascii="Arial" w:hAnsi="Arial" w:cs="Arial"/>
          <w:sz w:val="22"/>
          <w:szCs w:val="22"/>
        </w:rPr>
        <w:t>302</w:t>
      </w:r>
      <w:r w:rsidRPr="005C1B8E">
        <w:rPr>
          <w:rFonts w:ascii="Arial" w:hAnsi="Arial" w:cs="Arial"/>
          <w:sz w:val="22"/>
          <w:szCs w:val="22"/>
        </w:rPr>
        <w:t>.</w:t>
      </w:r>
      <w:r w:rsidR="00F8017C">
        <w:rPr>
          <w:rFonts w:ascii="Arial" w:hAnsi="Arial" w:cs="Arial"/>
          <w:sz w:val="22"/>
          <w:szCs w:val="22"/>
        </w:rPr>
        <w:t xml:space="preserve"> [If biomarkers are conducted in a sub-sample of households, edit this instruction accordingly.]</w:t>
      </w:r>
    </w:p>
    <w:p w14:paraId="278BBF28" w14:textId="77777777" w:rsidR="000A450C" w:rsidRDefault="000A450C" w:rsidP="000A450C">
      <w:pPr>
        <w:widowControl/>
        <w:tabs>
          <w:tab w:val="left" w:pos="-1200"/>
          <w:tab w:val="left" w:pos="-720"/>
          <w:tab w:val="left" w:pos="0"/>
          <w:tab w:val="left" w:pos="720"/>
        </w:tabs>
        <w:ind w:left="1080"/>
        <w:jc w:val="both"/>
        <w:rPr>
          <w:rFonts w:ascii="Arial" w:hAnsi="Arial" w:cs="Arial"/>
          <w:sz w:val="22"/>
          <w:szCs w:val="22"/>
        </w:rPr>
      </w:pPr>
    </w:p>
    <w:p w14:paraId="37312C9C" w14:textId="73FF64DC" w:rsidR="000A450C" w:rsidRPr="005C1B8E" w:rsidRDefault="000A450C" w:rsidP="000A450C">
      <w:pPr>
        <w:widowControl/>
        <w:numPr>
          <w:ilvl w:val="0"/>
          <w:numId w:val="47"/>
        </w:numPr>
        <w:tabs>
          <w:tab w:val="left" w:pos="-1200"/>
          <w:tab w:val="left" w:pos="-720"/>
          <w:tab w:val="left" w:pos="0"/>
          <w:tab w:val="left" w:pos="720"/>
        </w:tabs>
        <w:jc w:val="both"/>
        <w:rPr>
          <w:rFonts w:ascii="Arial" w:hAnsi="Arial" w:cs="Arial"/>
          <w:sz w:val="22"/>
          <w:szCs w:val="22"/>
        </w:rPr>
      </w:pPr>
      <w:r>
        <w:rPr>
          <w:rFonts w:ascii="Arial" w:hAnsi="Arial" w:cs="Arial"/>
          <w:sz w:val="22"/>
          <w:szCs w:val="22"/>
          <w:u w:val="single"/>
        </w:rPr>
        <w:t>Q</w:t>
      </w:r>
      <w:r w:rsidRPr="00DB5B51">
        <w:rPr>
          <w:rFonts w:ascii="Arial" w:hAnsi="Arial" w:cs="Arial"/>
          <w:sz w:val="22"/>
          <w:szCs w:val="22"/>
        </w:rPr>
        <w:t>s.</w:t>
      </w:r>
      <w:r>
        <w:rPr>
          <w:rFonts w:ascii="Arial" w:hAnsi="Arial" w:cs="Arial"/>
          <w:sz w:val="22"/>
          <w:szCs w:val="22"/>
        </w:rPr>
        <w:t xml:space="preserve"> 303</w:t>
      </w:r>
      <w:r w:rsidR="00394C0E">
        <w:rPr>
          <w:rFonts w:ascii="Arial" w:hAnsi="Arial" w:cs="Arial"/>
          <w:sz w:val="22"/>
          <w:szCs w:val="22"/>
        </w:rPr>
        <w:t xml:space="preserve"> and </w:t>
      </w:r>
      <w:r>
        <w:rPr>
          <w:rFonts w:ascii="Arial" w:hAnsi="Arial" w:cs="Arial"/>
          <w:sz w:val="22"/>
          <w:szCs w:val="22"/>
        </w:rPr>
        <w:t xml:space="preserve">304: AGE AND MARITAL STATUS: Ensure that the correct answer is circled for Qs. 303-304 by </w:t>
      </w:r>
      <w:r w:rsidR="0056244E">
        <w:rPr>
          <w:rFonts w:ascii="Arial" w:hAnsi="Arial" w:cs="Arial"/>
          <w:sz w:val="22"/>
          <w:szCs w:val="22"/>
        </w:rPr>
        <w:t>comparing with</w:t>
      </w:r>
      <w:r>
        <w:rPr>
          <w:rFonts w:ascii="Arial" w:hAnsi="Arial" w:cs="Arial"/>
          <w:sz w:val="22"/>
          <w:szCs w:val="22"/>
        </w:rPr>
        <w:t xml:space="preserve"> the information in the Household Schedule.</w:t>
      </w:r>
    </w:p>
    <w:p w14:paraId="748936A8" w14:textId="77777777" w:rsidR="000A450C" w:rsidRPr="005C1B8E" w:rsidRDefault="000A450C" w:rsidP="000A450C">
      <w:pPr>
        <w:widowControl/>
        <w:tabs>
          <w:tab w:val="left" w:pos="-1200"/>
          <w:tab w:val="left" w:pos="-720"/>
          <w:tab w:val="left" w:pos="0"/>
          <w:tab w:val="left" w:pos="720"/>
        </w:tabs>
        <w:jc w:val="both"/>
        <w:rPr>
          <w:rFonts w:ascii="Arial" w:hAnsi="Arial" w:cs="Arial"/>
          <w:sz w:val="22"/>
          <w:szCs w:val="22"/>
        </w:rPr>
      </w:pPr>
    </w:p>
    <w:p w14:paraId="4F02D101" w14:textId="27CD53EB" w:rsidR="000A450C" w:rsidRPr="005C1B8E" w:rsidRDefault="000A450C" w:rsidP="000A450C">
      <w:pPr>
        <w:widowControl/>
        <w:numPr>
          <w:ilvl w:val="0"/>
          <w:numId w:val="47"/>
        </w:numPr>
        <w:tabs>
          <w:tab w:val="left" w:pos="-1200"/>
          <w:tab w:val="left" w:pos="-720"/>
          <w:tab w:val="left" w:pos="0"/>
          <w:tab w:val="left" w:pos="720"/>
        </w:tabs>
        <w:jc w:val="both"/>
        <w:rPr>
          <w:rFonts w:ascii="Arial" w:hAnsi="Arial" w:cs="Arial"/>
          <w:b/>
          <w:sz w:val="22"/>
          <w:szCs w:val="22"/>
        </w:rPr>
      </w:pPr>
      <w:r>
        <w:rPr>
          <w:rFonts w:ascii="Arial" w:hAnsi="Arial" w:cs="Arial"/>
          <w:sz w:val="22"/>
          <w:szCs w:val="22"/>
          <w:u w:val="single"/>
        </w:rPr>
        <w:t>Qs</w:t>
      </w:r>
      <w:r w:rsidRPr="005C1B8E">
        <w:rPr>
          <w:rFonts w:ascii="Arial" w:hAnsi="Arial" w:cs="Arial"/>
          <w:sz w:val="22"/>
          <w:szCs w:val="22"/>
          <w:u w:val="single"/>
        </w:rPr>
        <w:t>.</w:t>
      </w:r>
      <w:r>
        <w:rPr>
          <w:rFonts w:ascii="Arial" w:hAnsi="Arial" w:cs="Arial"/>
          <w:sz w:val="22"/>
          <w:szCs w:val="22"/>
          <w:u w:val="single"/>
        </w:rPr>
        <w:t xml:space="preserve"> 305</w:t>
      </w:r>
      <w:r w:rsidR="00394C0E">
        <w:rPr>
          <w:rFonts w:ascii="Arial" w:hAnsi="Arial" w:cs="Arial"/>
          <w:sz w:val="22"/>
          <w:szCs w:val="22"/>
          <w:u w:val="single"/>
        </w:rPr>
        <w:t xml:space="preserve"> and </w:t>
      </w:r>
      <w:r>
        <w:rPr>
          <w:rFonts w:ascii="Arial" w:hAnsi="Arial" w:cs="Arial"/>
          <w:sz w:val="22"/>
          <w:szCs w:val="22"/>
          <w:u w:val="single"/>
        </w:rPr>
        <w:t>306</w:t>
      </w:r>
      <w:r w:rsidRPr="005C1B8E">
        <w:rPr>
          <w:rFonts w:ascii="Arial" w:hAnsi="Arial" w:cs="Arial"/>
          <w:sz w:val="22"/>
          <w:szCs w:val="22"/>
          <w:u w:val="single"/>
        </w:rPr>
        <w:t xml:space="preserve">: OUTCOME OF </w:t>
      </w:r>
      <w:r>
        <w:rPr>
          <w:rFonts w:ascii="Arial" w:hAnsi="Arial" w:cs="Arial"/>
          <w:sz w:val="22"/>
          <w:szCs w:val="22"/>
          <w:u w:val="single"/>
        </w:rPr>
        <w:t>WEIGHT AND HEIGHT</w:t>
      </w:r>
      <w:r w:rsidRPr="005C1B8E">
        <w:rPr>
          <w:rFonts w:ascii="Arial" w:hAnsi="Arial" w:cs="Arial"/>
          <w:sz w:val="22"/>
          <w:szCs w:val="22"/>
          <w:u w:val="single"/>
        </w:rPr>
        <w:t xml:space="preserve"> MEASUREMENT</w:t>
      </w:r>
      <w:r w:rsidRPr="005C1B8E">
        <w:rPr>
          <w:rFonts w:ascii="Arial" w:hAnsi="Arial" w:cs="Arial"/>
          <w:sz w:val="22"/>
          <w:szCs w:val="22"/>
        </w:rPr>
        <w:t xml:space="preserve">. Check that </w:t>
      </w:r>
      <w:r>
        <w:rPr>
          <w:rFonts w:ascii="Arial" w:hAnsi="Arial" w:cs="Arial"/>
          <w:sz w:val="22"/>
          <w:szCs w:val="22"/>
        </w:rPr>
        <w:t>weight and height measurements are</w:t>
      </w:r>
      <w:r w:rsidRPr="005C1B8E">
        <w:rPr>
          <w:rFonts w:ascii="Arial" w:hAnsi="Arial" w:cs="Arial"/>
          <w:sz w:val="22"/>
          <w:szCs w:val="22"/>
        </w:rPr>
        <w:t xml:space="preserve"> recorded in Q</w:t>
      </w:r>
      <w:r>
        <w:rPr>
          <w:rFonts w:ascii="Arial" w:hAnsi="Arial" w:cs="Arial"/>
          <w:sz w:val="22"/>
          <w:szCs w:val="22"/>
        </w:rPr>
        <w:t>s</w:t>
      </w:r>
      <w:r w:rsidRPr="005C1B8E">
        <w:rPr>
          <w:rFonts w:ascii="Arial" w:hAnsi="Arial" w:cs="Arial"/>
          <w:sz w:val="22"/>
          <w:szCs w:val="22"/>
        </w:rPr>
        <w:t xml:space="preserve">. </w:t>
      </w:r>
      <w:r>
        <w:rPr>
          <w:rFonts w:ascii="Arial" w:hAnsi="Arial" w:cs="Arial"/>
          <w:sz w:val="22"/>
          <w:szCs w:val="22"/>
        </w:rPr>
        <w:t xml:space="preserve">305 and 306 for every eligible </w:t>
      </w:r>
      <w:r w:rsidRPr="005C1B8E">
        <w:rPr>
          <w:rFonts w:ascii="Arial" w:hAnsi="Arial" w:cs="Arial"/>
          <w:sz w:val="22"/>
          <w:szCs w:val="22"/>
        </w:rPr>
        <w:t>man</w:t>
      </w:r>
      <w:r>
        <w:rPr>
          <w:rFonts w:ascii="Arial" w:hAnsi="Arial" w:cs="Arial"/>
          <w:sz w:val="22"/>
          <w:szCs w:val="22"/>
        </w:rPr>
        <w:t xml:space="preserve"> listed in Q. 302.</w:t>
      </w:r>
    </w:p>
    <w:p w14:paraId="3A18E483" w14:textId="77777777" w:rsidR="000A450C" w:rsidRDefault="000A450C" w:rsidP="000A450C">
      <w:pPr>
        <w:pStyle w:val="ListParagraph"/>
        <w:rPr>
          <w:rFonts w:ascii="Arial" w:hAnsi="Arial" w:cs="Arial"/>
          <w:sz w:val="22"/>
          <w:szCs w:val="22"/>
        </w:rPr>
      </w:pPr>
    </w:p>
    <w:p w14:paraId="68034490" w14:textId="0B192BED" w:rsidR="000A450C" w:rsidRDefault="000A450C" w:rsidP="000A450C">
      <w:pPr>
        <w:widowControl/>
        <w:numPr>
          <w:ilvl w:val="0"/>
          <w:numId w:val="47"/>
        </w:numPr>
        <w:tabs>
          <w:tab w:val="left" w:pos="-1200"/>
          <w:tab w:val="left" w:pos="-720"/>
          <w:tab w:val="left" w:pos="0"/>
          <w:tab w:val="left" w:pos="720"/>
        </w:tabs>
        <w:jc w:val="both"/>
        <w:rPr>
          <w:rFonts w:ascii="Arial" w:hAnsi="Arial" w:cs="Arial"/>
          <w:sz w:val="22"/>
          <w:szCs w:val="22"/>
        </w:rPr>
      </w:pPr>
      <w:r>
        <w:rPr>
          <w:rFonts w:ascii="Arial" w:hAnsi="Arial" w:cs="Arial"/>
          <w:sz w:val="22"/>
          <w:szCs w:val="22"/>
        </w:rPr>
        <w:t xml:space="preserve">Q. 307: Check that measurer has recorded his/her </w:t>
      </w:r>
      <w:r w:rsidR="00301110">
        <w:rPr>
          <w:rFonts w:ascii="Arial" w:hAnsi="Arial" w:cs="Arial"/>
          <w:sz w:val="22"/>
          <w:szCs w:val="22"/>
        </w:rPr>
        <w:t>fieldworker</w:t>
      </w:r>
      <w:r>
        <w:rPr>
          <w:rFonts w:ascii="Arial" w:hAnsi="Arial" w:cs="Arial"/>
          <w:sz w:val="22"/>
          <w:szCs w:val="22"/>
        </w:rPr>
        <w:t xml:space="preserve"> number.</w:t>
      </w:r>
    </w:p>
    <w:p w14:paraId="606A3362" w14:textId="77777777" w:rsidR="000A450C" w:rsidRDefault="000A450C" w:rsidP="000A450C">
      <w:pPr>
        <w:pStyle w:val="ListParagraph"/>
        <w:rPr>
          <w:rFonts w:ascii="Arial" w:hAnsi="Arial" w:cs="Arial"/>
          <w:sz w:val="22"/>
          <w:szCs w:val="22"/>
          <w:u w:val="single"/>
        </w:rPr>
      </w:pPr>
    </w:p>
    <w:p w14:paraId="65422618" w14:textId="77777777" w:rsidR="000A450C" w:rsidRPr="005C1B8E" w:rsidRDefault="000A450C" w:rsidP="000A450C">
      <w:pPr>
        <w:widowControl/>
        <w:numPr>
          <w:ilvl w:val="0"/>
          <w:numId w:val="47"/>
        </w:numPr>
        <w:tabs>
          <w:tab w:val="left" w:pos="-1200"/>
          <w:tab w:val="left" w:pos="-720"/>
          <w:tab w:val="left" w:pos="0"/>
          <w:tab w:val="left" w:pos="720"/>
        </w:tabs>
        <w:jc w:val="both"/>
        <w:rPr>
          <w:rFonts w:ascii="Arial" w:hAnsi="Arial" w:cs="Arial"/>
          <w:b/>
          <w:sz w:val="22"/>
          <w:szCs w:val="22"/>
        </w:rPr>
      </w:pPr>
      <w:r w:rsidRPr="005C1B8E">
        <w:rPr>
          <w:rFonts w:ascii="Arial" w:hAnsi="Arial" w:cs="Arial"/>
          <w:sz w:val="22"/>
          <w:szCs w:val="22"/>
          <w:u w:val="single"/>
        </w:rPr>
        <w:t xml:space="preserve">Qs. </w:t>
      </w:r>
      <w:r>
        <w:rPr>
          <w:rFonts w:ascii="Arial" w:hAnsi="Arial" w:cs="Arial"/>
          <w:sz w:val="22"/>
          <w:szCs w:val="22"/>
          <w:u w:val="single"/>
        </w:rPr>
        <w:t>310-315</w:t>
      </w:r>
      <w:r w:rsidRPr="005C1B8E">
        <w:rPr>
          <w:rFonts w:ascii="Arial" w:hAnsi="Arial" w:cs="Arial"/>
          <w:sz w:val="22"/>
          <w:szCs w:val="22"/>
          <w:u w:val="single"/>
        </w:rPr>
        <w:t>: ANEMIA</w:t>
      </w:r>
      <w:r>
        <w:rPr>
          <w:rFonts w:ascii="Arial" w:hAnsi="Arial" w:cs="Arial"/>
          <w:sz w:val="22"/>
          <w:szCs w:val="22"/>
          <w:u w:val="single"/>
        </w:rPr>
        <w:t>, HIV, and ADDITIONAL</w:t>
      </w:r>
      <w:r w:rsidRPr="005C1B8E">
        <w:rPr>
          <w:rFonts w:ascii="Arial" w:hAnsi="Arial" w:cs="Arial"/>
          <w:sz w:val="22"/>
          <w:szCs w:val="22"/>
          <w:u w:val="single"/>
        </w:rPr>
        <w:t xml:space="preserve"> TEST</w:t>
      </w:r>
      <w:r>
        <w:rPr>
          <w:rFonts w:ascii="Arial" w:hAnsi="Arial" w:cs="Arial"/>
          <w:sz w:val="22"/>
          <w:szCs w:val="22"/>
          <w:u w:val="single"/>
        </w:rPr>
        <w:t>ING</w:t>
      </w:r>
      <w:r w:rsidRPr="005C1B8E">
        <w:rPr>
          <w:rFonts w:ascii="Arial" w:hAnsi="Arial" w:cs="Arial"/>
          <w:sz w:val="22"/>
          <w:szCs w:val="22"/>
          <w:u w:val="single"/>
        </w:rPr>
        <w:t xml:space="preserve"> CONSENT</w:t>
      </w:r>
      <w:r>
        <w:rPr>
          <w:rFonts w:ascii="Arial" w:hAnsi="Arial" w:cs="Arial"/>
          <w:sz w:val="22"/>
          <w:szCs w:val="22"/>
          <w:u w:val="single"/>
        </w:rPr>
        <w:t xml:space="preserve"> FOR ADULT MEN</w:t>
      </w:r>
      <w:r w:rsidRPr="005C1B8E">
        <w:rPr>
          <w:rFonts w:ascii="Arial" w:hAnsi="Arial" w:cs="Arial"/>
          <w:sz w:val="22"/>
          <w:szCs w:val="22"/>
        </w:rPr>
        <w:t xml:space="preserve">. Check that procedures for obtaining consent from each eligible </w:t>
      </w:r>
      <w:r>
        <w:rPr>
          <w:rFonts w:ascii="Arial" w:hAnsi="Arial" w:cs="Arial"/>
          <w:sz w:val="22"/>
          <w:szCs w:val="22"/>
        </w:rPr>
        <w:t xml:space="preserve">adult </w:t>
      </w:r>
      <w:r w:rsidRPr="005C1B8E">
        <w:rPr>
          <w:rFonts w:ascii="Arial" w:hAnsi="Arial" w:cs="Arial"/>
          <w:sz w:val="22"/>
          <w:szCs w:val="22"/>
        </w:rPr>
        <w:t xml:space="preserve">man were followed correctly. </w:t>
      </w:r>
    </w:p>
    <w:p w14:paraId="35BC4B59" w14:textId="77777777" w:rsidR="000A450C" w:rsidRPr="005C1B8E" w:rsidRDefault="000A450C" w:rsidP="000A450C">
      <w:pPr>
        <w:widowControl/>
        <w:tabs>
          <w:tab w:val="left" w:pos="-1200"/>
          <w:tab w:val="left" w:pos="-720"/>
          <w:tab w:val="left" w:pos="0"/>
          <w:tab w:val="left" w:pos="720"/>
        </w:tabs>
        <w:ind w:left="720"/>
        <w:jc w:val="both"/>
        <w:rPr>
          <w:rFonts w:ascii="Arial" w:hAnsi="Arial" w:cs="Arial"/>
          <w:b/>
          <w:sz w:val="22"/>
          <w:szCs w:val="22"/>
        </w:rPr>
      </w:pPr>
    </w:p>
    <w:p w14:paraId="13A36D00" w14:textId="77777777" w:rsidR="000A450C" w:rsidRPr="00FA665B" w:rsidRDefault="000A450C" w:rsidP="000A450C">
      <w:pPr>
        <w:widowControl/>
        <w:numPr>
          <w:ilvl w:val="0"/>
          <w:numId w:val="47"/>
        </w:numPr>
        <w:tabs>
          <w:tab w:val="left" w:pos="-1200"/>
          <w:tab w:val="left" w:pos="-720"/>
          <w:tab w:val="left" w:pos="0"/>
          <w:tab w:val="left" w:pos="720"/>
        </w:tabs>
        <w:jc w:val="both"/>
        <w:rPr>
          <w:rFonts w:ascii="Arial" w:hAnsi="Arial" w:cs="Arial"/>
          <w:b/>
          <w:sz w:val="22"/>
          <w:szCs w:val="22"/>
        </w:rPr>
      </w:pPr>
      <w:r w:rsidRPr="005C1B8E">
        <w:rPr>
          <w:rFonts w:ascii="Arial" w:hAnsi="Arial" w:cs="Arial"/>
          <w:sz w:val="22"/>
          <w:szCs w:val="22"/>
          <w:u w:val="single"/>
        </w:rPr>
        <w:t xml:space="preserve">Qs. </w:t>
      </w:r>
      <w:r>
        <w:rPr>
          <w:rFonts w:ascii="Arial" w:hAnsi="Arial" w:cs="Arial"/>
          <w:sz w:val="22"/>
          <w:szCs w:val="22"/>
          <w:u w:val="single"/>
        </w:rPr>
        <w:t>316-328</w:t>
      </w:r>
      <w:r w:rsidRPr="005C1B8E">
        <w:rPr>
          <w:rFonts w:ascii="Arial" w:hAnsi="Arial" w:cs="Arial"/>
          <w:sz w:val="22"/>
          <w:szCs w:val="22"/>
          <w:u w:val="single"/>
        </w:rPr>
        <w:t>: ANEMIA</w:t>
      </w:r>
      <w:r>
        <w:rPr>
          <w:rFonts w:ascii="Arial" w:hAnsi="Arial" w:cs="Arial"/>
          <w:sz w:val="22"/>
          <w:szCs w:val="22"/>
          <w:u w:val="single"/>
        </w:rPr>
        <w:t>, HIV, and ADDITIONAL</w:t>
      </w:r>
      <w:r w:rsidRPr="005C1B8E">
        <w:rPr>
          <w:rFonts w:ascii="Arial" w:hAnsi="Arial" w:cs="Arial"/>
          <w:sz w:val="22"/>
          <w:szCs w:val="22"/>
          <w:u w:val="single"/>
        </w:rPr>
        <w:t xml:space="preserve"> TEST</w:t>
      </w:r>
      <w:r>
        <w:rPr>
          <w:rFonts w:ascii="Arial" w:hAnsi="Arial" w:cs="Arial"/>
          <w:sz w:val="22"/>
          <w:szCs w:val="22"/>
          <w:u w:val="single"/>
        </w:rPr>
        <w:t>ING</w:t>
      </w:r>
      <w:r w:rsidRPr="005C1B8E">
        <w:rPr>
          <w:rFonts w:ascii="Arial" w:hAnsi="Arial" w:cs="Arial"/>
          <w:sz w:val="22"/>
          <w:szCs w:val="22"/>
          <w:u w:val="single"/>
        </w:rPr>
        <w:t xml:space="preserve"> CONSENT</w:t>
      </w:r>
      <w:r>
        <w:rPr>
          <w:rFonts w:ascii="Arial" w:hAnsi="Arial" w:cs="Arial"/>
          <w:sz w:val="22"/>
          <w:szCs w:val="22"/>
          <w:u w:val="single"/>
        </w:rPr>
        <w:t xml:space="preserve"> FOR MINOR RESPONDENTS</w:t>
      </w:r>
      <w:r w:rsidRPr="005C1B8E">
        <w:rPr>
          <w:rFonts w:ascii="Arial" w:hAnsi="Arial" w:cs="Arial"/>
          <w:sz w:val="22"/>
          <w:szCs w:val="22"/>
        </w:rPr>
        <w:t>. Check that procedures for obtaini</w:t>
      </w:r>
      <w:r>
        <w:rPr>
          <w:rFonts w:ascii="Arial" w:hAnsi="Arial" w:cs="Arial"/>
          <w:sz w:val="22"/>
          <w:szCs w:val="22"/>
        </w:rPr>
        <w:t xml:space="preserve">ng consent from each eligible </w:t>
      </w:r>
      <w:r w:rsidRPr="005C1B8E">
        <w:rPr>
          <w:rFonts w:ascii="Arial" w:hAnsi="Arial" w:cs="Arial"/>
          <w:sz w:val="22"/>
          <w:szCs w:val="22"/>
        </w:rPr>
        <w:t>man and from a parent or other adult r</w:t>
      </w:r>
      <w:r>
        <w:rPr>
          <w:rFonts w:ascii="Arial" w:hAnsi="Arial" w:cs="Arial"/>
          <w:sz w:val="22"/>
          <w:szCs w:val="22"/>
        </w:rPr>
        <w:t xml:space="preserve">esponsible for never-in-union </w:t>
      </w:r>
      <w:r w:rsidRPr="005C1B8E">
        <w:rPr>
          <w:rFonts w:ascii="Arial" w:hAnsi="Arial" w:cs="Arial"/>
          <w:sz w:val="22"/>
          <w:szCs w:val="22"/>
        </w:rPr>
        <w:t xml:space="preserve">men age 15-17 were followed correctly. </w:t>
      </w:r>
    </w:p>
    <w:p w14:paraId="7F996067" w14:textId="77777777" w:rsidR="000A450C" w:rsidRDefault="000A450C" w:rsidP="000A450C">
      <w:pPr>
        <w:pStyle w:val="ListParagraph"/>
        <w:rPr>
          <w:rFonts w:ascii="Arial" w:hAnsi="Arial" w:cs="Arial"/>
          <w:b/>
          <w:sz w:val="22"/>
          <w:szCs w:val="22"/>
        </w:rPr>
      </w:pPr>
    </w:p>
    <w:p w14:paraId="3A145398" w14:textId="77777777" w:rsidR="000A450C" w:rsidRDefault="000A450C" w:rsidP="000A450C">
      <w:pPr>
        <w:widowControl/>
        <w:numPr>
          <w:ilvl w:val="0"/>
          <w:numId w:val="47"/>
        </w:numPr>
        <w:tabs>
          <w:tab w:val="left" w:pos="-1200"/>
          <w:tab w:val="left" w:pos="-720"/>
          <w:tab w:val="left" w:pos="0"/>
          <w:tab w:val="left" w:pos="720"/>
        </w:tabs>
        <w:jc w:val="both"/>
        <w:rPr>
          <w:rFonts w:ascii="Arial" w:hAnsi="Arial" w:cs="Arial"/>
          <w:b/>
          <w:sz w:val="22"/>
          <w:szCs w:val="22"/>
        </w:rPr>
      </w:pPr>
      <w:r>
        <w:rPr>
          <w:rFonts w:ascii="Arial" w:hAnsi="Arial" w:cs="Arial"/>
          <w:sz w:val="22"/>
          <w:szCs w:val="22"/>
          <w:u w:val="single"/>
        </w:rPr>
        <w:t>Q</w:t>
      </w:r>
      <w:r w:rsidRPr="005C1B8E">
        <w:rPr>
          <w:rFonts w:ascii="Arial" w:hAnsi="Arial" w:cs="Arial"/>
          <w:sz w:val="22"/>
          <w:szCs w:val="22"/>
          <w:u w:val="single"/>
        </w:rPr>
        <w:t>.</w:t>
      </w:r>
      <w:r>
        <w:rPr>
          <w:rFonts w:ascii="Arial" w:hAnsi="Arial" w:cs="Arial"/>
          <w:sz w:val="22"/>
          <w:szCs w:val="22"/>
          <w:u w:val="single"/>
        </w:rPr>
        <w:t xml:space="preserve"> 331</w:t>
      </w:r>
      <w:r w:rsidRPr="005C1B8E">
        <w:rPr>
          <w:rFonts w:ascii="Arial" w:hAnsi="Arial" w:cs="Arial"/>
          <w:sz w:val="22"/>
          <w:szCs w:val="22"/>
          <w:u w:val="single"/>
        </w:rPr>
        <w:t>: OUTCOME OF HEMOGLOBIN MEASUREMENT</w:t>
      </w:r>
      <w:r w:rsidRPr="005C1B8E">
        <w:rPr>
          <w:rFonts w:ascii="Arial" w:hAnsi="Arial" w:cs="Arial"/>
          <w:sz w:val="22"/>
          <w:szCs w:val="22"/>
        </w:rPr>
        <w:t xml:space="preserve">. Check that a hemoglobin level is recorded in Q. </w:t>
      </w:r>
      <w:r>
        <w:rPr>
          <w:rFonts w:ascii="Arial" w:hAnsi="Arial" w:cs="Arial"/>
          <w:sz w:val="22"/>
          <w:szCs w:val="22"/>
        </w:rPr>
        <w:t>331</w:t>
      </w:r>
      <w:r w:rsidRPr="005C1B8E">
        <w:rPr>
          <w:rFonts w:ascii="Arial" w:hAnsi="Arial" w:cs="Arial"/>
          <w:sz w:val="22"/>
          <w:szCs w:val="22"/>
        </w:rPr>
        <w:t xml:space="preserve"> for every eligible man</w:t>
      </w:r>
      <w:r>
        <w:rPr>
          <w:rFonts w:ascii="Arial" w:hAnsi="Arial" w:cs="Arial"/>
          <w:sz w:val="22"/>
          <w:szCs w:val="22"/>
        </w:rPr>
        <w:t xml:space="preserve"> for which </w:t>
      </w:r>
      <w:r w:rsidRPr="005C1B8E">
        <w:rPr>
          <w:rFonts w:ascii="Arial" w:hAnsi="Arial" w:cs="Arial"/>
          <w:sz w:val="22"/>
          <w:szCs w:val="22"/>
        </w:rPr>
        <w:t>code ‘1’ (</w:t>
      </w:r>
      <w:r>
        <w:rPr>
          <w:rFonts w:ascii="Arial" w:hAnsi="Arial" w:cs="Arial"/>
          <w:sz w:val="22"/>
          <w:szCs w:val="22"/>
        </w:rPr>
        <w:t>GRANTED) is circled in Qs. 311 or 320.</w:t>
      </w:r>
    </w:p>
    <w:p w14:paraId="38D7B194" w14:textId="77777777" w:rsidR="000A450C" w:rsidRDefault="000A450C" w:rsidP="000A450C">
      <w:pPr>
        <w:pStyle w:val="ListParagraph"/>
        <w:rPr>
          <w:rFonts w:ascii="Arial" w:hAnsi="Arial" w:cs="Arial"/>
          <w:sz w:val="22"/>
          <w:szCs w:val="22"/>
          <w:u w:val="single"/>
        </w:rPr>
      </w:pPr>
    </w:p>
    <w:p w14:paraId="45C45FEB" w14:textId="77777777" w:rsidR="000A450C" w:rsidRPr="001128CB" w:rsidRDefault="000A450C" w:rsidP="000A450C">
      <w:pPr>
        <w:widowControl/>
        <w:numPr>
          <w:ilvl w:val="0"/>
          <w:numId w:val="47"/>
        </w:numPr>
        <w:tabs>
          <w:tab w:val="left" w:pos="-1200"/>
          <w:tab w:val="left" w:pos="-720"/>
          <w:tab w:val="left" w:pos="0"/>
          <w:tab w:val="left" w:pos="720"/>
        </w:tabs>
        <w:jc w:val="both"/>
        <w:rPr>
          <w:rFonts w:ascii="Arial" w:hAnsi="Arial" w:cs="Arial"/>
          <w:b/>
          <w:sz w:val="22"/>
          <w:szCs w:val="22"/>
        </w:rPr>
      </w:pPr>
      <w:r w:rsidRPr="001128CB">
        <w:rPr>
          <w:rFonts w:ascii="Arial" w:hAnsi="Arial" w:cs="Arial"/>
          <w:sz w:val="22"/>
          <w:szCs w:val="22"/>
          <w:u w:val="single"/>
        </w:rPr>
        <w:lastRenderedPageBreak/>
        <w:t xml:space="preserve">Q. </w:t>
      </w:r>
      <w:r>
        <w:rPr>
          <w:rFonts w:ascii="Arial" w:hAnsi="Arial" w:cs="Arial"/>
          <w:sz w:val="22"/>
          <w:szCs w:val="22"/>
          <w:u w:val="single"/>
        </w:rPr>
        <w:t>3</w:t>
      </w:r>
      <w:r w:rsidRPr="001128CB">
        <w:rPr>
          <w:rFonts w:ascii="Arial" w:hAnsi="Arial" w:cs="Arial"/>
          <w:sz w:val="22"/>
          <w:szCs w:val="22"/>
          <w:u w:val="single"/>
        </w:rPr>
        <w:t>32: OUTCOME OF HIV TEST PROCEDURE</w:t>
      </w:r>
      <w:r w:rsidRPr="001128CB">
        <w:rPr>
          <w:rFonts w:ascii="Arial" w:hAnsi="Arial" w:cs="Arial"/>
          <w:sz w:val="22"/>
          <w:szCs w:val="22"/>
        </w:rPr>
        <w:t xml:space="preserve">. Check that a bar code label is recorded in Q. </w:t>
      </w:r>
      <w:r>
        <w:rPr>
          <w:rFonts w:ascii="Arial" w:hAnsi="Arial" w:cs="Arial"/>
          <w:sz w:val="22"/>
          <w:szCs w:val="22"/>
        </w:rPr>
        <w:t>3</w:t>
      </w:r>
      <w:r w:rsidRPr="001128CB">
        <w:rPr>
          <w:rFonts w:ascii="Arial" w:hAnsi="Arial" w:cs="Arial"/>
          <w:sz w:val="22"/>
          <w:szCs w:val="22"/>
        </w:rPr>
        <w:t xml:space="preserve">32 for every eligible man for which code ‘1’ (GRANTED) is circled in Qs. </w:t>
      </w:r>
      <w:r>
        <w:rPr>
          <w:rFonts w:ascii="Arial" w:hAnsi="Arial" w:cs="Arial"/>
          <w:sz w:val="22"/>
          <w:szCs w:val="22"/>
        </w:rPr>
        <w:t>3</w:t>
      </w:r>
      <w:r w:rsidRPr="001128CB">
        <w:rPr>
          <w:rFonts w:ascii="Arial" w:hAnsi="Arial" w:cs="Arial"/>
          <w:sz w:val="22"/>
          <w:szCs w:val="22"/>
        </w:rPr>
        <w:t xml:space="preserve">13 </w:t>
      </w:r>
      <w:r>
        <w:rPr>
          <w:rFonts w:ascii="Arial" w:hAnsi="Arial" w:cs="Arial"/>
          <w:sz w:val="22"/>
          <w:szCs w:val="22"/>
        </w:rPr>
        <w:t>or</w:t>
      </w:r>
      <w:r w:rsidRPr="001128CB">
        <w:rPr>
          <w:rFonts w:ascii="Arial" w:hAnsi="Arial" w:cs="Arial"/>
          <w:sz w:val="22"/>
          <w:szCs w:val="22"/>
        </w:rPr>
        <w:t xml:space="preserve"> </w:t>
      </w:r>
      <w:r>
        <w:rPr>
          <w:rFonts w:ascii="Arial" w:hAnsi="Arial" w:cs="Arial"/>
          <w:sz w:val="22"/>
          <w:szCs w:val="22"/>
        </w:rPr>
        <w:t>3</w:t>
      </w:r>
      <w:r w:rsidRPr="001128CB">
        <w:rPr>
          <w:rFonts w:ascii="Arial" w:hAnsi="Arial" w:cs="Arial"/>
          <w:sz w:val="22"/>
          <w:szCs w:val="22"/>
        </w:rPr>
        <w:t>24.</w:t>
      </w:r>
    </w:p>
    <w:p w14:paraId="07E8F3B4" w14:textId="77777777" w:rsidR="000A450C" w:rsidRDefault="000A450C" w:rsidP="00712388">
      <w:pPr>
        <w:widowControl/>
        <w:tabs>
          <w:tab w:val="left" w:pos="-1200"/>
          <w:tab w:val="left" w:pos="-720"/>
        </w:tabs>
        <w:ind w:left="720"/>
        <w:jc w:val="both"/>
        <w:rPr>
          <w:rFonts w:ascii="Arial" w:hAnsi="Arial" w:cs="Arial"/>
          <w:sz w:val="22"/>
          <w:szCs w:val="22"/>
        </w:rPr>
      </w:pPr>
    </w:p>
    <w:p w14:paraId="23879B1C" w14:textId="77777777" w:rsidR="00B26903" w:rsidRPr="00E0395B" w:rsidRDefault="00B26903" w:rsidP="00712388">
      <w:pPr>
        <w:widowControl/>
        <w:tabs>
          <w:tab w:val="left" w:pos="-1200"/>
          <w:tab w:val="left" w:pos="-720"/>
        </w:tabs>
        <w:ind w:left="720"/>
        <w:jc w:val="both"/>
        <w:rPr>
          <w:rFonts w:ascii="Arial" w:hAnsi="Arial" w:cs="Arial"/>
          <w:sz w:val="22"/>
          <w:szCs w:val="22"/>
        </w:rPr>
      </w:pPr>
    </w:p>
    <w:p w14:paraId="5F9636FE" w14:textId="4BA75AEC" w:rsidR="008C1A45" w:rsidRPr="00E0395B" w:rsidRDefault="005B70CE" w:rsidP="00B92462">
      <w:pPr>
        <w:pStyle w:val="Heading1"/>
      </w:pPr>
      <w:bookmarkStart w:id="91" w:name="_Toc481500012"/>
      <w:r>
        <w:rPr>
          <w:u w:val="none"/>
        </w:rPr>
        <w:t>F</w:t>
      </w:r>
      <w:r w:rsidR="00BF27F3" w:rsidRPr="00B92462">
        <w:rPr>
          <w:u w:val="none"/>
        </w:rPr>
        <w:t>.</w:t>
      </w:r>
      <w:r w:rsidR="00BF27F3" w:rsidRPr="00B92462">
        <w:rPr>
          <w:u w:val="none"/>
        </w:rPr>
        <w:tab/>
      </w:r>
      <w:r w:rsidR="008C1A45" w:rsidRPr="00E0395B">
        <w:t>ORGANIZING QUESTIONNAIRES FOR RETURN TO THE OFFICE</w:t>
      </w:r>
      <w:bookmarkEnd w:id="91"/>
    </w:p>
    <w:p w14:paraId="20C88CE9"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48D289EE" w14:textId="044FB735" w:rsidR="008C1A45" w:rsidRPr="005C1B8E" w:rsidRDefault="008C1A45" w:rsidP="00F41E63">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1)</w:t>
      </w:r>
      <w:r w:rsidRPr="005C1B8E">
        <w:rPr>
          <w:rFonts w:ascii="Arial" w:hAnsi="Arial" w:cs="Arial"/>
          <w:sz w:val="22"/>
          <w:szCs w:val="22"/>
        </w:rPr>
        <w:tab/>
        <w:t xml:space="preserve">Put all the </w:t>
      </w:r>
      <w:r w:rsidR="0092051F">
        <w:rPr>
          <w:rFonts w:ascii="Arial" w:hAnsi="Arial" w:cs="Arial"/>
          <w:sz w:val="22"/>
          <w:szCs w:val="22"/>
        </w:rPr>
        <w:t>Individual</w:t>
      </w:r>
      <w:r w:rsidRPr="005C1B8E">
        <w:rPr>
          <w:rFonts w:ascii="Arial" w:hAnsi="Arial" w:cs="Arial"/>
          <w:sz w:val="22"/>
          <w:szCs w:val="22"/>
        </w:rPr>
        <w:t xml:space="preserve"> Questionnaires inside their respective Household Questionnaires. If there is more than one </w:t>
      </w:r>
      <w:r w:rsidR="00970C2F">
        <w:rPr>
          <w:rFonts w:ascii="Arial" w:hAnsi="Arial" w:cs="Arial"/>
          <w:sz w:val="22"/>
          <w:szCs w:val="22"/>
        </w:rPr>
        <w:t>Woman’s</w:t>
      </w:r>
      <w:r w:rsidRPr="005C1B8E">
        <w:rPr>
          <w:rFonts w:ascii="Arial" w:hAnsi="Arial" w:cs="Arial"/>
          <w:sz w:val="22"/>
          <w:szCs w:val="22"/>
        </w:rPr>
        <w:t xml:space="preserve"> Questionnaire in a household, organize them sequentially in ascending order of the li</w:t>
      </w:r>
      <w:r w:rsidR="009B28AF">
        <w:rPr>
          <w:rFonts w:ascii="Arial" w:hAnsi="Arial" w:cs="Arial"/>
          <w:sz w:val="22"/>
          <w:szCs w:val="22"/>
        </w:rPr>
        <w:t xml:space="preserve">ne numbers of the respondents. </w:t>
      </w:r>
      <w:r w:rsidR="0092051F">
        <w:rPr>
          <w:rFonts w:ascii="Arial" w:hAnsi="Arial" w:cs="Arial"/>
          <w:sz w:val="22"/>
          <w:szCs w:val="22"/>
        </w:rPr>
        <w:t>Put the M</w:t>
      </w:r>
      <w:r w:rsidR="009B28AF">
        <w:rPr>
          <w:rFonts w:ascii="Arial" w:hAnsi="Arial" w:cs="Arial"/>
          <w:sz w:val="22"/>
          <w:szCs w:val="22"/>
        </w:rPr>
        <w:t>a</w:t>
      </w:r>
      <w:r w:rsidR="009B28AF" w:rsidRPr="005C1B8E">
        <w:rPr>
          <w:rFonts w:ascii="Arial" w:hAnsi="Arial" w:cs="Arial"/>
          <w:sz w:val="22"/>
          <w:szCs w:val="22"/>
        </w:rPr>
        <w:t>n</w:t>
      </w:r>
      <w:r w:rsidR="0092051F">
        <w:rPr>
          <w:rFonts w:ascii="Arial" w:hAnsi="Arial" w:cs="Arial"/>
          <w:sz w:val="22"/>
          <w:szCs w:val="22"/>
        </w:rPr>
        <w:t xml:space="preserve">’s </w:t>
      </w:r>
      <w:r w:rsidR="0032114D">
        <w:rPr>
          <w:rFonts w:ascii="Arial" w:hAnsi="Arial" w:cs="Arial"/>
          <w:sz w:val="22"/>
          <w:szCs w:val="22"/>
        </w:rPr>
        <w:t xml:space="preserve">Questionnaires </w:t>
      </w:r>
      <w:r w:rsidR="0092051F">
        <w:rPr>
          <w:rFonts w:ascii="Arial" w:hAnsi="Arial" w:cs="Arial"/>
          <w:sz w:val="22"/>
          <w:szCs w:val="22"/>
        </w:rPr>
        <w:t>after the W</w:t>
      </w:r>
      <w:r w:rsidR="009B28AF">
        <w:rPr>
          <w:rFonts w:ascii="Arial" w:hAnsi="Arial" w:cs="Arial"/>
          <w:sz w:val="22"/>
          <w:szCs w:val="22"/>
        </w:rPr>
        <w:t>oma</w:t>
      </w:r>
      <w:r w:rsidR="009B28AF" w:rsidRPr="005C1B8E">
        <w:rPr>
          <w:rFonts w:ascii="Arial" w:hAnsi="Arial" w:cs="Arial"/>
          <w:sz w:val="22"/>
          <w:szCs w:val="22"/>
        </w:rPr>
        <w:t>n</w:t>
      </w:r>
      <w:r w:rsidR="009B28AF">
        <w:rPr>
          <w:rFonts w:ascii="Arial" w:hAnsi="Arial" w:cs="Arial"/>
          <w:sz w:val="22"/>
          <w:szCs w:val="22"/>
        </w:rPr>
        <w:t>’s</w:t>
      </w:r>
      <w:r w:rsidR="009B28AF" w:rsidRPr="005C1B8E">
        <w:rPr>
          <w:rFonts w:ascii="Arial" w:hAnsi="Arial" w:cs="Arial"/>
          <w:sz w:val="22"/>
          <w:szCs w:val="22"/>
        </w:rPr>
        <w:t xml:space="preserve"> </w:t>
      </w:r>
      <w:r w:rsidR="0032114D">
        <w:rPr>
          <w:rFonts w:ascii="Arial" w:hAnsi="Arial" w:cs="Arial"/>
          <w:sz w:val="22"/>
          <w:szCs w:val="22"/>
        </w:rPr>
        <w:t>Q</w:t>
      </w:r>
      <w:r w:rsidR="0032114D" w:rsidRPr="005C1B8E">
        <w:rPr>
          <w:rFonts w:ascii="Arial" w:hAnsi="Arial" w:cs="Arial"/>
          <w:sz w:val="22"/>
          <w:szCs w:val="22"/>
        </w:rPr>
        <w:t>uestionnaires</w:t>
      </w:r>
      <w:r w:rsidRPr="005C1B8E">
        <w:rPr>
          <w:rFonts w:ascii="Arial" w:hAnsi="Arial" w:cs="Arial"/>
          <w:sz w:val="22"/>
          <w:szCs w:val="22"/>
        </w:rPr>
        <w:t>.</w:t>
      </w:r>
      <w:r w:rsidR="0032114D">
        <w:rPr>
          <w:rFonts w:ascii="Arial" w:hAnsi="Arial" w:cs="Arial"/>
          <w:sz w:val="22"/>
          <w:szCs w:val="22"/>
        </w:rPr>
        <w:t xml:space="preserve"> Put the Biomarker Questionnaire after the Man’s questionnaires.</w:t>
      </w:r>
    </w:p>
    <w:p w14:paraId="50024DA5" w14:textId="77777777" w:rsidR="00F41E63" w:rsidRPr="005C1B8E" w:rsidRDefault="00F41E63" w:rsidP="00F41E63">
      <w:pPr>
        <w:widowControl/>
        <w:tabs>
          <w:tab w:val="left" w:pos="-1200"/>
          <w:tab w:val="left" w:pos="-720"/>
          <w:tab w:val="left" w:pos="0"/>
          <w:tab w:val="left" w:pos="720"/>
          <w:tab w:val="left" w:pos="1080"/>
        </w:tabs>
        <w:ind w:left="720" w:hanging="720"/>
        <w:jc w:val="both"/>
        <w:rPr>
          <w:rFonts w:ascii="Arial" w:hAnsi="Arial" w:cs="Arial"/>
          <w:sz w:val="22"/>
          <w:szCs w:val="22"/>
        </w:rPr>
      </w:pPr>
    </w:p>
    <w:p w14:paraId="03699926" w14:textId="01342368" w:rsidR="008C1A45" w:rsidRPr="005C1B8E" w:rsidRDefault="008C1A45">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2)</w:t>
      </w:r>
      <w:r w:rsidRPr="005C1B8E">
        <w:rPr>
          <w:rFonts w:ascii="Arial" w:hAnsi="Arial" w:cs="Arial"/>
          <w:sz w:val="22"/>
          <w:szCs w:val="22"/>
        </w:rPr>
        <w:tab/>
        <w:t>Organize the Household Questionnaires in numerical order by household number within the cluster. Also, any continuation questionnaires (</w:t>
      </w:r>
      <w:r w:rsidR="00FD0B45">
        <w:rPr>
          <w:rFonts w:ascii="Arial" w:hAnsi="Arial" w:cs="Arial"/>
          <w:sz w:val="22"/>
          <w:szCs w:val="22"/>
        </w:rPr>
        <w:t>for example</w:t>
      </w:r>
      <w:r w:rsidRPr="005C1B8E">
        <w:rPr>
          <w:rFonts w:ascii="Arial" w:hAnsi="Arial" w:cs="Arial"/>
          <w:sz w:val="22"/>
          <w:szCs w:val="22"/>
        </w:rPr>
        <w:t>, if there are more than 12 children in a birth history) should be inside the primary questionnaire and should have "CONTINUATION" written across the top of the cover sheet. The primary questionnaire for that set should say "SEE CONTINUATION" across the top of the cover sheet.</w:t>
      </w:r>
    </w:p>
    <w:p w14:paraId="0524F0FE"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753DFDDD" w14:textId="77777777" w:rsidR="008C1A45" w:rsidRPr="005C1B8E" w:rsidRDefault="008C1A45">
      <w:pPr>
        <w:widowControl/>
        <w:tabs>
          <w:tab w:val="left" w:pos="-1200"/>
          <w:tab w:val="left" w:pos="-720"/>
          <w:tab w:val="left" w:pos="0"/>
          <w:tab w:val="left" w:pos="720"/>
          <w:tab w:val="left" w:pos="1080"/>
        </w:tabs>
        <w:ind w:left="720" w:hanging="720"/>
        <w:jc w:val="both"/>
        <w:rPr>
          <w:rFonts w:ascii="Arial" w:hAnsi="Arial" w:cs="Arial"/>
          <w:sz w:val="22"/>
          <w:szCs w:val="22"/>
        </w:rPr>
      </w:pPr>
      <w:r w:rsidRPr="005C1B8E">
        <w:rPr>
          <w:rFonts w:ascii="Arial" w:hAnsi="Arial" w:cs="Arial"/>
          <w:sz w:val="22"/>
          <w:szCs w:val="22"/>
        </w:rPr>
        <w:t>3)</w:t>
      </w:r>
      <w:r w:rsidRPr="005C1B8E">
        <w:rPr>
          <w:rFonts w:ascii="Arial" w:hAnsi="Arial" w:cs="Arial"/>
          <w:sz w:val="22"/>
          <w:szCs w:val="22"/>
        </w:rPr>
        <w:tab/>
        <w:t>Check the questionnaires against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to be sure that</w:t>
      </w:r>
      <w:r w:rsidR="00E0395B">
        <w:rPr>
          <w:rFonts w:ascii="Arial" w:hAnsi="Arial" w:cs="Arial"/>
          <w:sz w:val="22"/>
          <w:szCs w:val="22"/>
        </w:rPr>
        <w:t>:</w:t>
      </w:r>
    </w:p>
    <w:p w14:paraId="6640ECF6"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63CF85F0" w14:textId="77777777" w:rsidR="008C1A45" w:rsidRPr="005C1B8E" w:rsidRDefault="008C1A45" w:rsidP="004A5127">
      <w:pPr>
        <w:widowControl/>
        <w:numPr>
          <w:ilvl w:val="0"/>
          <w:numId w:val="3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The correct number of Household Questionnaires are present</w:t>
      </w:r>
      <w:r w:rsidR="0032114D">
        <w:rPr>
          <w:rFonts w:ascii="Arial" w:hAnsi="Arial" w:cs="Arial"/>
          <w:sz w:val="22"/>
          <w:szCs w:val="22"/>
        </w:rPr>
        <w:t>.</w:t>
      </w:r>
    </w:p>
    <w:p w14:paraId="2B522999" w14:textId="483EF445" w:rsidR="008C1A45" w:rsidRPr="005C1B8E" w:rsidRDefault="008C1A45" w:rsidP="004A5127">
      <w:pPr>
        <w:widowControl/>
        <w:numPr>
          <w:ilvl w:val="0"/>
          <w:numId w:val="3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The final result codes are correct</w:t>
      </w:r>
      <w:r w:rsidR="0032114D">
        <w:rPr>
          <w:rFonts w:ascii="Arial" w:hAnsi="Arial" w:cs="Arial"/>
          <w:sz w:val="22"/>
          <w:szCs w:val="22"/>
        </w:rPr>
        <w:t xml:space="preserve"> on the Household Questionnaires.</w:t>
      </w:r>
    </w:p>
    <w:p w14:paraId="0A128B28" w14:textId="77777777" w:rsidR="008C1A45" w:rsidRPr="005C1B8E" w:rsidRDefault="008C1A45" w:rsidP="004A5127">
      <w:pPr>
        <w:widowControl/>
        <w:numPr>
          <w:ilvl w:val="0"/>
          <w:numId w:val="3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The correct number of </w:t>
      </w:r>
      <w:r w:rsidR="00970C2F">
        <w:rPr>
          <w:rFonts w:ascii="Arial" w:hAnsi="Arial" w:cs="Arial"/>
          <w:sz w:val="22"/>
          <w:szCs w:val="22"/>
        </w:rPr>
        <w:t>Woman’s</w:t>
      </w:r>
      <w:r w:rsidRPr="005C1B8E">
        <w:rPr>
          <w:rFonts w:ascii="Arial" w:hAnsi="Arial" w:cs="Arial"/>
          <w:sz w:val="22"/>
          <w:szCs w:val="22"/>
        </w:rPr>
        <w:t xml:space="preserve"> Questionnaires are present</w:t>
      </w:r>
      <w:r w:rsidR="0032114D">
        <w:rPr>
          <w:rFonts w:ascii="Arial" w:hAnsi="Arial" w:cs="Arial"/>
          <w:sz w:val="22"/>
          <w:szCs w:val="22"/>
        </w:rPr>
        <w:t>.</w:t>
      </w:r>
    </w:p>
    <w:p w14:paraId="04713655" w14:textId="380778A9" w:rsidR="008C1A45" w:rsidRDefault="008C1A45" w:rsidP="004A5127">
      <w:pPr>
        <w:widowControl/>
        <w:numPr>
          <w:ilvl w:val="0"/>
          <w:numId w:val="3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The final result codes are correct</w:t>
      </w:r>
      <w:r w:rsidR="0032114D">
        <w:rPr>
          <w:rFonts w:ascii="Arial" w:hAnsi="Arial" w:cs="Arial"/>
          <w:sz w:val="22"/>
          <w:szCs w:val="22"/>
        </w:rPr>
        <w:t xml:space="preserve"> on the Woman’s Questionnaires</w:t>
      </w:r>
      <w:r w:rsidRPr="005C1B8E">
        <w:rPr>
          <w:rFonts w:ascii="Arial" w:hAnsi="Arial" w:cs="Arial"/>
          <w:sz w:val="22"/>
          <w:szCs w:val="22"/>
        </w:rPr>
        <w:t>.</w:t>
      </w:r>
    </w:p>
    <w:p w14:paraId="063E0238" w14:textId="77777777" w:rsidR="00783DF3" w:rsidRPr="005C1B8E" w:rsidRDefault="00783DF3" w:rsidP="00783DF3">
      <w:pPr>
        <w:widowControl/>
        <w:numPr>
          <w:ilvl w:val="0"/>
          <w:numId w:val="3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 xml:space="preserve">The correct number of </w:t>
      </w:r>
      <w:r>
        <w:rPr>
          <w:rFonts w:ascii="Arial" w:hAnsi="Arial" w:cs="Arial"/>
          <w:sz w:val="22"/>
          <w:szCs w:val="22"/>
        </w:rPr>
        <w:t>Man’s</w:t>
      </w:r>
      <w:r w:rsidRPr="005C1B8E">
        <w:rPr>
          <w:rFonts w:ascii="Arial" w:hAnsi="Arial" w:cs="Arial"/>
          <w:sz w:val="22"/>
          <w:szCs w:val="22"/>
        </w:rPr>
        <w:t xml:space="preserve"> Questionnaires are present</w:t>
      </w:r>
      <w:r w:rsidR="0032114D">
        <w:rPr>
          <w:rFonts w:ascii="Arial" w:hAnsi="Arial" w:cs="Arial"/>
          <w:sz w:val="22"/>
          <w:szCs w:val="22"/>
        </w:rPr>
        <w:t>.</w:t>
      </w:r>
    </w:p>
    <w:p w14:paraId="13E7DFAF" w14:textId="2B6DC81A" w:rsidR="00783DF3" w:rsidRDefault="00783DF3" w:rsidP="00783DF3">
      <w:pPr>
        <w:widowControl/>
        <w:numPr>
          <w:ilvl w:val="0"/>
          <w:numId w:val="36"/>
        </w:numPr>
        <w:tabs>
          <w:tab w:val="left" w:pos="-1200"/>
          <w:tab w:val="left" w:pos="-720"/>
          <w:tab w:val="left" w:pos="0"/>
          <w:tab w:val="left" w:pos="720"/>
        </w:tabs>
        <w:jc w:val="both"/>
        <w:rPr>
          <w:rFonts w:ascii="Arial" w:hAnsi="Arial" w:cs="Arial"/>
          <w:sz w:val="22"/>
          <w:szCs w:val="22"/>
        </w:rPr>
      </w:pPr>
      <w:r w:rsidRPr="005C1B8E">
        <w:rPr>
          <w:rFonts w:ascii="Arial" w:hAnsi="Arial" w:cs="Arial"/>
          <w:sz w:val="22"/>
          <w:szCs w:val="22"/>
        </w:rPr>
        <w:t>The final result codes are correct</w:t>
      </w:r>
      <w:r w:rsidR="0032114D">
        <w:rPr>
          <w:rFonts w:ascii="Arial" w:hAnsi="Arial" w:cs="Arial"/>
          <w:sz w:val="22"/>
          <w:szCs w:val="22"/>
        </w:rPr>
        <w:t xml:space="preserve"> on the Man’s Questionnaires</w:t>
      </w:r>
      <w:r w:rsidRPr="005C1B8E">
        <w:rPr>
          <w:rFonts w:ascii="Arial" w:hAnsi="Arial" w:cs="Arial"/>
          <w:sz w:val="22"/>
          <w:szCs w:val="22"/>
        </w:rPr>
        <w:t>.</w:t>
      </w:r>
    </w:p>
    <w:p w14:paraId="417CFF09" w14:textId="77777777" w:rsidR="0032114D" w:rsidRPr="005C1B8E" w:rsidRDefault="0032114D" w:rsidP="00783DF3">
      <w:pPr>
        <w:widowControl/>
        <w:numPr>
          <w:ilvl w:val="0"/>
          <w:numId w:val="36"/>
        </w:numPr>
        <w:tabs>
          <w:tab w:val="left" w:pos="-1200"/>
          <w:tab w:val="left" w:pos="-720"/>
          <w:tab w:val="left" w:pos="0"/>
          <w:tab w:val="left" w:pos="720"/>
        </w:tabs>
        <w:jc w:val="both"/>
        <w:rPr>
          <w:rFonts w:ascii="Arial" w:hAnsi="Arial" w:cs="Arial"/>
          <w:sz w:val="22"/>
          <w:szCs w:val="22"/>
        </w:rPr>
      </w:pPr>
      <w:r>
        <w:rPr>
          <w:rFonts w:ascii="Arial" w:hAnsi="Arial" w:cs="Arial"/>
          <w:sz w:val="22"/>
          <w:szCs w:val="22"/>
        </w:rPr>
        <w:t>A Biomarker Questionnaire is present for every household that was eligible for biomarkers.</w:t>
      </w:r>
    </w:p>
    <w:p w14:paraId="7350DA87" w14:textId="77777777" w:rsidR="00783DF3" w:rsidRPr="005C1B8E" w:rsidRDefault="00783DF3" w:rsidP="00783DF3">
      <w:pPr>
        <w:widowControl/>
        <w:tabs>
          <w:tab w:val="left" w:pos="-1200"/>
          <w:tab w:val="left" w:pos="-720"/>
          <w:tab w:val="left" w:pos="0"/>
          <w:tab w:val="left" w:pos="720"/>
        </w:tabs>
        <w:ind w:left="1080"/>
        <w:jc w:val="both"/>
        <w:rPr>
          <w:rFonts w:ascii="Arial" w:hAnsi="Arial" w:cs="Arial"/>
          <w:sz w:val="22"/>
          <w:szCs w:val="22"/>
        </w:rPr>
      </w:pPr>
    </w:p>
    <w:p w14:paraId="7FDC5A36" w14:textId="77777777" w:rsidR="00E0395B" w:rsidRDefault="00E0395B" w:rsidP="00E0395B">
      <w:pPr>
        <w:widowControl/>
        <w:tabs>
          <w:tab w:val="left" w:pos="-1200"/>
          <w:tab w:val="left" w:pos="-720"/>
          <w:tab w:val="left" w:pos="0"/>
          <w:tab w:val="left" w:pos="1080"/>
        </w:tabs>
        <w:jc w:val="both"/>
        <w:rPr>
          <w:rFonts w:ascii="Arial" w:hAnsi="Arial" w:cs="Arial"/>
          <w:sz w:val="22"/>
          <w:szCs w:val="22"/>
        </w:rPr>
      </w:pPr>
    </w:p>
    <w:p w14:paraId="437DBC7B" w14:textId="77777777" w:rsidR="008C1A45" w:rsidRPr="005C1B8E" w:rsidRDefault="008C1A45" w:rsidP="0092051F">
      <w:pPr>
        <w:widowControl/>
        <w:tabs>
          <w:tab w:val="left" w:pos="-1200"/>
          <w:tab w:val="left" w:pos="-720"/>
          <w:tab w:val="left" w:pos="720"/>
        </w:tabs>
        <w:ind w:left="720"/>
        <w:jc w:val="both"/>
        <w:rPr>
          <w:rFonts w:ascii="Arial" w:hAnsi="Arial" w:cs="Arial"/>
          <w:sz w:val="22"/>
          <w:szCs w:val="22"/>
        </w:rPr>
      </w:pPr>
      <w:r w:rsidRPr="005C1B8E">
        <w:rPr>
          <w:rFonts w:ascii="Arial" w:hAnsi="Arial" w:cs="Arial"/>
          <w:sz w:val="22"/>
          <w:szCs w:val="22"/>
        </w:rPr>
        <w:t>Remember, there m</w:t>
      </w:r>
      <w:r w:rsidR="0092051F">
        <w:rPr>
          <w:rFonts w:ascii="Arial" w:hAnsi="Arial" w:cs="Arial"/>
          <w:sz w:val="22"/>
          <w:szCs w:val="22"/>
        </w:rPr>
        <w:t xml:space="preserve">ust be an Individual </w:t>
      </w:r>
      <w:r w:rsidRPr="005C1B8E">
        <w:rPr>
          <w:rFonts w:ascii="Arial" w:hAnsi="Arial" w:cs="Arial"/>
          <w:sz w:val="22"/>
          <w:szCs w:val="22"/>
        </w:rPr>
        <w:t xml:space="preserve">Questionnaire assigned for each eligible </w:t>
      </w:r>
      <w:r w:rsidR="0092051F">
        <w:rPr>
          <w:rFonts w:ascii="Arial" w:hAnsi="Arial" w:cs="Arial"/>
          <w:sz w:val="22"/>
          <w:szCs w:val="22"/>
        </w:rPr>
        <w:t>respondent</w:t>
      </w:r>
      <w:r w:rsidRPr="005C1B8E">
        <w:rPr>
          <w:rFonts w:ascii="Arial" w:hAnsi="Arial" w:cs="Arial"/>
          <w:sz w:val="22"/>
          <w:szCs w:val="22"/>
        </w:rPr>
        <w:t>, even if the interview was not conducted. Those questionnaires will be blank except for the identification information and the result codes.</w:t>
      </w:r>
    </w:p>
    <w:p w14:paraId="49B4A60E" w14:textId="77777777" w:rsidR="008C1A45" w:rsidRDefault="008C1A45">
      <w:pPr>
        <w:widowControl/>
        <w:tabs>
          <w:tab w:val="left" w:pos="-1200"/>
          <w:tab w:val="left" w:pos="-720"/>
          <w:tab w:val="left" w:pos="0"/>
          <w:tab w:val="left" w:pos="720"/>
          <w:tab w:val="left" w:pos="1080"/>
        </w:tabs>
        <w:jc w:val="both"/>
        <w:rPr>
          <w:rFonts w:ascii="Arial" w:hAnsi="Arial" w:cs="Arial"/>
          <w:sz w:val="22"/>
          <w:szCs w:val="22"/>
        </w:rPr>
      </w:pPr>
    </w:p>
    <w:p w14:paraId="32534C17" w14:textId="77777777" w:rsidR="00B26903" w:rsidRPr="005C1B8E" w:rsidRDefault="00B26903">
      <w:pPr>
        <w:widowControl/>
        <w:tabs>
          <w:tab w:val="left" w:pos="-1200"/>
          <w:tab w:val="left" w:pos="-720"/>
          <w:tab w:val="left" w:pos="0"/>
          <w:tab w:val="left" w:pos="720"/>
          <w:tab w:val="left" w:pos="1080"/>
        </w:tabs>
        <w:jc w:val="both"/>
        <w:rPr>
          <w:rFonts w:ascii="Arial" w:hAnsi="Arial" w:cs="Arial"/>
          <w:sz w:val="22"/>
          <w:szCs w:val="22"/>
        </w:rPr>
      </w:pPr>
    </w:p>
    <w:p w14:paraId="409AE280" w14:textId="4037E097" w:rsidR="008C1A45" w:rsidRPr="00E0395B" w:rsidRDefault="005B70CE" w:rsidP="00B92462">
      <w:pPr>
        <w:pStyle w:val="Heading1"/>
      </w:pPr>
      <w:bookmarkStart w:id="92" w:name="_Toc481500013"/>
      <w:r>
        <w:rPr>
          <w:u w:val="none"/>
        </w:rPr>
        <w:t>G</w:t>
      </w:r>
      <w:r w:rsidR="00C45D76" w:rsidRPr="00B92462">
        <w:rPr>
          <w:u w:val="none"/>
        </w:rPr>
        <w:t>.</w:t>
      </w:r>
      <w:r w:rsidR="00C45D76" w:rsidRPr="00B92462">
        <w:rPr>
          <w:u w:val="none"/>
        </w:rPr>
        <w:tab/>
      </w:r>
      <w:r w:rsidR="008C1A45" w:rsidRPr="00E0395B">
        <w:t>FORWARDING QUESTIONNAIRES TO THE HEAD OFFICE</w:t>
      </w:r>
      <w:bookmarkEnd w:id="92"/>
    </w:p>
    <w:p w14:paraId="10F021AB"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22"/>
          <w:szCs w:val="22"/>
        </w:rPr>
      </w:pPr>
    </w:p>
    <w:p w14:paraId="67485670" w14:textId="77777777" w:rsidR="002779F1" w:rsidRDefault="008C1A45">
      <w:pPr>
        <w:widowControl/>
        <w:tabs>
          <w:tab w:val="left" w:pos="-1200"/>
          <w:tab w:val="left" w:pos="-720"/>
          <w:tab w:val="left" w:pos="0"/>
          <w:tab w:val="left" w:pos="720"/>
          <w:tab w:val="left" w:pos="1080"/>
        </w:tabs>
        <w:jc w:val="both"/>
        <w:rPr>
          <w:rFonts w:ascii="Arial" w:hAnsi="Arial" w:cs="Arial"/>
          <w:sz w:val="22"/>
          <w:szCs w:val="22"/>
        </w:rPr>
        <w:sectPr w:rsidR="002779F1" w:rsidSect="00A550B5">
          <w:headerReference w:type="default" r:id="rId21"/>
          <w:type w:val="nextColumn"/>
          <w:pgSz w:w="12240" w:h="15840" w:code="1"/>
          <w:pgMar w:top="1440" w:right="1440" w:bottom="1440" w:left="1440" w:header="576" w:footer="288" w:gutter="0"/>
          <w:cols w:space="720"/>
          <w:noEndnote/>
        </w:sectPr>
      </w:pPr>
      <w:r w:rsidRPr="005C1B8E">
        <w:rPr>
          <w:rFonts w:ascii="Arial" w:hAnsi="Arial" w:cs="Arial"/>
          <w:sz w:val="22"/>
          <w:szCs w:val="22"/>
        </w:rPr>
        <w:t>After all the checking described above has been completed, the field editor should put all the questionnaires along with the Supervisor</w:t>
      </w:r>
      <w:r w:rsidR="00356838">
        <w:rPr>
          <w:rFonts w:ascii="Arial" w:hAnsi="Arial" w:cs="Arial"/>
          <w:sz w:val="22"/>
          <w:szCs w:val="22"/>
        </w:rPr>
        <w:t>’s</w:t>
      </w:r>
      <w:r w:rsidRPr="005C1B8E">
        <w:rPr>
          <w:rFonts w:ascii="Arial" w:hAnsi="Arial" w:cs="Arial"/>
          <w:sz w:val="22"/>
          <w:szCs w:val="22"/>
        </w:rPr>
        <w:t>/Editor</w:t>
      </w:r>
      <w:r w:rsidR="00356838">
        <w:rPr>
          <w:rFonts w:ascii="Arial" w:hAnsi="Arial" w:cs="Arial"/>
          <w:sz w:val="22"/>
          <w:szCs w:val="22"/>
        </w:rPr>
        <w:t>’s</w:t>
      </w:r>
      <w:r w:rsidRPr="005C1B8E">
        <w:rPr>
          <w:rFonts w:ascii="Arial" w:hAnsi="Arial" w:cs="Arial"/>
          <w:sz w:val="22"/>
          <w:szCs w:val="22"/>
        </w:rPr>
        <w:t xml:space="preserve"> Assignment Sheet and the sketch maps for the sample point into the envelopes provided. On the outside of the envelope, she should write the cluster number, the name of the locality, and the number of Household Questionnaires for that cluster.  If the questionnaires are too bulky to fit into one envelope, she should use two or more and write PACKET 1 OF 3, PACKET 2 of 3, etc. on the outside of each envelope. The packets should be kept securely until they can be transported to the central office. It is very important that questionnaires are bundled and labeled properly and protected from dampness and dust. [</w:t>
      </w:r>
      <w:r w:rsidR="00C45D76" w:rsidRPr="005C1B8E">
        <w:rPr>
          <w:rFonts w:ascii="Arial" w:hAnsi="Arial" w:cs="Arial"/>
          <w:sz w:val="22"/>
          <w:szCs w:val="22"/>
        </w:rPr>
        <w:t>INCLUDE OR REPLACE WITH COUNTRY</w:t>
      </w:r>
      <w:r w:rsidR="00C45D76" w:rsidRPr="005C1B8E">
        <w:rPr>
          <w:rFonts w:ascii="Arial" w:hAnsi="Arial" w:cs="Arial"/>
          <w:sz w:val="22"/>
          <w:szCs w:val="22"/>
        </w:rPr>
        <w:noBreakHyphen/>
        <w:t>SPECIFIC INSTRUCTIONS ON BUNDLING, LABELING, AND SHIPMENT.</w:t>
      </w:r>
      <w:r w:rsidRPr="005C1B8E">
        <w:rPr>
          <w:rFonts w:ascii="Arial" w:hAnsi="Arial" w:cs="Arial"/>
          <w:sz w:val="22"/>
          <w:szCs w:val="22"/>
        </w:rPr>
        <w:t>]</w:t>
      </w:r>
    </w:p>
    <w:tbl>
      <w:tblPr>
        <w:tblW w:w="14603" w:type="dxa"/>
        <w:tblInd w:w="-702" w:type="dxa"/>
        <w:tblLook w:val="0000" w:firstRow="0" w:lastRow="0" w:firstColumn="0" w:lastColumn="0" w:noHBand="0" w:noVBand="0"/>
      </w:tblPr>
      <w:tblGrid>
        <w:gridCol w:w="737"/>
        <w:gridCol w:w="803"/>
        <w:gridCol w:w="441"/>
        <w:gridCol w:w="897"/>
        <w:gridCol w:w="809"/>
        <w:gridCol w:w="449"/>
        <w:gridCol w:w="266"/>
        <w:gridCol w:w="354"/>
        <w:gridCol w:w="156"/>
        <w:gridCol w:w="468"/>
        <w:gridCol w:w="753"/>
        <w:gridCol w:w="589"/>
        <w:gridCol w:w="90"/>
        <w:gridCol w:w="719"/>
        <w:gridCol w:w="520"/>
        <w:gridCol w:w="197"/>
        <w:gridCol w:w="717"/>
        <w:gridCol w:w="70"/>
        <w:gridCol w:w="260"/>
        <w:gridCol w:w="298"/>
        <w:gridCol w:w="153"/>
        <w:gridCol w:w="77"/>
        <w:gridCol w:w="483"/>
        <w:gridCol w:w="719"/>
        <w:gridCol w:w="111"/>
        <w:gridCol w:w="432"/>
        <w:gridCol w:w="172"/>
        <w:gridCol w:w="630"/>
        <w:gridCol w:w="630"/>
        <w:gridCol w:w="91"/>
        <w:gridCol w:w="865"/>
        <w:gridCol w:w="626"/>
        <w:gridCol w:w="21"/>
      </w:tblGrid>
      <w:tr w:rsidR="00624724" w:rsidRPr="00F87EB0" w14:paraId="09B80D7A" w14:textId="77777777">
        <w:trPr>
          <w:gridAfter w:val="1"/>
          <w:wAfter w:w="21" w:type="dxa"/>
          <w:trHeight w:val="252"/>
        </w:trPr>
        <w:tc>
          <w:tcPr>
            <w:tcW w:w="14582" w:type="dxa"/>
            <w:gridSpan w:val="32"/>
          </w:tcPr>
          <w:p w14:paraId="5D29052A" w14:textId="30BABFAE" w:rsidR="00624724" w:rsidRPr="00B92462" w:rsidRDefault="00624724" w:rsidP="00B92462">
            <w:pPr>
              <w:pStyle w:val="Heading1"/>
              <w:rPr>
                <w:sz w:val="23"/>
                <w:szCs w:val="23"/>
                <w:u w:val="none"/>
              </w:rPr>
            </w:pPr>
            <w:bookmarkStart w:id="93" w:name="_Toc481500014"/>
            <w:r w:rsidRPr="00D56D22">
              <w:rPr>
                <w:bCs/>
                <w:sz w:val="22"/>
                <w:szCs w:val="22"/>
                <w:u w:val="none"/>
              </w:rPr>
              <w:lastRenderedPageBreak/>
              <w:t>ANNEX 1</w:t>
            </w:r>
            <w:r w:rsidR="00D56D22" w:rsidRPr="00D56D22">
              <w:rPr>
                <w:bCs/>
                <w:sz w:val="22"/>
                <w:szCs w:val="22"/>
                <w:u w:val="none"/>
              </w:rPr>
              <w:t>: Supervisor’s / Editor’s Assignment Sheet</w:t>
            </w:r>
            <w:bookmarkEnd w:id="93"/>
          </w:p>
        </w:tc>
      </w:tr>
      <w:tr w:rsidR="00624724" w:rsidRPr="005C1B8E" w14:paraId="072D1CEF" w14:textId="77777777">
        <w:trPr>
          <w:gridAfter w:val="1"/>
          <w:wAfter w:w="21" w:type="dxa"/>
          <w:trHeight w:val="774"/>
        </w:trPr>
        <w:tc>
          <w:tcPr>
            <w:tcW w:w="4912" w:type="dxa"/>
            <w:gridSpan w:val="9"/>
          </w:tcPr>
          <w:p w14:paraId="74E9C667" w14:textId="77777777" w:rsidR="00A754A8" w:rsidRDefault="00A754A8" w:rsidP="0024197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4"/>
              </w:rPr>
            </w:pPr>
          </w:p>
          <w:p w14:paraId="476D4964" w14:textId="550F1E37" w:rsidR="001A51C3" w:rsidRDefault="005D68B3" w:rsidP="0024197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4"/>
              </w:rPr>
            </w:pPr>
            <w:r>
              <w:rPr>
                <w:rFonts w:ascii="Arial" w:hAnsi="Arial" w:cs="Arial"/>
                <w:noProof/>
                <w:sz w:val="14"/>
              </w:rPr>
              <mc:AlternateContent>
                <mc:Choice Requires="wpg">
                  <w:drawing>
                    <wp:anchor distT="0" distB="0" distL="114300" distR="114300" simplePos="0" relativeHeight="251655680" behindDoc="0" locked="0" layoutInCell="1" allowOverlap="1" wp14:anchorId="4D3B9CF7" wp14:editId="504DD5C7">
                      <wp:simplePos x="0" y="0"/>
                      <wp:positionH relativeFrom="column">
                        <wp:posOffset>2440940</wp:posOffset>
                      </wp:positionH>
                      <wp:positionV relativeFrom="paragraph">
                        <wp:posOffset>25400</wp:posOffset>
                      </wp:positionV>
                      <wp:extent cx="457200" cy="228600"/>
                      <wp:effectExtent l="0" t="0" r="0" b="0"/>
                      <wp:wrapNone/>
                      <wp:docPr id="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2752" y="1134"/>
                                <a:chExt cx="720" cy="360"/>
                              </a:xfrm>
                            </wpg:grpSpPr>
                            <wps:wsp>
                              <wps:cNvPr id="6" name="Rectangle 33"/>
                              <wps:cNvSpPr>
                                <a:spLocks noChangeArrowheads="1"/>
                              </wps:cNvSpPr>
                              <wps:spPr bwMode="auto">
                                <a:xfrm>
                                  <a:off x="2752" y="113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34"/>
                              <wps:cNvSpPr>
                                <a:spLocks noChangeArrowheads="1"/>
                              </wps:cNvSpPr>
                              <wps:spPr bwMode="auto">
                                <a:xfrm>
                                  <a:off x="3112" y="113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71556" id="Group 32" o:spid="_x0000_s1026" style="position:absolute;margin-left:192.2pt;margin-top:2pt;width:36pt;height:18pt;z-index:251655680" coordorigin="2752,1134"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">
                      <v:rect id="Rectangle 33" o:spid="_x0000_s1027" style="position:absolute;left:2752;top:11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34" o:spid="_x0000_s1028" style="position:absolute;left:3112;top:11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w:pict>
                </mc:Fallback>
              </mc:AlternateContent>
            </w:r>
          </w:p>
          <w:p w14:paraId="46A5516D" w14:textId="77777777" w:rsidR="00624724" w:rsidRPr="005C1B8E" w:rsidRDefault="001A51C3" w:rsidP="0024197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4"/>
              </w:rPr>
            </w:pPr>
            <w:r w:rsidRPr="005C1B8E">
              <w:rPr>
                <w:rFonts w:ascii="Arial" w:hAnsi="Arial" w:cs="Arial"/>
                <w:sz w:val="14"/>
              </w:rPr>
              <w:t>SUPERVISOR’S NAME</w:t>
            </w:r>
            <w:r w:rsidRPr="001A51C3">
              <w:rPr>
                <w:rFonts w:ascii="Arial" w:hAnsi="Arial" w:cs="Arial"/>
                <w:sz w:val="20"/>
                <w:szCs w:val="20"/>
              </w:rPr>
              <w:t>_____________________</w:t>
            </w:r>
          </w:p>
        </w:tc>
        <w:tc>
          <w:tcPr>
            <w:tcW w:w="4834" w:type="dxa"/>
            <w:gridSpan w:val="12"/>
          </w:tcPr>
          <w:p w14:paraId="4F31A31B" w14:textId="77777777" w:rsidR="00624724" w:rsidRPr="005C1B8E" w:rsidRDefault="00624724" w:rsidP="0024197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4"/>
              </w:rPr>
            </w:pPr>
          </w:p>
          <w:p w14:paraId="3E4B1ADA" w14:textId="6065E704" w:rsidR="00624724" w:rsidRPr="00A754A8" w:rsidRDefault="00624724" w:rsidP="0024197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szCs w:val="20"/>
              </w:rPr>
            </w:pPr>
            <w:r w:rsidRPr="00A754A8">
              <w:rPr>
                <w:rFonts w:ascii="Arial" w:hAnsi="Arial" w:cs="Arial"/>
                <w:sz w:val="20"/>
                <w:szCs w:val="20"/>
              </w:rPr>
              <w:t>SUPERVISOR’S</w:t>
            </w:r>
            <w:r w:rsidR="00D56D22">
              <w:rPr>
                <w:rFonts w:ascii="Arial" w:hAnsi="Arial" w:cs="Arial"/>
                <w:sz w:val="20"/>
                <w:szCs w:val="20"/>
              </w:rPr>
              <w:t xml:space="preserve"> </w:t>
            </w:r>
            <w:r w:rsidRPr="00A754A8">
              <w:rPr>
                <w:rFonts w:ascii="Arial" w:hAnsi="Arial" w:cs="Arial"/>
                <w:sz w:val="20"/>
                <w:szCs w:val="20"/>
              </w:rPr>
              <w:t>/</w:t>
            </w:r>
            <w:r w:rsidR="00D56D22">
              <w:rPr>
                <w:rFonts w:ascii="Arial" w:hAnsi="Arial" w:cs="Arial"/>
                <w:sz w:val="20"/>
                <w:szCs w:val="20"/>
              </w:rPr>
              <w:t xml:space="preserve"> </w:t>
            </w:r>
            <w:r w:rsidRPr="00A754A8">
              <w:rPr>
                <w:rFonts w:ascii="Arial" w:hAnsi="Arial" w:cs="Arial"/>
                <w:sz w:val="20"/>
                <w:szCs w:val="20"/>
              </w:rPr>
              <w:t>EDITOR’S ASSIGNMENT SHEET</w:t>
            </w:r>
          </w:p>
        </w:tc>
        <w:tc>
          <w:tcPr>
            <w:tcW w:w="4836" w:type="dxa"/>
            <w:gridSpan w:val="11"/>
          </w:tcPr>
          <w:p w14:paraId="6251E114" w14:textId="03E86595" w:rsidR="001A51C3" w:rsidRPr="005C1B8E" w:rsidRDefault="005D68B3" w:rsidP="00DF6BF3">
            <w:pPr>
              <w:tabs>
                <w:tab w:val="left" w:pos="-1200"/>
                <w:tab w:val="left" w:pos="-720"/>
                <w:tab w:val="left" w:pos="0"/>
                <w:tab w:val="left" w:pos="20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4"/>
              </w:rPr>
            </w:pPr>
            <w:r>
              <w:rPr>
                <w:rFonts w:ascii="Arial" w:hAnsi="Arial" w:cs="Arial"/>
                <w:noProof/>
                <w:sz w:val="20"/>
              </w:rPr>
              <mc:AlternateContent>
                <mc:Choice Requires="wpg">
                  <w:drawing>
                    <wp:anchor distT="0" distB="0" distL="114300" distR="114300" simplePos="0" relativeHeight="251654656" behindDoc="0" locked="0" layoutInCell="1" allowOverlap="1" wp14:anchorId="03019F74" wp14:editId="01FDE289">
                      <wp:simplePos x="0" y="0"/>
                      <wp:positionH relativeFrom="column">
                        <wp:posOffset>527050</wp:posOffset>
                      </wp:positionH>
                      <wp:positionV relativeFrom="paragraph">
                        <wp:posOffset>17780</wp:posOffset>
                      </wp:positionV>
                      <wp:extent cx="685800" cy="228600"/>
                      <wp:effectExtent l="0" t="0" r="0"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11251" y="1141"/>
                                <a:chExt cx="1080" cy="360"/>
                              </a:xfrm>
                            </wpg:grpSpPr>
                            <wps:wsp>
                              <wps:cNvPr id="2" name="Rectangle 29"/>
                              <wps:cNvSpPr>
                                <a:spLocks noChangeArrowheads="1"/>
                              </wps:cNvSpPr>
                              <wps:spPr bwMode="auto">
                                <a:xfrm>
                                  <a:off x="11251" y="1141"/>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30"/>
                              <wps:cNvSpPr>
                                <a:spLocks noChangeArrowheads="1"/>
                              </wps:cNvSpPr>
                              <wps:spPr bwMode="auto">
                                <a:xfrm>
                                  <a:off x="11611" y="1141"/>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31"/>
                              <wps:cNvSpPr>
                                <a:spLocks noChangeArrowheads="1"/>
                              </wps:cNvSpPr>
                              <wps:spPr bwMode="auto">
                                <a:xfrm>
                                  <a:off x="11971" y="1141"/>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11183" id="Group 35" o:spid="_x0000_s1026" style="position:absolute;margin-left:41.5pt;margin-top:1.4pt;width:54pt;height:18pt;z-index:251654656" coordorigin="11251,1141"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">
                      <v:rect id="Rectangle 29" o:spid="_x0000_s1027" style="position:absolute;left:11251;top:114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30" o:spid="_x0000_s1028" style="position:absolute;left:11611;top:114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31" o:spid="_x0000_s1029" style="position:absolute;left:11971;top:114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group>
                  </w:pict>
                </mc:Fallback>
              </mc:AlternateContent>
            </w:r>
            <w:r w:rsidR="001A51C3" w:rsidRPr="005C1B8E">
              <w:rPr>
                <w:rFonts w:ascii="Arial" w:hAnsi="Arial" w:cs="Arial"/>
                <w:sz w:val="14"/>
              </w:rPr>
              <w:t>CLUSTER</w:t>
            </w:r>
            <w:r w:rsidR="00583F53">
              <w:rPr>
                <w:rFonts w:ascii="Arial" w:hAnsi="Arial" w:cs="Arial"/>
                <w:sz w:val="14"/>
              </w:rPr>
              <w:tab/>
              <w:t>NAME OF</w:t>
            </w:r>
          </w:p>
          <w:p w14:paraId="7A34ABD5" w14:textId="77777777" w:rsidR="001A51C3" w:rsidRPr="005C1B8E" w:rsidRDefault="001A51C3" w:rsidP="00DF6BF3">
            <w:pPr>
              <w:tabs>
                <w:tab w:val="left" w:pos="-1200"/>
                <w:tab w:val="left" w:pos="-720"/>
                <w:tab w:val="left" w:pos="0"/>
                <w:tab w:val="left" w:pos="20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4"/>
              </w:rPr>
            </w:pPr>
            <w:r w:rsidRPr="005C1B8E">
              <w:rPr>
                <w:rFonts w:ascii="Arial" w:hAnsi="Arial" w:cs="Arial"/>
                <w:sz w:val="14"/>
              </w:rPr>
              <w:t>NUMBER</w:t>
            </w:r>
            <w:r w:rsidR="00583F53">
              <w:rPr>
                <w:rFonts w:ascii="Arial" w:hAnsi="Arial" w:cs="Arial"/>
                <w:sz w:val="14"/>
              </w:rPr>
              <w:tab/>
              <w:t>LOCALITY___________</w:t>
            </w:r>
            <w:r w:rsidR="009310CA">
              <w:rPr>
                <w:rFonts w:ascii="Arial" w:hAnsi="Arial" w:cs="Arial"/>
                <w:sz w:val="14"/>
              </w:rPr>
              <w:t>_____</w:t>
            </w:r>
            <w:r w:rsidR="00583F53">
              <w:rPr>
                <w:rFonts w:ascii="Arial" w:hAnsi="Arial" w:cs="Arial"/>
                <w:sz w:val="14"/>
              </w:rPr>
              <w:t>____</w:t>
            </w:r>
            <w:r w:rsidR="00DF6BF3">
              <w:rPr>
                <w:rFonts w:ascii="Arial" w:hAnsi="Arial" w:cs="Arial"/>
                <w:sz w:val="14"/>
              </w:rPr>
              <w:t>_</w:t>
            </w:r>
            <w:r w:rsidR="00583F53">
              <w:rPr>
                <w:rFonts w:ascii="Arial" w:hAnsi="Arial" w:cs="Arial"/>
                <w:sz w:val="14"/>
              </w:rPr>
              <w:t>___</w:t>
            </w:r>
          </w:p>
          <w:p w14:paraId="51B0F5FA" w14:textId="77777777" w:rsidR="001A51C3" w:rsidRPr="009310CA" w:rsidRDefault="001A51C3" w:rsidP="0024197C">
            <w:pPr>
              <w:tabs>
                <w:tab w:val="left" w:pos="-1200"/>
                <w:tab w:val="left" w:pos="-720"/>
                <w:tab w:val="left" w:pos="0"/>
                <w:tab w:val="left" w:pos="15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p w14:paraId="0CD94B5E" w14:textId="77777777" w:rsidR="00624724" w:rsidRPr="005C1B8E" w:rsidRDefault="001A51C3" w:rsidP="009310CA">
            <w:pPr>
              <w:tabs>
                <w:tab w:val="left" w:pos="-1200"/>
                <w:tab w:val="left" w:pos="-720"/>
                <w:tab w:val="left" w:pos="0"/>
                <w:tab w:val="left" w:pos="1739"/>
                <w:tab w:val="left" w:pos="3089"/>
                <w:tab w:val="left" w:pos="4320"/>
                <w:tab w:val="left" w:pos="5040"/>
                <w:tab w:val="left" w:pos="5760"/>
                <w:tab w:val="left" w:pos="6480"/>
                <w:tab w:val="left" w:pos="7200"/>
                <w:tab w:val="left" w:pos="7920"/>
                <w:tab w:val="left" w:pos="8640"/>
                <w:tab w:val="left" w:pos="9360"/>
                <w:tab w:val="left" w:pos="10080"/>
                <w:tab w:val="left" w:pos="10800"/>
              </w:tabs>
              <w:jc w:val="right"/>
              <w:rPr>
                <w:rFonts w:ascii="Arial" w:hAnsi="Arial" w:cs="Arial"/>
                <w:sz w:val="14"/>
              </w:rPr>
            </w:pPr>
            <w:r>
              <w:rPr>
                <w:rFonts w:ascii="Arial" w:hAnsi="Arial" w:cs="Arial"/>
                <w:sz w:val="14"/>
              </w:rPr>
              <w:t>P</w:t>
            </w:r>
            <w:r w:rsidR="00624724" w:rsidRPr="005C1B8E">
              <w:rPr>
                <w:rFonts w:ascii="Arial" w:hAnsi="Arial" w:cs="Arial"/>
                <w:sz w:val="14"/>
              </w:rPr>
              <w:t xml:space="preserve">AGE  </w:t>
            </w:r>
            <w:r w:rsidR="00624724" w:rsidRPr="005C1B8E">
              <w:rPr>
                <w:rFonts w:ascii="Arial" w:hAnsi="Arial" w:cs="Arial"/>
                <w:sz w:val="14"/>
                <w:u w:val="single"/>
              </w:rPr>
              <w:t xml:space="preserve">        ________    </w:t>
            </w:r>
            <w:r w:rsidR="00DF6BF3">
              <w:rPr>
                <w:rFonts w:ascii="Arial" w:hAnsi="Arial" w:cs="Arial"/>
                <w:sz w:val="14"/>
              </w:rPr>
              <w:tab/>
              <w:t xml:space="preserve">OF   </w:t>
            </w:r>
            <w:r w:rsidR="00624724" w:rsidRPr="005C1B8E">
              <w:rPr>
                <w:rFonts w:ascii="Arial" w:hAnsi="Arial" w:cs="Arial"/>
                <w:sz w:val="14"/>
              </w:rPr>
              <w:t xml:space="preserve"> ___________</w:t>
            </w:r>
            <w:r w:rsidR="00624724" w:rsidRPr="005C1B8E">
              <w:rPr>
                <w:rFonts w:ascii="Arial" w:hAnsi="Arial" w:cs="Arial"/>
                <w:sz w:val="14"/>
              </w:rPr>
              <w:tab/>
              <w:t>PAGES</w:t>
            </w:r>
          </w:p>
        </w:tc>
      </w:tr>
      <w:tr w:rsidR="009317AE" w14:paraId="3C5249BB" w14:textId="77777777">
        <w:tblPrEx>
          <w:jc w:val="center"/>
          <w:tblInd w:w="0" w:type="dxa"/>
          <w:tblCellMar>
            <w:left w:w="120" w:type="dxa"/>
            <w:right w:w="120" w:type="dxa"/>
          </w:tblCellMar>
        </w:tblPrEx>
        <w:trPr>
          <w:cantSplit/>
          <w:trHeight w:val="228"/>
          <w:jc w:val="center"/>
        </w:trPr>
        <w:tc>
          <w:tcPr>
            <w:tcW w:w="5380" w:type="dxa"/>
            <w:gridSpan w:val="10"/>
            <w:tcBorders>
              <w:top w:val="single" w:sz="6" w:space="0" w:color="000000"/>
              <w:left w:val="single" w:sz="6" w:space="0" w:color="000000"/>
              <w:bottom w:val="single" w:sz="6" w:space="0" w:color="000000"/>
              <w:right w:val="single" w:sz="12" w:space="0" w:color="auto"/>
            </w:tcBorders>
            <w:vAlign w:val="center"/>
          </w:tcPr>
          <w:p w14:paraId="68BBB0BF" w14:textId="77777777" w:rsidR="009317AE" w:rsidRDefault="009317AE" w:rsidP="00642FD2">
            <w:pPr>
              <w:spacing w:line="120" w:lineRule="exact"/>
              <w:jc w:val="center"/>
              <w:rPr>
                <w:b/>
                <w:sz w:val="23"/>
              </w:rPr>
            </w:pPr>
            <w:r>
              <w:rPr>
                <w:b/>
                <w:sz w:val="13"/>
              </w:rPr>
              <w:t>HOUSEHOLDS</w:t>
            </w:r>
          </w:p>
        </w:tc>
        <w:tc>
          <w:tcPr>
            <w:tcW w:w="2151" w:type="dxa"/>
            <w:gridSpan w:val="4"/>
            <w:tcBorders>
              <w:top w:val="single" w:sz="6" w:space="0" w:color="000000"/>
              <w:left w:val="single" w:sz="12" w:space="0" w:color="auto"/>
              <w:bottom w:val="single" w:sz="6" w:space="0" w:color="000000"/>
              <w:right w:val="single" w:sz="12" w:space="0" w:color="auto"/>
            </w:tcBorders>
            <w:vAlign w:val="center"/>
          </w:tcPr>
          <w:p w14:paraId="03788ADF" w14:textId="77777777" w:rsidR="009317AE" w:rsidRDefault="009317AE" w:rsidP="00642FD2">
            <w:pPr>
              <w:tabs>
                <w:tab w:val="center"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13"/>
              </w:rPr>
            </w:pPr>
            <w:r>
              <w:rPr>
                <w:b/>
                <w:sz w:val="13"/>
              </w:rPr>
              <w:t>CHILDREN</w:t>
            </w:r>
          </w:p>
        </w:tc>
        <w:tc>
          <w:tcPr>
            <w:tcW w:w="2775" w:type="dxa"/>
            <w:gridSpan w:val="9"/>
            <w:tcBorders>
              <w:top w:val="single" w:sz="6" w:space="0" w:color="000000"/>
              <w:left w:val="single" w:sz="12" w:space="0" w:color="auto"/>
              <w:bottom w:val="single" w:sz="6" w:space="0" w:color="000000"/>
              <w:right w:val="single" w:sz="12" w:space="0" w:color="000000"/>
            </w:tcBorders>
            <w:vAlign w:val="center"/>
          </w:tcPr>
          <w:p w14:paraId="42744DAD" w14:textId="77777777" w:rsidR="009317AE" w:rsidRDefault="009317AE"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13"/>
              </w:rPr>
            </w:pPr>
            <w:r>
              <w:rPr>
                <w:b/>
                <w:sz w:val="13"/>
              </w:rPr>
              <w:t>WOMEN</w:t>
            </w:r>
          </w:p>
        </w:tc>
        <w:tc>
          <w:tcPr>
            <w:tcW w:w="2694" w:type="dxa"/>
            <w:gridSpan w:val="6"/>
            <w:tcBorders>
              <w:top w:val="single" w:sz="6" w:space="0" w:color="000000"/>
              <w:left w:val="single" w:sz="12" w:space="0" w:color="000000"/>
              <w:right w:val="single" w:sz="12" w:space="0" w:color="auto"/>
            </w:tcBorders>
            <w:vAlign w:val="center"/>
          </w:tcPr>
          <w:p w14:paraId="02D4B653" w14:textId="77777777" w:rsidR="009317AE" w:rsidRDefault="009317AE"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13"/>
              </w:rPr>
            </w:pPr>
            <w:r>
              <w:rPr>
                <w:b/>
                <w:sz w:val="13"/>
              </w:rPr>
              <w:t>MEN</w:t>
            </w:r>
          </w:p>
        </w:tc>
        <w:tc>
          <w:tcPr>
            <w:tcW w:w="1603" w:type="dxa"/>
            <w:gridSpan w:val="4"/>
            <w:tcBorders>
              <w:top w:val="single" w:sz="6" w:space="0" w:color="000000"/>
              <w:left w:val="single" w:sz="12" w:space="0" w:color="auto"/>
              <w:right w:val="single" w:sz="6" w:space="0" w:color="000000"/>
            </w:tcBorders>
          </w:tcPr>
          <w:p w14:paraId="356344C7" w14:textId="77777777" w:rsidR="009317AE" w:rsidRDefault="009317AE"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rPr>
                <w:b/>
                <w:sz w:val="13"/>
              </w:rPr>
            </w:pPr>
          </w:p>
        </w:tc>
      </w:tr>
      <w:tr w:rsidR="001A51C3" w14:paraId="79777366" w14:textId="77777777">
        <w:tblPrEx>
          <w:jc w:val="center"/>
          <w:tblInd w:w="0" w:type="dxa"/>
          <w:tblCellMar>
            <w:left w:w="120" w:type="dxa"/>
            <w:right w:w="120" w:type="dxa"/>
          </w:tblCellMar>
        </w:tblPrEx>
        <w:trPr>
          <w:cantSplit/>
          <w:trHeight w:val="1000"/>
          <w:jc w:val="center"/>
        </w:trPr>
        <w:tc>
          <w:tcPr>
            <w:tcW w:w="737" w:type="dxa"/>
            <w:tcBorders>
              <w:top w:val="single" w:sz="6" w:space="0" w:color="000000"/>
              <w:left w:val="single" w:sz="6" w:space="0" w:color="000000"/>
              <w:right w:val="single" w:sz="6" w:space="0" w:color="000000"/>
            </w:tcBorders>
            <w:vAlign w:val="bottom"/>
          </w:tcPr>
          <w:p w14:paraId="3BE367B2" w14:textId="77777777" w:rsidR="001A51C3" w:rsidRDefault="001A51C3" w:rsidP="009317A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7"/>
              <w:jc w:val="center"/>
              <w:rPr>
                <w:sz w:val="13"/>
              </w:rPr>
            </w:pPr>
            <w:r>
              <w:rPr>
                <w:sz w:val="13"/>
              </w:rPr>
              <w:t>DHS</w:t>
            </w:r>
          </w:p>
          <w:p w14:paraId="1E0DEC8F" w14:textId="77777777" w:rsidR="001A51C3" w:rsidRDefault="001A51C3" w:rsidP="009317A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7"/>
              <w:jc w:val="center"/>
              <w:rPr>
                <w:sz w:val="13"/>
              </w:rPr>
            </w:pPr>
            <w:r>
              <w:rPr>
                <w:sz w:val="13"/>
              </w:rPr>
              <w:t>HOUSE-HOLD</w:t>
            </w:r>
          </w:p>
          <w:p w14:paraId="1738FC13" w14:textId="77777777" w:rsidR="001A51C3" w:rsidRDefault="001A51C3" w:rsidP="009317A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7" w:right="-30"/>
              <w:jc w:val="center"/>
              <w:rPr>
                <w:sz w:val="13"/>
              </w:rPr>
            </w:pPr>
            <w:r>
              <w:rPr>
                <w:sz w:val="13"/>
              </w:rPr>
              <w:t>NUMBER</w:t>
            </w:r>
          </w:p>
        </w:tc>
        <w:tc>
          <w:tcPr>
            <w:tcW w:w="803" w:type="dxa"/>
            <w:tcBorders>
              <w:top w:val="single" w:sz="6" w:space="0" w:color="000000"/>
              <w:left w:val="single" w:sz="6" w:space="0" w:color="000000"/>
              <w:right w:val="single" w:sz="6" w:space="0" w:color="000000"/>
            </w:tcBorders>
            <w:vAlign w:val="bottom"/>
          </w:tcPr>
          <w:p w14:paraId="002B1B61" w14:textId="77777777" w:rsidR="001A51C3" w:rsidRDefault="001A51C3" w:rsidP="00642FD2">
            <w:pPr>
              <w:spacing w:line="120" w:lineRule="exact"/>
              <w:rPr>
                <w:sz w:val="13"/>
              </w:rPr>
            </w:pPr>
          </w:p>
          <w:p w14:paraId="10C60DBE" w14:textId="77777777" w:rsidR="001A51C3" w:rsidRDefault="001A51C3" w:rsidP="009317A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0" w:right="-30"/>
              <w:jc w:val="center"/>
              <w:rPr>
                <w:sz w:val="13"/>
              </w:rPr>
            </w:pPr>
            <w:r>
              <w:rPr>
                <w:sz w:val="13"/>
              </w:rPr>
              <w:t>STRUC-TURE NUMBER OR  ADDRESS</w:t>
            </w:r>
          </w:p>
        </w:tc>
        <w:tc>
          <w:tcPr>
            <w:tcW w:w="1338" w:type="dxa"/>
            <w:gridSpan w:val="2"/>
            <w:tcBorders>
              <w:top w:val="single" w:sz="6" w:space="0" w:color="000000"/>
              <w:left w:val="single" w:sz="6" w:space="0" w:color="000000"/>
              <w:right w:val="single" w:sz="6" w:space="0" w:color="000000"/>
            </w:tcBorders>
            <w:shd w:val="clear" w:color="auto" w:fill="auto"/>
            <w:vAlign w:val="bottom"/>
          </w:tcPr>
          <w:p w14:paraId="1909D9AA" w14:textId="77777777" w:rsidR="001A51C3" w:rsidRDefault="001A51C3" w:rsidP="00642FD2">
            <w:pPr>
              <w:spacing w:line="120" w:lineRule="exact"/>
              <w:rPr>
                <w:sz w:val="13"/>
              </w:rPr>
            </w:pPr>
          </w:p>
          <w:p w14:paraId="29F013F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NAME OF HOUSEHOLD HEAD</w:t>
            </w:r>
          </w:p>
        </w:tc>
        <w:tc>
          <w:tcPr>
            <w:tcW w:w="809" w:type="dxa"/>
            <w:tcBorders>
              <w:top w:val="single" w:sz="6" w:space="0" w:color="000000"/>
              <w:left w:val="single" w:sz="6" w:space="0" w:color="000000"/>
              <w:right w:val="single" w:sz="6" w:space="0" w:color="000000"/>
            </w:tcBorders>
            <w:shd w:val="clear" w:color="auto" w:fill="auto"/>
            <w:tcMar>
              <w:left w:w="29" w:type="dxa"/>
              <w:right w:w="29" w:type="dxa"/>
            </w:tcMar>
            <w:vAlign w:val="bottom"/>
          </w:tcPr>
          <w:p w14:paraId="7A3B12D9" w14:textId="77777777" w:rsidR="001A51C3" w:rsidRDefault="001A51C3" w:rsidP="00642FD2">
            <w:pPr>
              <w:spacing w:line="120" w:lineRule="exact"/>
              <w:rPr>
                <w:sz w:val="13"/>
              </w:rPr>
            </w:pPr>
          </w:p>
          <w:p w14:paraId="474F079E"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HOUSE-HOLD SELECTED FOR MALE SURVEY</w:t>
            </w:r>
          </w:p>
        </w:tc>
        <w:tc>
          <w:tcPr>
            <w:tcW w:w="1069" w:type="dxa"/>
            <w:gridSpan w:val="3"/>
            <w:tcBorders>
              <w:top w:val="single" w:sz="6" w:space="0" w:color="000000"/>
              <w:left w:val="single" w:sz="6" w:space="0" w:color="000000"/>
              <w:right w:val="single" w:sz="6" w:space="0" w:color="000000"/>
            </w:tcBorders>
            <w:vAlign w:val="bottom"/>
          </w:tcPr>
          <w:p w14:paraId="3DE40ABF" w14:textId="77777777" w:rsidR="001A51C3" w:rsidRDefault="001A51C3" w:rsidP="00642FD2">
            <w:pPr>
              <w:spacing w:line="120" w:lineRule="exact"/>
              <w:rPr>
                <w:sz w:val="13"/>
              </w:rPr>
            </w:pPr>
          </w:p>
          <w:p w14:paraId="707D0CC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INTER-</w:t>
            </w:r>
          </w:p>
          <w:p w14:paraId="085F8AB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VIEWER AND DATE</w:t>
            </w:r>
          </w:p>
          <w:p w14:paraId="5458EA97"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ASSIGNED</w:t>
            </w:r>
          </w:p>
        </w:tc>
        <w:tc>
          <w:tcPr>
            <w:tcW w:w="624" w:type="dxa"/>
            <w:gridSpan w:val="2"/>
            <w:tcBorders>
              <w:top w:val="single" w:sz="6" w:space="0" w:color="000000"/>
              <w:left w:val="single" w:sz="6" w:space="0" w:color="000000"/>
              <w:right w:val="single" w:sz="12" w:space="0" w:color="auto"/>
            </w:tcBorders>
            <w:tcMar>
              <w:left w:w="29" w:type="dxa"/>
              <w:right w:w="29" w:type="dxa"/>
            </w:tcMar>
            <w:vAlign w:val="bottom"/>
          </w:tcPr>
          <w:p w14:paraId="722C7C78" w14:textId="77777777" w:rsidR="001A51C3" w:rsidRDefault="001A51C3" w:rsidP="00642FD2">
            <w:pPr>
              <w:pStyle w:val="BodyText2"/>
              <w:spacing w:line="240" w:lineRule="auto"/>
            </w:pPr>
            <w:r>
              <w:t>INTER-</w:t>
            </w:r>
          </w:p>
          <w:p w14:paraId="2FAFEABA" w14:textId="77777777" w:rsidR="001A51C3" w:rsidRDefault="001A51C3" w:rsidP="00642FD2">
            <w:pPr>
              <w:pStyle w:val="BodyText2"/>
              <w:spacing w:line="240" w:lineRule="auto"/>
            </w:pPr>
            <w:r>
              <w:t>VIEW</w:t>
            </w:r>
          </w:p>
          <w:p w14:paraId="0ACCA10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FINAL RESULT</w:t>
            </w:r>
          </w:p>
        </w:tc>
        <w:tc>
          <w:tcPr>
            <w:tcW w:w="753" w:type="dxa"/>
            <w:tcBorders>
              <w:top w:val="single" w:sz="6" w:space="0" w:color="000000"/>
              <w:left w:val="single" w:sz="12" w:space="0" w:color="auto"/>
              <w:right w:val="single" w:sz="4" w:space="0" w:color="auto"/>
            </w:tcBorders>
            <w:tcMar>
              <w:left w:w="29" w:type="dxa"/>
              <w:right w:w="29" w:type="dxa"/>
            </w:tcMar>
            <w:vAlign w:val="bottom"/>
          </w:tcPr>
          <w:p w14:paraId="674AAA56"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rPr>
                <w:sz w:val="13"/>
              </w:rPr>
            </w:pPr>
            <w:r>
              <w:rPr>
                <w:sz w:val="13"/>
              </w:rPr>
              <w:t xml:space="preserve">TOTAL CHILDREN 6-59 MOS </w:t>
            </w:r>
          </w:p>
        </w:tc>
        <w:tc>
          <w:tcPr>
            <w:tcW w:w="679" w:type="dxa"/>
            <w:gridSpan w:val="2"/>
            <w:tcBorders>
              <w:top w:val="single" w:sz="6" w:space="0" w:color="000000"/>
              <w:left w:val="single" w:sz="4" w:space="0" w:color="auto"/>
              <w:right w:val="single" w:sz="6" w:space="0" w:color="000000"/>
            </w:tcBorders>
            <w:tcMar>
              <w:left w:w="29" w:type="dxa"/>
              <w:right w:w="29" w:type="dxa"/>
            </w:tcMar>
            <w:vAlign w:val="bottom"/>
          </w:tcPr>
          <w:p w14:paraId="36759DC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LINE NUMBER</w:t>
            </w:r>
          </w:p>
          <w:p w14:paraId="5933A547"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OF ELIG.</w:t>
            </w:r>
          </w:p>
          <w:p w14:paraId="2D586C8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rPr>
                <w:sz w:val="13"/>
              </w:rPr>
            </w:pPr>
            <w:r>
              <w:rPr>
                <w:sz w:val="13"/>
              </w:rPr>
              <w:t>CHILD</w:t>
            </w:r>
          </w:p>
        </w:tc>
        <w:tc>
          <w:tcPr>
            <w:tcW w:w="719" w:type="dxa"/>
            <w:tcBorders>
              <w:top w:val="single" w:sz="6" w:space="0" w:color="000000"/>
              <w:left w:val="single" w:sz="6" w:space="0" w:color="000000"/>
              <w:right w:val="single" w:sz="12" w:space="0" w:color="auto"/>
            </w:tcBorders>
            <w:tcMar>
              <w:left w:w="29" w:type="dxa"/>
              <w:right w:w="29" w:type="dxa"/>
            </w:tcMar>
            <w:vAlign w:val="bottom"/>
          </w:tcPr>
          <w:p w14:paraId="34489225" w14:textId="2DA24D6F"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rPr>
                <w:sz w:val="13"/>
              </w:rPr>
            </w:pPr>
            <w:r>
              <w:rPr>
                <w:sz w:val="13"/>
              </w:rPr>
              <w:t>TESTED FOR ANEMIA</w:t>
            </w:r>
          </w:p>
        </w:tc>
        <w:tc>
          <w:tcPr>
            <w:tcW w:w="717" w:type="dxa"/>
            <w:gridSpan w:val="2"/>
            <w:tcBorders>
              <w:top w:val="single" w:sz="6" w:space="0" w:color="000000"/>
              <w:left w:val="single" w:sz="12" w:space="0" w:color="auto"/>
              <w:right w:val="single" w:sz="6" w:space="0" w:color="000000"/>
            </w:tcBorders>
            <w:tcMar>
              <w:left w:w="29" w:type="dxa"/>
              <w:right w:w="29" w:type="dxa"/>
            </w:tcMar>
            <w:vAlign w:val="bottom"/>
          </w:tcPr>
          <w:p w14:paraId="5F1B6F21"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TOTAL ELIGIBLE WOMEN</w:t>
            </w:r>
          </w:p>
        </w:tc>
        <w:tc>
          <w:tcPr>
            <w:tcW w:w="717" w:type="dxa"/>
            <w:tcBorders>
              <w:top w:val="single" w:sz="6" w:space="0" w:color="000000"/>
              <w:left w:val="single" w:sz="6" w:space="0" w:color="000000"/>
              <w:right w:val="single" w:sz="4" w:space="0" w:color="auto"/>
            </w:tcBorders>
            <w:tcMar>
              <w:left w:w="29" w:type="dxa"/>
              <w:right w:w="29" w:type="dxa"/>
            </w:tcMar>
            <w:vAlign w:val="bottom"/>
          </w:tcPr>
          <w:p w14:paraId="3A832F16"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LINE NUMBER</w:t>
            </w:r>
          </w:p>
          <w:p w14:paraId="55B2409F"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OF ELIG.</w:t>
            </w:r>
          </w:p>
          <w:p w14:paraId="3266079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WOMAN</w:t>
            </w:r>
          </w:p>
        </w:tc>
        <w:tc>
          <w:tcPr>
            <w:tcW w:w="628" w:type="dxa"/>
            <w:gridSpan w:val="3"/>
            <w:tcBorders>
              <w:top w:val="single" w:sz="6" w:space="0" w:color="000000"/>
              <w:left w:val="single" w:sz="4" w:space="0" w:color="auto"/>
              <w:right w:val="single" w:sz="4" w:space="0" w:color="auto"/>
            </w:tcBorders>
            <w:tcMar>
              <w:left w:w="29" w:type="dxa"/>
              <w:right w:w="29" w:type="dxa"/>
            </w:tcMar>
            <w:vAlign w:val="bottom"/>
          </w:tcPr>
          <w:p w14:paraId="0F3E71BF" w14:textId="77777777" w:rsidR="001A51C3" w:rsidRDefault="001A51C3" w:rsidP="00642FD2">
            <w:pPr>
              <w:jc w:val="center"/>
              <w:rPr>
                <w:sz w:val="13"/>
              </w:rPr>
            </w:pPr>
            <w:r>
              <w:rPr>
                <w:sz w:val="13"/>
              </w:rPr>
              <w:t>INTER-VIEW</w:t>
            </w:r>
          </w:p>
          <w:p w14:paraId="699E54D9" w14:textId="77777777" w:rsidR="001A51C3" w:rsidRDefault="001A51C3" w:rsidP="00642FD2">
            <w:pPr>
              <w:jc w:val="center"/>
              <w:rPr>
                <w:sz w:val="13"/>
              </w:rPr>
            </w:pPr>
            <w:r>
              <w:rPr>
                <w:sz w:val="13"/>
              </w:rPr>
              <w:t>FINAL</w:t>
            </w:r>
          </w:p>
          <w:p w14:paraId="7A29E5F7" w14:textId="77777777" w:rsidR="001A51C3" w:rsidRDefault="001A51C3" w:rsidP="00642FD2">
            <w:pPr>
              <w:jc w:val="center"/>
              <w:rPr>
                <w:sz w:val="13"/>
              </w:rPr>
            </w:pPr>
            <w:r>
              <w:rPr>
                <w:sz w:val="13"/>
              </w:rPr>
              <w:t xml:space="preserve"> RESULT</w:t>
            </w:r>
          </w:p>
        </w:tc>
        <w:tc>
          <w:tcPr>
            <w:tcW w:w="713" w:type="dxa"/>
            <w:gridSpan w:val="3"/>
            <w:tcBorders>
              <w:top w:val="single" w:sz="4" w:space="0" w:color="auto"/>
              <w:left w:val="single" w:sz="4" w:space="0" w:color="auto"/>
              <w:right w:val="single" w:sz="12" w:space="0" w:color="000000"/>
            </w:tcBorders>
            <w:tcMar>
              <w:left w:w="29" w:type="dxa"/>
              <w:right w:w="29" w:type="dxa"/>
            </w:tcMar>
            <w:vAlign w:val="bottom"/>
          </w:tcPr>
          <w:p w14:paraId="34682C78" w14:textId="77777777" w:rsidR="001A51C3" w:rsidRDefault="001A51C3" w:rsidP="00642FD2">
            <w:pPr>
              <w:jc w:val="center"/>
              <w:rPr>
                <w:sz w:val="13"/>
              </w:rPr>
            </w:pPr>
            <w:r>
              <w:rPr>
                <w:sz w:val="13"/>
              </w:rPr>
              <w:t>BLOOD SAMPLE TAKEN FOR HIV TEST</w:t>
            </w:r>
          </w:p>
        </w:tc>
        <w:tc>
          <w:tcPr>
            <w:tcW w:w="719" w:type="dxa"/>
            <w:tcBorders>
              <w:top w:val="single" w:sz="4" w:space="0" w:color="auto"/>
              <w:left w:val="single" w:sz="12" w:space="0" w:color="000000"/>
              <w:right w:val="single" w:sz="4" w:space="0" w:color="auto"/>
            </w:tcBorders>
            <w:tcMar>
              <w:left w:w="29" w:type="dxa"/>
              <w:right w:w="29" w:type="dxa"/>
            </w:tcMar>
            <w:vAlign w:val="bottom"/>
          </w:tcPr>
          <w:p w14:paraId="1B7EB54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TOTAL ELIGIBLE MEN</w:t>
            </w:r>
          </w:p>
        </w:tc>
        <w:tc>
          <w:tcPr>
            <w:tcW w:w="715" w:type="dxa"/>
            <w:gridSpan w:val="3"/>
            <w:tcBorders>
              <w:top w:val="single" w:sz="4" w:space="0" w:color="auto"/>
              <w:left w:val="single" w:sz="4" w:space="0" w:color="auto"/>
              <w:right w:val="single" w:sz="6" w:space="0" w:color="000000"/>
            </w:tcBorders>
            <w:tcMar>
              <w:left w:w="29" w:type="dxa"/>
              <w:right w:w="29" w:type="dxa"/>
            </w:tcMar>
            <w:vAlign w:val="bottom"/>
          </w:tcPr>
          <w:p w14:paraId="66FC919F"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LINE NUMBER</w:t>
            </w:r>
          </w:p>
          <w:p w14:paraId="026B6924"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OF ELIG.</w:t>
            </w:r>
          </w:p>
          <w:p w14:paraId="6DAD3E87"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MAN</w:t>
            </w:r>
          </w:p>
        </w:tc>
        <w:tc>
          <w:tcPr>
            <w:tcW w:w="630" w:type="dxa"/>
            <w:tcBorders>
              <w:top w:val="single" w:sz="4" w:space="0" w:color="auto"/>
              <w:left w:val="single" w:sz="6" w:space="0" w:color="000000"/>
              <w:right w:val="single" w:sz="6" w:space="0" w:color="000000"/>
            </w:tcBorders>
            <w:vAlign w:val="bottom"/>
          </w:tcPr>
          <w:p w14:paraId="2A44A095" w14:textId="77777777" w:rsidR="001A51C3" w:rsidRDefault="001A51C3" w:rsidP="001A51C3">
            <w:pPr>
              <w:ind w:left="-30" w:right="-120"/>
              <w:jc w:val="center"/>
              <w:rPr>
                <w:sz w:val="13"/>
              </w:rPr>
            </w:pPr>
            <w:r>
              <w:rPr>
                <w:sz w:val="13"/>
              </w:rPr>
              <w:t>INTER-VIEW</w:t>
            </w:r>
          </w:p>
          <w:p w14:paraId="25D12EF3" w14:textId="77777777" w:rsidR="001A51C3" w:rsidRDefault="001A51C3" w:rsidP="001A51C3">
            <w:pPr>
              <w:ind w:left="-30" w:right="-120"/>
              <w:jc w:val="center"/>
              <w:rPr>
                <w:sz w:val="13"/>
              </w:rPr>
            </w:pPr>
            <w:r>
              <w:rPr>
                <w:sz w:val="13"/>
              </w:rPr>
              <w:t>FINAL</w:t>
            </w:r>
          </w:p>
          <w:p w14:paraId="6502EA4E" w14:textId="77777777" w:rsidR="001A51C3" w:rsidRDefault="001A51C3" w:rsidP="001A51C3">
            <w:pPr>
              <w:ind w:left="-30" w:right="-120"/>
              <w:jc w:val="center"/>
              <w:rPr>
                <w:sz w:val="13"/>
              </w:rPr>
            </w:pPr>
            <w:r>
              <w:rPr>
                <w:sz w:val="13"/>
              </w:rPr>
              <w:t>RESULT</w:t>
            </w:r>
          </w:p>
        </w:tc>
        <w:tc>
          <w:tcPr>
            <w:tcW w:w="630" w:type="dxa"/>
            <w:tcBorders>
              <w:top w:val="single" w:sz="4" w:space="0" w:color="auto"/>
              <w:left w:val="single" w:sz="6" w:space="0" w:color="000000"/>
              <w:right w:val="single" w:sz="12" w:space="0" w:color="auto"/>
            </w:tcBorders>
            <w:tcMar>
              <w:left w:w="29" w:type="dxa"/>
              <w:right w:w="29" w:type="dxa"/>
            </w:tcMar>
            <w:vAlign w:val="bottom"/>
          </w:tcPr>
          <w:p w14:paraId="3BE39DDC" w14:textId="77777777" w:rsidR="001A51C3" w:rsidRDefault="001A51C3" w:rsidP="00642FD2">
            <w:pPr>
              <w:jc w:val="center"/>
              <w:rPr>
                <w:sz w:val="13"/>
              </w:rPr>
            </w:pPr>
            <w:r>
              <w:rPr>
                <w:sz w:val="13"/>
              </w:rPr>
              <w:t>BLOOD SAMPLE TAKEN FOR HIV TEST</w:t>
            </w:r>
          </w:p>
        </w:tc>
        <w:tc>
          <w:tcPr>
            <w:tcW w:w="1603" w:type="dxa"/>
            <w:gridSpan w:val="4"/>
            <w:tcBorders>
              <w:top w:val="single" w:sz="4" w:space="0" w:color="auto"/>
              <w:left w:val="single" w:sz="12" w:space="0" w:color="auto"/>
              <w:right w:val="single" w:sz="6" w:space="0" w:color="000000"/>
            </w:tcBorders>
            <w:vAlign w:val="bottom"/>
          </w:tcPr>
          <w:p w14:paraId="262BCD8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13"/>
              </w:rPr>
            </w:pPr>
            <w:r>
              <w:rPr>
                <w:sz w:val="13"/>
              </w:rPr>
              <w:t>NOTES</w:t>
            </w:r>
          </w:p>
        </w:tc>
      </w:tr>
      <w:tr w:rsidR="001A51C3" w14:paraId="4C871F7D" w14:textId="77777777">
        <w:tblPrEx>
          <w:jc w:val="center"/>
          <w:tblInd w:w="0" w:type="dxa"/>
          <w:tblCellMar>
            <w:left w:w="120" w:type="dxa"/>
            <w:right w:w="120" w:type="dxa"/>
          </w:tblCellMar>
        </w:tblPrEx>
        <w:trPr>
          <w:cantSplit/>
          <w:trHeight w:val="240"/>
          <w:jc w:val="center"/>
        </w:trPr>
        <w:tc>
          <w:tcPr>
            <w:tcW w:w="737" w:type="dxa"/>
            <w:tcBorders>
              <w:left w:val="single" w:sz="6" w:space="0" w:color="000000"/>
              <w:bottom w:val="double" w:sz="4" w:space="0" w:color="auto"/>
              <w:right w:val="single" w:sz="6" w:space="0" w:color="000000"/>
            </w:tcBorders>
          </w:tcPr>
          <w:p w14:paraId="76931054" w14:textId="77777777" w:rsidR="001A51C3" w:rsidRDefault="001A51C3" w:rsidP="00642FD2">
            <w:pPr>
              <w:spacing w:before="120"/>
              <w:jc w:val="center"/>
              <w:rPr>
                <w:sz w:val="13"/>
              </w:rPr>
            </w:pPr>
            <w:r>
              <w:rPr>
                <w:sz w:val="13"/>
              </w:rPr>
              <w:t>(1)</w:t>
            </w:r>
          </w:p>
        </w:tc>
        <w:tc>
          <w:tcPr>
            <w:tcW w:w="803" w:type="dxa"/>
            <w:tcBorders>
              <w:left w:val="single" w:sz="6" w:space="0" w:color="000000"/>
              <w:bottom w:val="double" w:sz="4" w:space="0" w:color="auto"/>
              <w:right w:val="single" w:sz="6" w:space="0" w:color="000000"/>
            </w:tcBorders>
          </w:tcPr>
          <w:p w14:paraId="02E66586" w14:textId="77777777" w:rsidR="001A51C3" w:rsidRDefault="001A51C3" w:rsidP="00642FD2">
            <w:pPr>
              <w:spacing w:before="120"/>
              <w:jc w:val="center"/>
              <w:rPr>
                <w:sz w:val="13"/>
              </w:rPr>
            </w:pPr>
            <w:r>
              <w:rPr>
                <w:sz w:val="13"/>
              </w:rPr>
              <w:t>(2)</w:t>
            </w:r>
          </w:p>
        </w:tc>
        <w:tc>
          <w:tcPr>
            <w:tcW w:w="1338" w:type="dxa"/>
            <w:gridSpan w:val="2"/>
            <w:tcBorders>
              <w:left w:val="single" w:sz="6" w:space="0" w:color="000000"/>
              <w:bottom w:val="double" w:sz="4" w:space="0" w:color="auto"/>
              <w:right w:val="single" w:sz="6" w:space="0" w:color="000000"/>
            </w:tcBorders>
            <w:shd w:val="clear" w:color="auto" w:fill="auto"/>
          </w:tcPr>
          <w:p w14:paraId="5BD174A9" w14:textId="77777777" w:rsidR="001A51C3" w:rsidRDefault="001A51C3" w:rsidP="00642FD2">
            <w:pPr>
              <w:spacing w:before="120"/>
              <w:jc w:val="center"/>
              <w:rPr>
                <w:sz w:val="13"/>
              </w:rPr>
            </w:pPr>
            <w:r>
              <w:rPr>
                <w:sz w:val="13"/>
              </w:rPr>
              <w:t>(3)</w:t>
            </w:r>
          </w:p>
        </w:tc>
        <w:tc>
          <w:tcPr>
            <w:tcW w:w="809" w:type="dxa"/>
            <w:tcBorders>
              <w:left w:val="single" w:sz="6" w:space="0" w:color="000000"/>
              <w:bottom w:val="double" w:sz="4" w:space="0" w:color="auto"/>
              <w:right w:val="single" w:sz="6" w:space="0" w:color="000000"/>
            </w:tcBorders>
            <w:shd w:val="clear" w:color="auto" w:fill="auto"/>
          </w:tcPr>
          <w:p w14:paraId="0D754CF8" w14:textId="77777777" w:rsidR="001A51C3" w:rsidRDefault="001A51C3" w:rsidP="00642FD2">
            <w:pPr>
              <w:spacing w:before="120"/>
              <w:jc w:val="center"/>
              <w:rPr>
                <w:sz w:val="13"/>
              </w:rPr>
            </w:pPr>
            <w:r>
              <w:rPr>
                <w:sz w:val="13"/>
              </w:rPr>
              <w:t>(4)</w:t>
            </w:r>
          </w:p>
        </w:tc>
        <w:tc>
          <w:tcPr>
            <w:tcW w:w="1069" w:type="dxa"/>
            <w:gridSpan w:val="3"/>
            <w:tcBorders>
              <w:left w:val="single" w:sz="6" w:space="0" w:color="000000"/>
              <w:bottom w:val="double" w:sz="4" w:space="0" w:color="auto"/>
              <w:right w:val="single" w:sz="6" w:space="0" w:color="000000"/>
            </w:tcBorders>
          </w:tcPr>
          <w:p w14:paraId="68167AD7" w14:textId="77777777" w:rsidR="001A51C3" w:rsidRDefault="001A51C3" w:rsidP="00642FD2">
            <w:pPr>
              <w:spacing w:before="120"/>
              <w:jc w:val="center"/>
              <w:rPr>
                <w:sz w:val="13"/>
              </w:rPr>
            </w:pPr>
            <w:r>
              <w:rPr>
                <w:sz w:val="13"/>
              </w:rPr>
              <w:t>(5)</w:t>
            </w:r>
          </w:p>
        </w:tc>
        <w:tc>
          <w:tcPr>
            <w:tcW w:w="624" w:type="dxa"/>
            <w:gridSpan w:val="2"/>
            <w:tcBorders>
              <w:left w:val="single" w:sz="6" w:space="0" w:color="000000"/>
              <w:bottom w:val="double" w:sz="4" w:space="0" w:color="auto"/>
              <w:right w:val="single" w:sz="12" w:space="0" w:color="auto"/>
            </w:tcBorders>
          </w:tcPr>
          <w:p w14:paraId="41738583" w14:textId="77777777" w:rsidR="001A51C3" w:rsidRDefault="001A51C3" w:rsidP="00642FD2">
            <w:pPr>
              <w:spacing w:before="120"/>
              <w:jc w:val="center"/>
              <w:rPr>
                <w:sz w:val="13"/>
              </w:rPr>
            </w:pPr>
            <w:r>
              <w:rPr>
                <w:sz w:val="13"/>
              </w:rPr>
              <w:t>(6)*</w:t>
            </w:r>
          </w:p>
        </w:tc>
        <w:tc>
          <w:tcPr>
            <w:tcW w:w="753" w:type="dxa"/>
            <w:tcBorders>
              <w:left w:val="single" w:sz="12" w:space="0" w:color="auto"/>
              <w:bottom w:val="double" w:sz="4" w:space="0" w:color="auto"/>
              <w:right w:val="single" w:sz="6" w:space="0" w:color="000000"/>
            </w:tcBorders>
          </w:tcPr>
          <w:p w14:paraId="07D5D2A7"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58"/>
              <w:jc w:val="center"/>
              <w:rPr>
                <w:sz w:val="13"/>
              </w:rPr>
            </w:pPr>
            <w:r>
              <w:rPr>
                <w:sz w:val="13"/>
              </w:rPr>
              <w:t>(7)</w:t>
            </w:r>
          </w:p>
        </w:tc>
        <w:tc>
          <w:tcPr>
            <w:tcW w:w="679" w:type="dxa"/>
            <w:gridSpan w:val="2"/>
            <w:tcBorders>
              <w:left w:val="single" w:sz="6" w:space="0" w:color="000000"/>
              <w:bottom w:val="double" w:sz="4" w:space="0" w:color="auto"/>
              <w:right w:val="single" w:sz="6" w:space="0" w:color="000000"/>
            </w:tcBorders>
          </w:tcPr>
          <w:p w14:paraId="30FEFEE6"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58"/>
              <w:jc w:val="center"/>
              <w:rPr>
                <w:sz w:val="13"/>
              </w:rPr>
            </w:pPr>
            <w:r>
              <w:rPr>
                <w:sz w:val="13"/>
              </w:rPr>
              <w:t>(8)</w:t>
            </w:r>
          </w:p>
        </w:tc>
        <w:tc>
          <w:tcPr>
            <w:tcW w:w="719" w:type="dxa"/>
            <w:tcBorders>
              <w:left w:val="single" w:sz="6" w:space="0" w:color="000000"/>
              <w:bottom w:val="single" w:sz="6" w:space="0" w:color="000000"/>
              <w:right w:val="single" w:sz="12" w:space="0" w:color="auto"/>
            </w:tcBorders>
          </w:tcPr>
          <w:p w14:paraId="41859A2B"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58"/>
              <w:jc w:val="center"/>
              <w:rPr>
                <w:sz w:val="13"/>
              </w:rPr>
            </w:pPr>
            <w:r>
              <w:rPr>
                <w:sz w:val="13"/>
              </w:rPr>
              <w:t>(9)</w:t>
            </w:r>
          </w:p>
        </w:tc>
        <w:tc>
          <w:tcPr>
            <w:tcW w:w="717" w:type="dxa"/>
            <w:gridSpan w:val="2"/>
            <w:tcBorders>
              <w:left w:val="single" w:sz="12" w:space="0" w:color="auto"/>
              <w:bottom w:val="double" w:sz="4" w:space="0" w:color="auto"/>
              <w:right w:val="single" w:sz="6" w:space="0" w:color="000000"/>
            </w:tcBorders>
          </w:tcPr>
          <w:p w14:paraId="3D782A94" w14:textId="77777777" w:rsidR="001A51C3" w:rsidRDefault="001A51C3" w:rsidP="00642FD2">
            <w:pPr>
              <w:spacing w:before="120"/>
              <w:jc w:val="center"/>
              <w:rPr>
                <w:sz w:val="13"/>
              </w:rPr>
            </w:pPr>
            <w:r>
              <w:rPr>
                <w:sz w:val="13"/>
              </w:rPr>
              <w:t>(10)</w:t>
            </w:r>
          </w:p>
        </w:tc>
        <w:tc>
          <w:tcPr>
            <w:tcW w:w="717" w:type="dxa"/>
            <w:tcBorders>
              <w:left w:val="single" w:sz="6" w:space="0" w:color="000000"/>
              <w:bottom w:val="double" w:sz="4" w:space="0" w:color="auto"/>
              <w:right w:val="single" w:sz="4" w:space="0" w:color="auto"/>
            </w:tcBorders>
          </w:tcPr>
          <w:p w14:paraId="46064A21" w14:textId="77777777" w:rsidR="001A51C3" w:rsidRDefault="001A51C3" w:rsidP="00642FD2">
            <w:pPr>
              <w:spacing w:before="120"/>
              <w:jc w:val="center"/>
              <w:rPr>
                <w:sz w:val="13"/>
              </w:rPr>
            </w:pPr>
            <w:r>
              <w:rPr>
                <w:sz w:val="13"/>
              </w:rPr>
              <w:t>(11)</w:t>
            </w:r>
          </w:p>
        </w:tc>
        <w:tc>
          <w:tcPr>
            <w:tcW w:w="628" w:type="dxa"/>
            <w:gridSpan w:val="3"/>
            <w:tcBorders>
              <w:left w:val="single" w:sz="4" w:space="0" w:color="auto"/>
              <w:bottom w:val="double" w:sz="4" w:space="0" w:color="auto"/>
              <w:right w:val="single" w:sz="4" w:space="0" w:color="auto"/>
            </w:tcBorders>
          </w:tcPr>
          <w:p w14:paraId="7A56B012" w14:textId="77777777" w:rsidR="001A51C3" w:rsidRDefault="001A51C3" w:rsidP="00642FD2">
            <w:pPr>
              <w:spacing w:before="120"/>
              <w:jc w:val="center"/>
              <w:rPr>
                <w:sz w:val="13"/>
              </w:rPr>
            </w:pPr>
            <w:r>
              <w:rPr>
                <w:sz w:val="13"/>
              </w:rPr>
              <w:t>(12)**</w:t>
            </w:r>
          </w:p>
        </w:tc>
        <w:tc>
          <w:tcPr>
            <w:tcW w:w="713" w:type="dxa"/>
            <w:gridSpan w:val="3"/>
            <w:tcBorders>
              <w:left w:val="single" w:sz="4" w:space="0" w:color="auto"/>
              <w:bottom w:val="double" w:sz="4" w:space="0" w:color="auto"/>
              <w:right w:val="single" w:sz="12" w:space="0" w:color="000000"/>
            </w:tcBorders>
          </w:tcPr>
          <w:p w14:paraId="6AADABCE" w14:textId="77777777" w:rsidR="001A51C3" w:rsidRDefault="001A51C3" w:rsidP="00642FD2">
            <w:pPr>
              <w:spacing w:before="120"/>
              <w:jc w:val="center"/>
              <w:rPr>
                <w:sz w:val="13"/>
              </w:rPr>
            </w:pPr>
            <w:r>
              <w:rPr>
                <w:sz w:val="13"/>
              </w:rPr>
              <w:t>(13)</w:t>
            </w:r>
          </w:p>
        </w:tc>
        <w:tc>
          <w:tcPr>
            <w:tcW w:w="719" w:type="dxa"/>
            <w:tcBorders>
              <w:left w:val="single" w:sz="12" w:space="0" w:color="000000"/>
              <w:bottom w:val="double" w:sz="4" w:space="0" w:color="auto"/>
              <w:right w:val="single" w:sz="4" w:space="0" w:color="auto"/>
            </w:tcBorders>
          </w:tcPr>
          <w:p w14:paraId="23A4F50D" w14:textId="77777777" w:rsidR="001A51C3" w:rsidRDefault="001A51C3" w:rsidP="00642FD2">
            <w:pPr>
              <w:spacing w:before="120"/>
              <w:jc w:val="center"/>
              <w:rPr>
                <w:sz w:val="13"/>
              </w:rPr>
            </w:pPr>
            <w:r>
              <w:rPr>
                <w:sz w:val="13"/>
              </w:rPr>
              <w:t>(14)</w:t>
            </w:r>
          </w:p>
        </w:tc>
        <w:tc>
          <w:tcPr>
            <w:tcW w:w="715" w:type="dxa"/>
            <w:gridSpan w:val="3"/>
            <w:tcBorders>
              <w:left w:val="single" w:sz="4" w:space="0" w:color="auto"/>
              <w:bottom w:val="double" w:sz="4" w:space="0" w:color="auto"/>
              <w:right w:val="single" w:sz="6" w:space="0" w:color="000000"/>
            </w:tcBorders>
          </w:tcPr>
          <w:p w14:paraId="0A59A6D4" w14:textId="77777777" w:rsidR="001A51C3" w:rsidRDefault="001A51C3" w:rsidP="00642FD2">
            <w:pPr>
              <w:spacing w:before="120"/>
              <w:jc w:val="center"/>
              <w:rPr>
                <w:sz w:val="13"/>
              </w:rPr>
            </w:pPr>
            <w:r>
              <w:rPr>
                <w:sz w:val="13"/>
              </w:rPr>
              <w:t>(15)</w:t>
            </w:r>
          </w:p>
        </w:tc>
        <w:tc>
          <w:tcPr>
            <w:tcW w:w="630" w:type="dxa"/>
            <w:tcBorders>
              <w:left w:val="single" w:sz="6" w:space="0" w:color="000000"/>
              <w:bottom w:val="double" w:sz="4" w:space="0" w:color="auto"/>
              <w:right w:val="single" w:sz="6" w:space="0" w:color="000000"/>
            </w:tcBorders>
          </w:tcPr>
          <w:p w14:paraId="2C61C1D9" w14:textId="77777777" w:rsidR="001A51C3" w:rsidRDefault="001A51C3" w:rsidP="00642FD2">
            <w:pPr>
              <w:spacing w:before="120"/>
              <w:jc w:val="center"/>
              <w:rPr>
                <w:sz w:val="13"/>
              </w:rPr>
            </w:pPr>
            <w:r>
              <w:rPr>
                <w:sz w:val="13"/>
              </w:rPr>
              <w:t>(16)**</w:t>
            </w:r>
          </w:p>
        </w:tc>
        <w:tc>
          <w:tcPr>
            <w:tcW w:w="630" w:type="dxa"/>
            <w:tcBorders>
              <w:left w:val="single" w:sz="6" w:space="0" w:color="000000"/>
              <w:bottom w:val="double" w:sz="4" w:space="0" w:color="auto"/>
              <w:right w:val="single" w:sz="12" w:space="0" w:color="auto"/>
            </w:tcBorders>
            <w:tcMar>
              <w:left w:w="29" w:type="dxa"/>
              <w:right w:w="29" w:type="dxa"/>
            </w:tcMar>
          </w:tcPr>
          <w:p w14:paraId="3D566977" w14:textId="77777777" w:rsidR="001A51C3" w:rsidRDefault="001A51C3" w:rsidP="00642FD2">
            <w:pPr>
              <w:spacing w:before="120"/>
              <w:jc w:val="center"/>
              <w:rPr>
                <w:sz w:val="13"/>
              </w:rPr>
            </w:pPr>
            <w:r>
              <w:rPr>
                <w:sz w:val="13"/>
              </w:rPr>
              <w:t>(1</w:t>
            </w:r>
            <w:r w:rsidR="009310CA">
              <w:rPr>
                <w:sz w:val="13"/>
              </w:rPr>
              <w:t>7</w:t>
            </w:r>
            <w:r>
              <w:rPr>
                <w:sz w:val="13"/>
              </w:rPr>
              <w:t>)</w:t>
            </w:r>
          </w:p>
        </w:tc>
        <w:tc>
          <w:tcPr>
            <w:tcW w:w="1603" w:type="dxa"/>
            <w:gridSpan w:val="4"/>
            <w:tcBorders>
              <w:left w:val="single" w:sz="12" w:space="0" w:color="auto"/>
              <w:bottom w:val="double" w:sz="4" w:space="0" w:color="auto"/>
              <w:right w:val="single" w:sz="6" w:space="0" w:color="000000"/>
            </w:tcBorders>
          </w:tcPr>
          <w:p w14:paraId="3718C695" w14:textId="77777777" w:rsidR="001A51C3" w:rsidRDefault="009310CA" w:rsidP="00642FD2">
            <w:pPr>
              <w:spacing w:before="120"/>
              <w:jc w:val="center"/>
              <w:rPr>
                <w:sz w:val="13"/>
              </w:rPr>
            </w:pPr>
            <w:r>
              <w:rPr>
                <w:sz w:val="13"/>
              </w:rPr>
              <w:t>(18</w:t>
            </w:r>
            <w:r w:rsidR="001A51C3">
              <w:rPr>
                <w:sz w:val="13"/>
              </w:rPr>
              <w:t>)</w:t>
            </w:r>
          </w:p>
        </w:tc>
      </w:tr>
      <w:tr w:rsidR="001A51C3" w14:paraId="3DDF5800" w14:textId="77777777">
        <w:tblPrEx>
          <w:jc w:val="center"/>
          <w:tblInd w:w="0" w:type="dxa"/>
          <w:tblCellMar>
            <w:left w:w="120" w:type="dxa"/>
            <w:right w:w="120" w:type="dxa"/>
          </w:tblCellMar>
        </w:tblPrEx>
        <w:trPr>
          <w:cantSplit/>
          <w:trHeight w:val="245"/>
          <w:jc w:val="center"/>
        </w:trPr>
        <w:tc>
          <w:tcPr>
            <w:tcW w:w="737" w:type="dxa"/>
            <w:tcBorders>
              <w:top w:val="double" w:sz="4" w:space="0" w:color="auto"/>
              <w:left w:val="single" w:sz="6" w:space="0" w:color="000000"/>
              <w:right w:val="single" w:sz="6" w:space="0" w:color="000000"/>
            </w:tcBorders>
            <w:shd w:val="clear" w:color="auto" w:fill="auto"/>
          </w:tcPr>
          <w:p w14:paraId="76CFE4AF"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top w:val="double" w:sz="4" w:space="0" w:color="auto"/>
              <w:left w:val="single" w:sz="6" w:space="0" w:color="000000"/>
              <w:right w:val="single" w:sz="6" w:space="0" w:color="000000"/>
            </w:tcBorders>
            <w:shd w:val="clear" w:color="auto" w:fill="auto"/>
          </w:tcPr>
          <w:p w14:paraId="20850B7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top w:val="double" w:sz="4" w:space="0" w:color="auto"/>
              <w:left w:val="single" w:sz="6" w:space="0" w:color="000000"/>
              <w:right w:val="single" w:sz="6" w:space="0" w:color="000000"/>
            </w:tcBorders>
            <w:shd w:val="clear" w:color="auto" w:fill="auto"/>
          </w:tcPr>
          <w:p w14:paraId="2B1540FA" w14:textId="77777777" w:rsidR="001A51C3" w:rsidRDefault="001A51C3" w:rsidP="00642FD2">
            <w:pPr>
              <w:spacing w:line="120" w:lineRule="exact"/>
              <w:rPr>
                <w:sz w:val="13"/>
              </w:rPr>
            </w:pPr>
          </w:p>
        </w:tc>
        <w:tc>
          <w:tcPr>
            <w:tcW w:w="809" w:type="dxa"/>
            <w:tcBorders>
              <w:top w:val="double" w:sz="4" w:space="0" w:color="auto"/>
              <w:left w:val="single" w:sz="6" w:space="0" w:color="000000"/>
              <w:right w:val="single" w:sz="6" w:space="0" w:color="000000"/>
            </w:tcBorders>
            <w:shd w:val="clear" w:color="auto" w:fill="auto"/>
          </w:tcPr>
          <w:p w14:paraId="696A7682" w14:textId="77777777" w:rsidR="001A51C3" w:rsidRDefault="001A51C3" w:rsidP="00642FD2">
            <w:pPr>
              <w:tabs>
                <w:tab w:val="left" w:pos="60"/>
                <w:tab w:val="left" w:pos="420"/>
                <w:tab w:val="left" w:pos="870"/>
              </w:tabs>
              <w:spacing w:line="120" w:lineRule="exact"/>
              <w:jc w:val="center"/>
              <w:rPr>
                <w:sz w:val="13"/>
              </w:rPr>
            </w:pPr>
          </w:p>
        </w:tc>
        <w:tc>
          <w:tcPr>
            <w:tcW w:w="1069" w:type="dxa"/>
            <w:gridSpan w:val="3"/>
            <w:tcBorders>
              <w:top w:val="double" w:sz="4" w:space="0" w:color="auto"/>
              <w:left w:val="single" w:sz="6" w:space="0" w:color="000000"/>
              <w:right w:val="single" w:sz="6" w:space="0" w:color="000000"/>
            </w:tcBorders>
            <w:shd w:val="clear" w:color="auto" w:fill="auto"/>
          </w:tcPr>
          <w:p w14:paraId="34514234"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top w:val="double" w:sz="4" w:space="0" w:color="auto"/>
              <w:left w:val="single" w:sz="6" w:space="0" w:color="000000"/>
              <w:right w:val="single" w:sz="12" w:space="0" w:color="auto"/>
            </w:tcBorders>
            <w:shd w:val="clear" w:color="auto" w:fill="auto"/>
          </w:tcPr>
          <w:p w14:paraId="2C658AB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top w:val="double" w:sz="4" w:space="0" w:color="auto"/>
              <w:left w:val="single" w:sz="12" w:space="0" w:color="auto"/>
              <w:right w:val="single" w:sz="6" w:space="0" w:color="000000"/>
            </w:tcBorders>
            <w:shd w:val="clear" w:color="auto" w:fill="auto"/>
          </w:tcPr>
          <w:p w14:paraId="4E87C02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double" w:sz="4" w:space="0" w:color="auto"/>
              <w:left w:val="single" w:sz="6" w:space="0" w:color="000000"/>
              <w:bottom w:val="single" w:sz="4" w:space="0" w:color="auto"/>
              <w:right w:val="single" w:sz="6" w:space="0" w:color="000000"/>
            </w:tcBorders>
            <w:shd w:val="clear" w:color="auto" w:fill="auto"/>
          </w:tcPr>
          <w:p w14:paraId="48E2CBE4"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double" w:sz="4" w:space="0" w:color="auto"/>
              <w:left w:val="single" w:sz="6" w:space="0" w:color="000000"/>
              <w:bottom w:val="single" w:sz="4" w:space="0" w:color="auto"/>
              <w:right w:val="single" w:sz="12" w:space="0" w:color="auto"/>
            </w:tcBorders>
            <w:shd w:val="clear" w:color="auto" w:fill="auto"/>
            <w:vAlign w:val="center"/>
          </w:tcPr>
          <w:p w14:paraId="3FB4C71D"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14:paraId="154782D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left w:val="single" w:sz="6" w:space="0" w:color="000000"/>
              <w:bottom w:val="single" w:sz="6" w:space="0" w:color="000000"/>
              <w:right w:val="single" w:sz="4" w:space="0" w:color="auto"/>
            </w:tcBorders>
            <w:vAlign w:val="center"/>
          </w:tcPr>
          <w:p w14:paraId="7373741A" w14:textId="77777777" w:rsidR="001A51C3" w:rsidRDefault="001A51C3" w:rsidP="00642FD2">
            <w:pPr>
              <w:tabs>
                <w:tab w:val="left" w:pos="240"/>
                <w:tab w:val="left" w:pos="870"/>
              </w:tabs>
              <w:spacing w:line="120" w:lineRule="exact"/>
              <w:jc w:val="center"/>
              <w:rPr>
                <w:sz w:val="13"/>
              </w:rPr>
            </w:pPr>
          </w:p>
        </w:tc>
        <w:tc>
          <w:tcPr>
            <w:tcW w:w="628" w:type="dxa"/>
            <w:gridSpan w:val="3"/>
            <w:tcBorders>
              <w:top w:val="double" w:sz="4" w:space="0" w:color="auto"/>
              <w:left w:val="single" w:sz="4" w:space="0" w:color="auto"/>
              <w:bottom w:val="single" w:sz="6" w:space="0" w:color="000000"/>
              <w:right w:val="single" w:sz="4" w:space="0" w:color="auto"/>
            </w:tcBorders>
          </w:tcPr>
          <w:p w14:paraId="2F3A0F45" w14:textId="77777777" w:rsidR="001A51C3" w:rsidRDefault="001A51C3" w:rsidP="00642FD2">
            <w:pPr>
              <w:tabs>
                <w:tab w:val="left" w:pos="60"/>
                <w:tab w:val="left" w:pos="420"/>
                <w:tab w:val="left" w:pos="870"/>
              </w:tabs>
              <w:spacing w:line="120" w:lineRule="exact"/>
              <w:rPr>
                <w:sz w:val="13"/>
              </w:rPr>
            </w:pPr>
          </w:p>
        </w:tc>
        <w:tc>
          <w:tcPr>
            <w:tcW w:w="713" w:type="dxa"/>
            <w:gridSpan w:val="3"/>
            <w:tcBorders>
              <w:left w:val="single" w:sz="4" w:space="0" w:color="auto"/>
              <w:bottom w:val="single" w:sz="4" w:space="0" w:color="auto"/>
              <w:right w:val="single" w:sz="12" w:space="0" w:color="000000"/>
            </w:tcBorders>
            <w:vAlign w:val="center"/>
          </w:tcPr>
          <w:p w14:paraId="61688D6D"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top w:val="double" w:sz="4" w:space="0" w:color="auto"/>
              <w:left w:val="single" w:sz="12" w:space="0" w:color="000000"/>
              <w:right w:val="single" w:sz="4" w:space="0" w:color="auto"/>
            </w:tcBorders>
            <w:shd w:val="clear" w:color="auto" w:fill="auto"/>
            <w:vAlign w:val="center"/>
          </w:tcPr>
          <w:p w14:paraId="030673C1" w14:textId="77777777" w:rsidR="001A51C3" w:rsidRDefault="001A51C3" w:rsidP="00642FD2">
            <w:pPr>
              <w:tabs>
                <w:tab w:val="left" w:pos="240"/>
                <w:tab w:val="left" w:pos="870"/>
              </w:tabs>
              <w:spacing w:line="120" w:lineRule="exact"/>
              <w:jc w:val="center"/>
              <w:rPr>
                <w:sz w:val="13"/>
              </w:rPr>
            </w:pPr>
          </w:p>
        </w:tc>
        <w:tc>
          <w:tcPr>
            <w:tcW w:w="715" w:type="dxa"/>
            <w:gridSpan w:val="3"/>
            <w:tcBorders>
              <w:left w:val="single" w:sz="4" w:space="0" w:color="auto"/>
              <w:bottom w:val="single" w:sz="4" w:space="0" w:color="auto"/>
              <w:right w:val="single" w:sz="6" w:space="0" w:color="000000"/>
            </w:tcBorders>
          </w:tcPr>
          <w:p w14:paraId="29936ED5" w14:textId="77777777" w:rsidR="001A51C3" w:rsidRDefault="001A51C3" w:rsidP="00642FD2">
            <w:pPr>
              <w:spacing w:line="120" w:lineRule="exact"/>
              <w:rPr>
                <w:sz w:val="13"/>
              </w:rPr>
            </w:pPr>
          </w:p>
        </w:tc>
        <w:tc>
          <w:tcPr>
            <w:tcW w:w="630" w:type="dxa"/>
            <w:tcBorders>
              <w:left w:val="single" w:sz="6" w:space="0" w:color="000000"/>
              <w:bottom w:val="single" w:sz="4" w:space="0" w:color="auto"/>
              <w:right w:val="single" w:sz="6" w:space="0" w:color="000000"/>
            </w:tcBorders>
          </w:tcPr>
          <w:p w14:paraId="180FB24E" w14:textId="77777777" w:rsidR="001A51C3" w:rsidRDefault="001A51C3" w:rsidP="00642FD2">
            <w:pPr>
              <w:spacing w:line="120" w:lineRule="exact"/>
              <w:rPr>
                <w:sz w:val="13"/>
              </w:rPr>
            </w:pPr>
          </w:p>
        </w:tc>
        <w:tc>
          <w:tcPr>
            <w:tcW w:w="630" w:type="dxa"/>
            <w:tcBorders>
              <w:left w:val="single" w:sz="6" w:space="0" w:color="000000"/>
              <w:bottom w:val="single" w:sz="4" w:space="0" w:color="auto"/>
              <w:right w:val="single" w:sz="12" w:space="0" w:color="auto"/>
            </w:tcBorders>
            <w:tcMar>
              <w:left w:w="29" w:type="dxa"/>
              <w:right w:w="29" w:type="dxa"/>
            </w:tcMar>
            <w:vAlign w:val="center"/>
          </w:tcPr>
          <w:p w14:paraId="2D382B69"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left w:val="single" w:sz="12" w:space="0" w:color="auto"/>
              <w:bottom w:val="single" w:sz="4" w:space="0" w:color="auto"/>
              <w:right w:val="single" w:sz="6" w:space="0" w:color="000000"/>
            </w:tcBorders>
          </w:tcPr>
          <w:p w14:paraId="5EE62326" w14:textId="77777777" w:rsidR="001A51C3" w:rsidRDefault="001A51C3" w:rsidP="00642FD2">
            <w:pPr>
              <w:spacing w:line="120" w:lineRule="exact"/>
              <w:rPr>
                <w:sz w:val="13"/>
              </w:rPr>
            </w:pPr>
          </w:p>
        </w:tc>
      </w:tr>
      <w:tr w:rsidR="001A51C3" w14:paraId="2BC4CEEC"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14:paraId="3C3FC0C2"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14:paraId="74D2944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14:paraId="4D8EBA9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14:paraId="7799DEA4" w14:textId="77777777" w:rsidR="001A51C3" w:rsidRDefault="001A51C3" w:rsidP="00642FD2">
            <w:pPr>
              <w:tabs>
                <w:tab w:val="left" w:pos="60"/>
                <w:tab w:val="left" w:pos="420"/>
                <w:tab w:val="left" w:pos="870"/>
              </w:tabs>
              <w:spacing w:line="120" w:lineRule="exact"/>
              <w:jc w:val="center"/>
              <w:rPr>
                <w:sz w:val="13"/>
              </w:rPr>
            </w:pPr>
            <w:r>
              <w:rPr>
                <w:sz w:val="13"/>
              </w:rPr>
              <w:t>Y</w:t>
            </w:r>
            <w:r>
              <w:rPr>
                <w:sz w:val="13"/>
              </w:rPr>
              <w:tab/>
              <w:t>N</w:t>
            </w:r>
          </w:p>
        </w:tc>
        <w:tc>
          <w:tcPr>
            <w:tcW w:w="1069" w:type="dxa"/>
            <w:gridSpan w:val="3"/>
            <w:tcBorders>
              <w:left w:val="single" w:sz="6" w:space="0" w:color="000000"/>
              <w:right w:val="single" w:sz="6" w:space="0" w:color="000000"/>
            </w:tcBorders>
            <w:shd w:val="clear" w:color="auto" w:fill="auto"/>
          </w:tcPr>
          <w:p w14:paraId="64FF2FF7"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14:paraId="2CDFF04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14:paraId="2611633B"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auto"/>
              <w:left w:val="single" w:sz="6" w:space="0" w:color="000000"/>
              <w:bottom w:val="single" w:sz="4" w:space="0" w:color="auto"/>
              <w:right w:val="single" w:sz="6" w:space="0" w:color="000000"/>
            </w:tcBorders>
            <w:shd w:val="clear" w:color="auto" w:fill="auto"/>
          </w:tcPr>
          <w:p w14:paraId="041891F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auto"/>
              <w:left w:val="single" w:sz="6" w:space="0" w:color="000000"/>
              <w:bottom w:val="single" w:sz="4" w:space="0" w:color="auto"/>
              <w:right w:val="single" w:sz="12" w:space="0" w:color="auto"/>
            </w:tcBorders>
            <w:shd w:val="clear" w:color="auto" w:fill="auto"/>
            <w:vAlign w:val="center"/>
          </w:tcPr>
          <w:p w14:paraId="3DA3BDA4"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14:paraId="4DAF166B"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14:paraId="50FBD88B"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14:paraId="68AF25E2"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4" w:space="0" w:color="auto"/>
              <w:right w:val="single" w:sz="12" w:space="0" w:color="000000"/>
            </w:tcBorders>
            <w:vAlign w:val="center"/>
          </w:tcPr>
          <w:p w14:paraId="224D43B1"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14:paraId="092AA90F"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4" w:space="0" w:color="auto"/>
              <w:right w:val="single" w:sz="6" w:space="0" w:color="000000"/>
            </w:tcBorders>
          </w:tcPr>
          <w:p w14:paraId="44A44A10" w14:textId="77777777"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auto"/>
              <w:right w:val="single" w:sz="6" w:space="0" w:color="000000"/>
            </w:tcBorders>
          </w:tcPr>
          <w:p w14:paraId="6DBA28B1" w14:textId="77777777"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auto"/>
              <w:right w:val="single" w:sz="12" w:space="0" w:color="auto"/>
            </w:tcBorders>
            <w:tcMar>
              <w:left w:w="29" w:type="dxa"/>
              <w:right w:w="29" w:type="dxa"/>
            </w:tcMar>
            <w:vAlign w:val="center"/>
          </w:tcPr>
          <w:p w14:paraId="19B80930"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4" w:space="0" w:color="auto"/>
              <w:right w:val="single" w:sz="6" w:space="0" w:color="000000"/>
            </w:tcBorders>
          </w:tcPr>
          <w:p w14:paraId="444525B8" w14:textId="77777777" w:rsidR="001A51C3" w:rsidRDefault="001A51C3" w:rsidP="00642FD2">
            <w:pPr>
              <w:spacing w:line="120" w:lineRule="exact"/>
              <w:rPr>
                <w:sz w:val="13"/>
              </w:rPr>
            </w:pPr>
          </w:p>
        </w:tc>
      </w:tr>
      <w:tr w:rsidR="001A51C3" w14:paraId="1ABFAAD8"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14:paraId="38430DB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14:paraId="7F7251D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14:paraId="5FB99012"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14:paraId="6CD8F7F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right w:val="single" w:sz="6" w:space="0" w:color="000000"/>
            </w:tcBorders>
            <w:shd w:val="clear" w:color="auto" w:fill="auto"/>
          </w:tcPr>
          <w:p w14:paraId="5AAD1751"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14:paraId="3D6469F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14:paraId="50415BD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auto"/>
              <w:left w:val="single" w:sz="6" w:space="0" w:color="000000"/>
              <w:bottom w:val="single" w:sz="4" w:space="0" w:color="000000"/>
              <w:right w:val="single" w:sz="6" w:space="0" w:color="000000"/>
            </w:tcBorders>
            <w:shd w:val="clear" w:color="auto" w:fill="auto"/>
          </w:tcPr>
          <w:p w14:paraId="766DAC7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auto"/>
              <w:left w:val="single" w:sz="6" w:space="0" w:color="000000"/>
              <w:bottom w:val="single" w:sz="4" w:space="0" w:color="000000"/>
              <w:right w:val="single" w:sz="12" w:space="0" w:color="auto"/>
            </w:tcBorders>
            <w:shd w:val="clear" w:color="auto" w:fill="auto"/>
            <w:vAlign w:val="center"/>
          </w:tcPr>
          <w:p w14:paraId="687E04C7"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14:paraId="458A454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4" w:space="0" w:color="000000"/>
              <w:right w:val="single" w:sz="4" w:space="0" w:color="auto"/>
            </w:tcBorders>
            <w:vAlign w:val="center"/>
          </w:tcPr>
          <w:p w14:paraId="649149E0"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4" w:space="0" w:color="000000"/>
              <w:right w:val="single" w:sz="4" w:space="0" w:color="auto"/>
            </w:tcBorders>
          </w:tcPr>
          <w:p w14:paraId="34CC0B57"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4" w:space="0" w:color="000000"/>
              <w:right w:val="single" w:sz="12" w:space="0" w:color="000000"/>
            </w:tcBorders>
            <w:vAlign w:val="center"/>
          </w:tcPr>
          <w:p w14:paraId="12DBD0D7"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14:paraId="15E77F7B"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4" w:space="0" w:color="000000"/>
              <w:right w:val="single" w:sz="6" w:space="0" w:color="000000"/>
            </w:tcBorders>
          </w:tcPr>
          <w:p w14:paraId="6D124E13" w14:textId="77777777"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000000"/>
              <w:right w:val="single" w:sz="6" w:space="0" w:color="000000"/>
            </w:tcBorders>
          </w:tcPr>
          <w:p w14:paraId="724A182D" w14:textId="77777777"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000000"/>
              <w:right w:val="single" w:sz="12" w:space="0" w:color="auto"/>
            </w:tcBorders>
            <w:tcMar>
              <w:left w:w="29" w:type="dxa"/>
              <w:right w:w="29" w:type="dxa"/>
            </w:tcMar>
            <w:vAlign w:val="center"/>
          </w:tcPr>
          <w:p w14:paraId="1F8E5822"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4" w:space="0" w:color="000000"/>
              <w:right w:val="single" w:sz="6" w:space="0" w:color="000000"/>
            </w:tcBorders>
          </w:tcPr>
          <w:p w14:paraId="32D7C57A" w14:textId="77777777" w:rsidR="001A51C3" w:rsidRDefault="001A51C3" w:rsidP="00642FD2">
            <w:pPr>
              <w:spacing w:line="120" w:lineRule="exact"/>
              <w:rPr>
                <w:sz w:val="13"/>
              </w:rPr>
            </w:pPr>
          </w:p>
        </w:tc>
      </w:tr>
      <w:tr w:rsidR="001A51C3" w14:paraId="6D4AC26A"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bottom w:val="double" w:sz="4" w:space="0" w:color="auto"/>
              <w:right w:val="single" w:sz="6" w:space="0" w:color="000000"/>
            </w:tcBorders>
            <w:shd w:val="clear" w:color="auto" w:fill="auto"/>
          </w:tcPr>
          <w:p w14:paraId="4609EBE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bottom w:val="double" w:sz="4" w:space="0" w:color="auto"/>
              <w:right w:val="single" w:sz="6" w:space="0" w:color="000000"/>
            </w:tcBorders>
            <w:shd w:val="clear" w:color="auto" w:fill="auto"/>
          </w:tcPr>
          <w:p w14:paraId="05AC933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bottom w:val="double" w:sz="4" w:space="0" w:color="auto"/>
              <w:right w:val="single" w:sz="6" w:space="0" w:color="000000"/>
            </w:tcBorders>
            <w:shd w:val="clear" w:color="auto" w:fill="auto"/>
          </w:tcPr>
          <w:p w14:paraId="4897FCE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bottom w:val="double" w:sz="4" w:space="0" w:color="auto"/>
              <w:right w:val="single" w:sz="6" w:space="0" w:color="000000"/>
            </w:tcBorders>
            <w:shd w:val="clear" w:color="auto" w:fill="auto"/>
          </w:tcPr>
          <w:p w14:paraId="09CDB037" w14:textId="77777777" w:rsidR="001A51C3" w:rsidRDefault="001A51C3" w:rsidP="00642FD2">
            <w:pPr>
              <w:tabs>
                <w:tab w:val="left" w:pos="60"/>
                <w:tab w:val="left" w:pos="420"/>
                <w:tab w:val="left" w:pos="870"/>
              </w:tabs>
              <w:spacing w:line="120" w:lineRule="exact"/>
              <w:jc w:val="center"/>
              <w:rPr>
                <w:sz w:val="13"/>
              </w:rPr>
            </w:pPr>
          </w:p>
        </w:tc>
        <w:tc>
          <w:tcPr>
            <w:tcW w:w="1069" w:type="dxa"/>
            <w:gridSpan w:val="3"/>
            <w:tcBorders>
              <w:left w:val="single" w:sz="6" w:space="0" w:color="000000"/>
              <w:bottom w:val="double" w:sz="4" w:space="0" w:color="auto"/>
              <w:right w:val="single" w:sz="6" w:space="0" w:color="000000"/>
            </w:tcBorders>
            <w:shd w:val="clear" w:color="auto" w:fill="auto"/>
          </w:tcPr>
          <w:p w14:paraId="32EDEB5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bottom w:val="double" w:sz="4" w:space="0" w:color="auto"/>
              <w:right w:val="single" w:sz="12" w:space="0" w:color="auto"/>
            </w:tcBorders>
            <w:shd w:val="clear" w:color="auto" w:fill="auto"/>
          </w:tcPr>
          <w:p w14:paraId="6C6A861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bottom w:val="double" w:sz="4" w:space="0" w:color="auto"/>
              <w:right w:val="single" w:sz="6" w:space="0" w:color="000000"/>
            </w:tcBorders>
            <w:shd w:val="clear" w:color="auto" w:fill="auto"/>
          </w:tcPr>
          <w:p w14:paraId="4DA78C4E"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000000"/>
              <w:left w:val="single" w:sz="6" w:space="0" w:color="000000"/>
              <w:bottom w:val="double" w:sz="4" w:space="0" w:color="auto"/>
              <w:right w:val="single" w:sz="6" w:space="0" w:color="000000"/>
            </w:tcBorders>
            <w:shd w:val="clear" w:color="auto" w:fill="auto"/>
          </w:tcPr>
          <w:p w14:paraId="2FBE65B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000000"/>
              <w:left w:val="single" w:sz="6" w:space="0" w:color="000000"/>
              <w:bottom w:val="double" w:sz="4" w:space="0" w:color="auto"/>
              <w:right w:val="single" w:sz="12" w:space="0" w:color="auto"/>
            </w:tcBorders>
            <w:shd w:val="clear" w:color="auto" w:fill="auto"/>
            <w:vAlign w:val="center"/>
          </w:tcPr>
          <w:p w14:paraId="36515ECC"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bottom w:val="double" w:sz="4" w:space="0" w:color="auto"/>
              <w:right w:val="single" w:sz="6" w:space="0" w:color="000000"/>
            </w:tcBorders>
            <w:shd w:val="clear" w:color="auto" w:fill="auto"/>
          </w:tcPr>
          <w:p w14:paraId="6AAE83D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4" w:space="0" w:color="000000"/>
              <w:left w:val="single" w:sz="6" w:space="0" w:color="000000"/>
              <w:bottom w:val="double" w:sz="4" w:space="0" w:color="auto"/>
              <w:right w:val="single" w:sz="4" w:space="0" w:color="auto"/>
            </w:tcBorders>
            <w:vAlign w:val="center"/>
          </w:tcPr>
          <w:p w14:paraId="44058143"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4" w:space="0" w:color="000000"/>
              <w:left w:val="single" w:sz="4" w:space="0" w:color="auto"/>
              <w:bottom w:val="double" w:sz="4" w:space="0" w:color="auto"/>
              <w:right w:val="single" w:sz="4" w:space="0" w:color="auto"/>
            </w:tcBorders>
          </w:tcPr>
          <w:p w14:paraId="223CC839"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000000"/>
              <w:left w:val="single" w:sz="4" w:space="0" w:color="auto"/>
              <w:bottom w:val="double" w:sz="4" w:space="0" w:color="auto"/>
              <w:right w:val="single" w:sz="12" w:space="0" w:color="000000"/>
            </w:tcBorders>
            <w:vAlign w:val="center"/>
          </w:tcPr>
          <w:p w14:paraId="10DA073B"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bottom w:val="double" w:sz="4" w:space="0" w:color="auto"/>
              <w:right w:val="single" w:sz="4" w:space="0" w:color="auto"/>
            </w:tcBorders>
            <w:shd w:val="clear" w:color="auto" w:fill="auto"/>
            <w:vAlign w:val="center"/>
          </w:tcPr>
          <w:p w14:paraId="175411B7"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000000"/>
              <w:left w:val="single" w:sz="4" w:space="0" w:color="auto"/>
              <w:bottom w:val="double" w:sz="4" w:space="0" w:color="auto"/>
              <w:right w:val="single" w:sz="6" w:space="0" w:color="000000"/>
            </w:tcBorders>
          </w:tcPr>
          <w:p w14:paraId="0F386490" w14:textId="77777777" w:rsidR="001A51C3" w:rsidRDefault="001A51C3" w:rsidP="00642FD2">
            <w:pPr>
              <w:spacing w:line="120" w:lineRule="exact"/>
              <w:rPr>
                <w:sz w:val="13"/>
              </w:rPr>
            </w:pPr>
          </w:p>
        </w:tc>
        <w:tc>
          <w:tcPr>
            <w:tcW w:w="630" w:type="dxa"/>
            <w:tcBorders>
              <w:top w:val="single" w:sz="4" w:space="0" w:color="000000"/>
              <w:left w:val="single" w:sz="6" w:space="0" w:color="000000"/>
              <w:bottom w:val="double" w:sz="4" w:space="0" w:color="auto"/>
              <w:right w:val="single" w:sz="6" w:space="0" w:color="000000"/>
            </w:tcBorders>
          </w:tcPr>
          <w:p w14:paraId="01769BF1" w14:textId="77777777" w:rsidR="001A51C3" w:rsidRDefault="001A51C3" w:rsidP="00642FD2">
            <w:pPr>
              <w:spacing w:line="120" w:lineRule="exact"/>
              <w:rPr>
                <w:sz w:val="13"/>
              </w:rPr>
            </w:pPr>
          </w:p>
        </w:tc>
        <w:tc>
          <w:tcPr>
            <w:tcW w:w="630" w:type="dxa"/>
            <w:tcBorders>
              <w:top w:val="single" w:sz="4" w:space="0" w:color="000000"/>
              <w:left w:val="single" w:sz="6" w:space="0" w:color="000000"/>
              <w:bottom w:val="double" w:sz="4" w:space="0" w:color="auto"/>
              <w:right w:val="single" w:sz="12" w:space="0" w:color="auto"/>
            </w:tcBorders>
            <w:tcMar>
              <w:left w:w="29" w:type="dxa"/>
              <w:right w:w="29" w:type="dxa"/>
            </w:tcMar>
            <w:vAlign w:val="center"/>
          </w:tcPr>
          <w:p w14:paraId="3E4925CC"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000000"/>
              <w:left w:val="single" w:sz="12" w:space="0" w:color="auto"/>
              <w:bottom w:val="double" w:sz="4" w:space="0" w:color="auto"/>
              <w:right w:val="single" w:sz="6" w:space="0" w:color="000000"/>
            </w:tcBorders>
          </w:tcPr>
          <w:p w14:paraId="173BD443" w14:textId="77777777" w:rsidR="001A51C3" w:rsidRDefault="001A51C3" w:rsidP="00642FD2">
            <w:pPr>
              <w:spacing w:line="120" w:lineRule="exact"/>
              <w:rPr>
                <w:sz w:val="13"/>
              </w:rPr>
            </w:pPr>
          </w:p>
        </w:tc>
      </w:tr>
      <w:tr w:rsidR="001A51C3" w14:paraId="4C3FE10B" w14:textId="77777777">
        <w:tblPrEx>
          <w:jc w:val="center"/>
          <w:tblInd w:w="0" w:type="dxa"/>
          <w:tblCellMar>
            <w:left w:w="120" w:type="dxa"/>
            <w:right w:w="120" w:type="dxa"/>
          </w:tblCellMar>
        </w:tblPrEx>
        <w:trPr>
          <w:cantSplit/>
          <w:trHeight w:val="245"/>
          <w:jc w:val="center"/>
        </w:trPr>
        <w:tc>
          <w:tcPr>
            <w:tcW w:w="737" w:type="dxa"/>
            <w:tcBorders>
              <w:top w:val="double" w:sz="4" w:space="0" w:color="auto"/>
              <w:left w:val="single" w:sz="6" w:space="0" w:color="000000"/>
              <w:right w:val="single" w:sz="6" w:space="0" w:color="000000"/>
            </w:tcBorders>
            <w:shd w:val="clear" w:color="auto" w:fill="auto"/>
          </w:tcPr>
          <w:p w14:paraId="68113F9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top w:val="double" w:sz="4" w:space="0" w:color="auto"/>
              <w:left w:val="single" w:sz="6" w:space="0" w:color="000000"/>
              <w:right w:val="single" w:sz="6" w:space="0" w:color="000000"/>
            </w:tcBorders>
            <w:shd w:val="clear" w:color="auto" w:fill="auto"/>
          </w:tcPr>
          <w:p w14:paraId="78C0563E"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top w:val="double" w:sz="4" w:space="0" w:color="auto"/>
              <w:left w:val="single" w:sz="6" w:space="0" w:color="000000"/>
              <w:right w:val="single" w:sz="6" w:space="0" w:color="000000"/>
            </w:tcBorders>
            <w:shd w:val="clear" w:color="auto" w:fill="auto"/>
          </w:tcPr>
          <w:p w14:paraId="05B98E0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top w:val="double" w:sz="4" w:space="0" w:color="auto"/>
              <w:left w:val="single" w:sz="6" w:space="0" w:color="000000"/>
              <w:right w:val="single" w:sz="6" w:space="0" w:color="000000"/>
            </w:tcBorders>
            <w:shd w:val="clear" w:color="auto" w:fill="auto"/>
          </w:tcPr>
          <w:p w14:paraId="3A8B3036"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top w:val="double" w:sz="4" w:space="0" w:color="auto"/>
              <w:left w:val="single" w:sz="6" w:space="0" w:color="000000"/>
              <w:right w:val="single" w:sz="6" w:space="0" w:color="000000"/>
            </w:tcBorders>
            <w:shd w:val="clear" w:color="auto" w:fill="auto"/>
          </w:tcPr>
          <w:p w14:paraId="08C556E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top w:val="double" w:sz="4" w:space="0" w:color="auto"/>
              <w:left w:val="single" w:sz="6" w:space="0" w:color="000000"/>
              <w:right w:val="single" w:sz="12" w:space="0" w:color="auto"/>
            </w:tcBorders>
            <w:shd w:val="clear" w:color="auto" w:fill="auto"/>
          </w:tcPr>
          <w:p w14:paraId="15A3496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top w:val="double" w:sz="4" w:space="0" w:color="auto"/>
              <w:left w:val="single" w:sz="12" w:space="0" w:color="auto"/>
              <w:right w:val="single" w:sz="6" w:space="0" w:color="000000"/>
            </w:tcBorders>
            <w:shd w:val="clear" w:color="auto" w:fill="auto"/>
          </w:tcPr>
          <w:p w14:paraId="34442028"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double" w:sz="4" w:space="0" w:color="auto"/>
              <w:left w:val="single" w:sz="6" w:space="0" w:color="000000"/>
              <w:bottom w:val="single" w:sz="4" w:space="0" w:color="auto"/>
              <w:right w:val="single" w:sz="6" w:space="0" w:color="000000"/>
            </w:tcBorders>
            <w:shd w:val="clear" w:color="auto" w:fill="auto"/>
          </w:tcPr>
          <w:p w14:paraId="34925E4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double" w:sz="4" w:space="0" w:color="auto"/>
              <w:left w:val="single" w:sz="6" w:space="0" w:color="000000"/>
              <w:bottom w:val="single" w:sz="4" w:space="0" w:color="auto"/>
              <w:right w:val="single" w:sz="12" w:space="0" w:color="auto"/>
            </w:tcBorders>
            <w:shd w:val="clear" w:color="auto" w:fill="auto"/>
            <w:vAlign w:val="center"/>
          </w:tcPr>
          <w:p w14:paraId="6E385330"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top w:val="double" w:sz="4" w:space="0" w:color="auto"/>
              <w:left w:val="single" w:sz="12" w:space="0" w:color="auto"/>
              <w:right w:val="single" w:sz="6" w:space="0" w:color="000000"/>
            </w:tcBorders>
            <w:shd w:val="clear" w:color="auto" w:fill="auto"/>
          </w:tcPr>
          <w:p w14:paraId="01DC4084"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double" w:sz="4" w:space="0" w:color="auto"/>
              <w:left w:val="single" w:sz="6" w:space="0" w:color="000000"/>
              <w:bottom w:val="single" w:sz="6" w:space="0" w:color="000000"/>
              <w:right w:val="single" w:sz="4" w:space="0" w:color="auto"/>
            </w:tcBorders>
            <w:vAlign w:val="center"/>
          </w:tcPr>
          <w:p w14:paraId="79A3C6F7" w14:textId="77777777" w:rsidR="001A51C3" w:rsidRDefault="001A51C3" w:rsidP="00642FD2">
            <w:pPr>
              <w:tabs>
                <w:tab w:val="left" w:pos="240"/>
                <w:tab w:val="left" w:pos="870"/>
              </w:tabs>
              <w:spacing w:line="120" w:lineRule="exact"/>
              <w:jc w:val="center"/>
              <w:rPr>
                <w:sz w:val="13"/>
              </w:rPr>
            </w:pPr>
          </w:p>
        </w:tc>
        <w:tc>
          <w:tcPr>
            <w:tcW w:w="628" w:type="dxa"/>
            <w:gridSpan w:val="3"/>
            <w:tcBorders>
              <w:top w:val="double" w:sz="4" w:space="0" w:color="auto"/>
              <w:left w:val="single" w:sz="4" w:space="0" w:color="auto"/>
              <w:bottom w:val="single" w:sz="6" w:space="0" w:color="000000"/>
              <w:right w:val="single" w:sz="4" w:space="0" w:color="auto"/>
            </w:tcBorders>
          </w:tcPr>
          <w:p w14:paraId="1B14E8B9"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double" w:sz="4" w:space="0" w:color="auto"/>
              <w:left w:val="single" w:sz="4" w:space="0" w:color="auto"/>
              <w:bottom w:val="single" w:sz="4" w:space="0" w:color="auto"/>
              <w:right w:val="single" w:sz="12" w:space="0" w:color="000000"/>
            </w:tcBorders>
            <w:vAlign w:val="center"/>
          </w:tcPr>
          <w:p w14:paraId="0C30B67C"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top w:val="double" w:sz="4" w:space="0" w:color="auto"/>
              <w:left w:val="single" w:sz="12" w:space="0" w:color="000000"/>
              <w:right w:val="single" w:sz="4" w:space="0" w:color="auto"/>
            </w:tcBorders>
            <w:shd w:val="clear" w:color="auto" w:fill="auto"/>
            <w:vAlign w:val="center"/>
          </w:tcPr>
          <w:p w14:paraId="43D56C24" w14:textId="77777777" w:rsidR="001A51C3" w:rsidRDefault="001A51C3" w:rsidP="00642FD2">
            <w:pPr>
              <w:tabs>
                <w:tab w:val="left" w:pos="240"/>
                <w:tab w:val="left" w:pos="870"/>
              </w:tabs>
              <w:spacing w:line="120" w:lineRule="exact"/>
              <w:jc w:val="center"/>
              <w:rPr>
                <w:sz w:val="13"/>
              </w:rPr>
            </w:pPr>
          </w:p>
        </w:tc>
        <w:tc>
          <w:tcPr>
            <w:tcW w:w="715" w:type="dxa"/>
            <w:gridSpan w:val="3"/>
            <w:tcBorders>
              <w:top w:val="double" w:sz="4" w:space="0" w:color="auto"/>
              <w:left w:val="single" w:sz="4" w:space="0" w:color="auto"/>
              <w:bottom w:val="single" w:sz="4" w:space="0" w:color="auto"/>
              <w:right w:val="single" w:sz="6" w:space="0" w:color="000000"/>
            </w:tcBorders>
          </w:tcPr>
          <w:p w14:paraId="6DA28AA6" w14:textId="77777777" w:rsidR="001A51C3" w:rsidRDefault="001A51C3" w:rsidP="00642FD2">
            <w:pPr>
              <w:spacing w:line="120" w:lineRule="exact"/>
              <w:rPr>
                <w:sz w:val="13"/>
              </w:rPr>
            </w:pPr>
          </w:p>
        </w:tc>
        <w:tc>
          <w:tcPr>
            <w:tcW w:w="630" w:type="dxa"/>
            <w:tcBorders>
              <w:top w:val="double" w:sz="4" w:space="0" w:color="auto"/>
              <w:left w:val="single" w:sz="6" w:space="0" w:color="000000"/>
              <w:bottom w:val="single" w:sz="4" w:space="0" w:color="auto"/>
              <w:right w:val="single" w:sz="6" w:space="0" w:color="000000"/>
            </w:tcBorders>
          </w:tcPr>
          <w:p w14:paraId="0FADFFE3" w14:textId="77777777" w:rsidR="001A51C3" w:rsidRDefault="001A51C3" w:rsidP="00642FD2">
            <w:pPr>
              <w:spacing w:line="120" w:lineRule="exact"/>
              <w:rPr>
                <w:sz w:val="13"/>
              </w:rPr>
            </w:pPr>
          </w:p>
        </w:tc>
        <w:tc>
          <w:tcPr>
            <w:tcW w:w="630" w:type="dxa"/>
            <w:tcBorders>
              <w:top w:val="double" w:sz="4" w:space="0" w:color="auto"/>
              <w:left w:val="single" w:sz="6" w:space="0" w:color="000000"/>
              <w:bottom w:val="single" w:sz="4" w:space="0" w:color="auto"/>
              <w:right w:val="single" w:sz="12" w:space="0" w:color="auto"/>
            </w:tcBorders>
            <w:tcMar>
              <w:left w:w="29" w:type="dxa"/>
              <w:right w:w="29" w:type="dxa"/>
            </w:tcMar>
            <w:vAlign w:val="center"/>
          </w:tcPr>
          <w:p w14:paraId="213E6B6D"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double" w:sz="4" w:space="0" w:color="auto"/>
              <w:left w:val="single" w:sz="12" w:space="0" w:color="auto"/>
              <w:bottom w:val="single" w:sz="4" w:space="0" w:color="auto"/>
              <w:right w:val="single" w:sz="6" w:space="0" w:color="000000"/>
            </w:tcBorders>
          </w:tcPr>
          <w:p w14:paraId="72AC04C5" w14:textId="77777777" w:rsidR="001A51C3" w:rsidRDefault="001A51C3" w:rsidP="00642FD2">
            <w:pPr>
              <w:spacing w:line="120" w:lineRule="exact"/>
              <w:rPr>
                <w:sz w:val="13"/>
              </w:rPr>
            </w:pPr>
          </w:p>
        </w:tc>
      </w:tr>
      <w:tr w:rsidR="001A51C3" w14:paraId="186DC0FC"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14:paraId="49A936FE"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14:paraId="7BAF798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14:paraId="15D50B6E"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14:paraId="29242C0A" w14:textId="77777777" w:rsidR="001A51C3" w:rsidRDefault="001A51C3" w:rsidP="00642FD2">
            <w:pPr>
              <w:tabs>
                <w:tab w:val="left" w:pos="60"/>
                <w:tab w:val="left" w:pos="420"/>
                <w:tab w:val="left" w:pos="870"/>
              </w:tabs>
              <w:spacing w:line="120" w:lineRule="exact"/>
              <w:jc w:val="center"/>
              <w:rPr>
                <w:sz w:val="13"/>
              </w:rPr>
            </w:pPr>
            <w:r>
              <w:rPr>
                <w:sz w:val="13"/>
              </w:rPr>
              <w:t>Y</w:t>
            </w:r>
            <w:r>
              <w:rPr>
                <w:sz w:val="13"/>
              </w:rPr>
              <w:tab/>
              <w:t>N</w:t>
            </w:r>
          </w:p>
        </w:tc>
        <w:tc>
          <w:tcPr>
            <w:tcW w:w="1069" w:type="dxa"/>
            <w:gridSpan w:val="3"/>
            <w:tcBorders>
              <w:left w:val="single" w:sz="6" w:space="0" w:color="000000"/>
              <w:right w:val="single" w:sz="6" w:space="0" w:color="000000"/>
            </w:tcBorders>
            <w:shd w:val="clear" w:color="auto" w:fill="auto"/>
          </w:tcPr>
          <w:p w14:paraId="6BBA547F"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14:paraId="6648764F"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14:paraId="04EF9D61"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auto"/>
              <w:left w:val="single" w:sz="6" w:space="0" w:color="000000"/>
              <w:bottom w:val="single" w:sz="4" w:space="0" w:color="000000"/>
              <w:right w:val="single" w:sz="6" w:space="0" w:color="000000"/>
            </w:tcBorders>
            <w:shd w:val="clear" w:color="auto" w:fill="auto"/>
          </w:tcPr>
          <w:p w14:paraId="77753C32"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auto"/>
              <w:left w:val="single" w:sz="6" w:space="0" w:color="000000"/>
              <w:bottom w:val="single" w:sz="4" w:space="0" w:color="000000"/>
              <w:right w:val="single" w:sz="12" w:space="0" w:color="auto"/>
            </w:tcBorders>
            <w:shd w:val="clear" w:color="auto" w:fill="auto"/>
            <w:vAlign w:val="center"/>
          </w:tcPr>
          <w:p w14:paraId="67933F93"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14:paraId="16FADC8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4" w:space="0" w:color="000000"/>
              <w:right w:val="single" w:sz="4" w:space="0" w:color="auto"/>
            </w:tcBorders>
            <w:vAlign w:val="center"/>
          </w:tcPr>
          <w:p w14:paraId="30EAA64C"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4" w:space="0" w:color="000000"/>
              <w:right w:val="single" w:sz="4" w:space="0" w:color="auto"/>
            </w:tcBorders>
          </w:tcPr>
          <w:p w14:paraId="34FA6C21"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4" w:space="0" w:color="000000"/>
              <w:right w:val="single" w:sz="12" w:space="0" w:color="000000"/>
            </w:tcBorders>
            <w:vAlign w:val="center"/>
          </w:tcPr>
          <w:p w14:paraId="06130283"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14:paraId="22540ADF"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4" w:space="0" w:color="000000"/>
              <w:right w:val="single" w:sz="6" w:space="0" w:color="000000"/>
            </w:tcBorders>
          </w:tcPr>
          <w:p w14:paraId="0D31D818" w14:textId="77777777"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000000"/>
              <w:right w:val="single" w:sz="6" w:space="0" w:color="000000"/>
            </w:tcBorders>
          </w:tcPr>
          <w:p w14:paraId="4C3BC458" w14:textId="77777777"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000000"/>
              <w:right w:val="single" w:sz="12" w:space="0" w:color="auto"/>
            </w:tcBorders>
            <w:tcMar>
              <w:left w:w="29" w:type="dxa"/>
              <w:right w:w="29" w:type="dxa"/>
            </w:tcMar>
            <w:vAlign w:val="center"/>
          </w:tcPr>
          <w:p w14:paraId="2BE84394"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4" w:space="0" w:color="000000"/>
              <w:right w:val="single" w:sz="6" w:space="0" w:color="000000"/>
            </w:tcBorders>
          </w:tcPr>
          <w:p w14:paraId="087555EB" w14:textId="77777777" w:rsidR="001A51C3" w:rsidRDefault="001A51C3" w:rsidP="00642FD2">
            <w:pPr>
              <w:spacing w:line="120" w:lineRule="exact"/>
              <w:rPr>
                <w:sz w:val="13"/>
              </w:rPr>
            </w:pPr>
          </w:p>
        </w:tc>
      </w:tr>
      <w:tr w:rsidR="001A51C3" w14:paraId="5F87CBC2"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14:paraId="45914842"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14:paraId="718DD51B"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14:paraId="6935516F"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14:paraId="3D820D6E" w14:textId="77777777" w:rsidR="001A51C3" w:rsidRDefault="001A51C3" w:rsidP="00642FD2">
            <w:pPr>
              <w:tabs>
                <w:tab w:val="left" w:pos="60"/>
                <w:tab w:val="left" w:pos="420"/>
                <w:tab w:val="left" w:pos="870"/>
              </w:tabs>
              <w:spacing w:line="120" w:lineRule="exact"/>
              <w:jc w:val="center"/>
              <w:rPr>
                <w:sz w:val="13"/>
              </w:rPr>
            </w:pPr>
          </w:p>
        </w:tc>
        <w:tc>
          <w:tcPr>
            <w:tcW w:w="1069" w:type="dxa"/>
            <w:gridSpan w:val="3"/>
            <w:tcBorders>
              <w:left w:val="single" w:sz="6" w:space="0" w:color="000000"/>
              <w:right w:val="single" w:sz="6" w:space="0" w:color="000000"/>
            </w:tcBorders>
            <w:shd w:val="clear" w:color="auto" w:fill="auto"/>
          </w:tcPr>
          <w:p w14:paraId="414A0356"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14:paraId="4F6ED3EE"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14:paraId="69C53B8F"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000000"/>
              <w:left w:val="single" w:sz="6" w:space="0" w:color="000000"/>
              <w:bottom w:val="single" w:sz="4" w:space="0" w:color="auto"/>
              <w:right w:val="single" w:sz="6" w:space="0" w:color="000000"/>
            </w:tcBorders>
            <w:shd w:val="clear" w:color="auto" w:fill="auto"/>
          </w:tcPr>
          <w:p w14:paraId="4E8ABE9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000000"/>
              <w:left w:val="single" w:sz="6" w:space="0" w:color="000000"/>
              <w:bottom w:val="single" w:sz="4" w:space="0" w:color="auto"/>
              <w:right w:val="single" w:sz="12" w:space="0" w:color="auto"/>
            </w:tcBorders>
            <w:shd w:val="clear" w:color="auto" w:fill="auto"/>
            <w:vAlign w:val="center"/>
          </w:tcPr>
          <w:p w14:paraId="3BBE279B"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14:paraId="0902381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4" w:space="0" w:color="000000"/>
              <w:left w:val="single" w:sz="6" w:space="0" w:color="000000"/>
              <w:bottom w:val="single" w:sz="6" w:space="0" w:color="000000"/>
              <w:right w:val="single" w:sz="4" w:space="0" w:color="auto"/>
            </w:tcBorders>
            <w:vAlign w:val="center"/>
          </w:tcPr>
          <w:p w14:paraId="352F32A2"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4" w:space="0" w:color="000000"/>
              <w:left w:val="single" w:sz="4" w:space="0" w:color="auto"/>
              <w:bottom w:val="single" w:sz="6" w:space="0" w:color="000000"/>
              <w:right w:val="single" w:sz="4" w:space="0" w:color="auto"/>
            </w:tcBorders>
          </w:tcPr>
          <w:p w14:paraId="6EB64DFC"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000000"/>
              <w:left w:val="single" w:sz="4" w:space="0" w:color="auto"/>
              <w:bottom w:val="single" w:sz="4" w:space="0" w:color="auto"/>
              <w:right w:val="single" w:sz="12" w:space="0" w:color="000000"/>
            </w:tcBorders>
            <w:vAlign w:val="center"/>
          </w:tcPr>
          <w:p w14:paraId="62DAB448"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14:paraId="7B43122F"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000000"/>
              <w:left w:val="single" w:sz="4" w:space="0" w:color="auto"/>
              <w:bottom w:val="single" w:sz="4" w:space="0" w:color="auto"/>
              <w:right w:val="single" w:sz="6" w:space="0" w:color="000000"/>
            </w:tcBorders>
          </w:tcPr>
          <w:p w14:paraId="571D81B8" w14:textId="77777777" w:rsidR="001A51C3" w:rsidRDefault="001A51C3" w:rsidP="00642FD2">
            <w:pPr>
              <w:spacing w:line="120" w:lineRule="exact"/>
              <w:rPr>
                <w:sz w:val="13"/>
              </w:rPr>
            </w:pPr>
          </w:p>
        </w:tc>
        <w:tc>
          <w:tcPr>
            <w:tcW w:w="630" w:type="dxa"/>
            <w:tcBorders>
              <w:top w:val="single" w:sz="4" w:space="0" w:color="000000"/>
              <w:left w:val="single" w:sz="6" w:space="0" w:color="000000"/>
              <w:bottom w:val="single" w:sz="4" w:space="0" w:color="auto"/>
              <w:right w:val="single" w:sz="6" w:space="0" w:color="000000"/>
            </w:tcBorders>
          </w:tcPr>
          <w:p w14:paraId="2206585F" w14:textId="77777777" w:rsidR="001A51C3" w:rsidRDefault="001A51C3" w:rsidP="00642FD2">
            <w:pPr>
              <w:spacing w:line="120" w:lineRule="exact"/>
              <w:rPr>
                <w:sz w:val="13"/>
              </w:rPr>
            </w:pPr>
          </w:p>
        </w:tc>
        <w:tc>
          <w:tcPr>
            <w:tcW w:w="630" w:type="dxa"/>
            <w:tcBorders>
              <w:top w:val="single" w:sz="4" w:space="0" w:color="000000"/>
              <w:left w:val="single" w:sz="6" w:space="0" w:color="000000"/>
              <w:bottom w:val="single" w:sz="4" w:space="0" w:color="auto"/>
              <w:right w:val="single" w:sz="12" w:space="0" w:color="auto"/>
            </w:tcBorders>
            <w:tcMar>
              <w:left w:w="29" w:type="dxa"/>
              <w:right w:w="29" w:type="dxa"/>
            </w:tcMar>
            <w:vAlign w:val="center"/>
          </w:tcPr>
          <w:p w14:paraId="6878F6E5"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000000"/>
              <w:left w:val="single" w:sz="12" w:space="0" w:color="auto"/>
              <w:bottom w:val="single" w:sz="4" w:space="0" w:color="auto"/>
              <w:right w:val="single" w:sz="6" w:space="0" w:color="000000"/>
            </w:tcBorders>
          </w:tcPr>
          <w:p w14:paraId="03A4ACDA" w14:textId="77777777" w:rsidR="001A51C3" w:rsidRDefault="001A51C3" w:rsidP="00642FD2">
            <w:pPr>
              <w:spacing w:line="120" w:lineRule="exact"/>
              <w:rPr>
                <w:sz w:val="13"/>
              </w:rPr>
            </w:pPr>
          </w:p>
        </w:tc>
      </w:tr>
      <w:tr w:rsidR="001A51C3" w14:paraId="1E3B1E12"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bottom w:val="double" w:sz="4" w:space="0" w:color="auto"/>
              <w:right w:val="single" w:sz="6" w:space="0" w:color="000000"/>
            </w:tcBorders>
            <w:shd w:val="clear" w:color="auto" w:fill="auto"/>
          </w:tcPr>
          <w:p w14:paraId="77A0C3E4"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bottom w:val="double" w:sz="4" w:space="0" w:color="auto"/>
              <w:right w:val="single" w:sz="6" w:space="0" w:color="000000"/>
            </w:tcBorders>
            <w:shd w:val="clear" w:color="auto" w:fill="auto"/>
          </w:tcPr>
          <w:p w14:paraId="6D87E9A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bottom w:val="double" w:sz="4" w:space="0" w:color="auto"/>
              <w:right w:val="single" w:sz="6" w:space="0" w:color="000000"/>
            </w:tcBorders>
            <w:shd w:val="clear" w:color="auto" w:fill="auto"/>
          </w:tcPr>
          <w:p w14:paraId="121C88C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bottom w:val="double" w:sz="4" w:space="0" w:color="auto"/>
              <w:right w:val="single" w:sz="6" w:space="0" w:color="000000"/>
            </w:tcBorders>
            <w:shd w:val="clear" w:color="auto" w:fill="auto"/>
          </w:tcPr>
          <w:p w14:paraId="6BB75E81"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bottom w:val="double" w:sz="4" w:space="0" w:color="auto"/>
              <w:right w:val="single" w:sz="6" w:space="0" w:color="000000"/>
            </w:tcBorders>
            <w:shd w:val="clear" w:color="auto" w:fill="auto"/>
          </w:tcPr>
          <w:p w14:paraId="74B16782"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bottom w:val="double" w:sz="4" w:space="0" w:color="auto"/>
              <w:right w:val="single" w:sz="12" w:space="0" w:color="auto"/>
            </w:tcBorders>
            <w:shd w:val="clear" w:color="auto" w:fill="auto"/>
          </w:tcPr>
          <w:p w14:paraId="54DCCEC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bottom w:val="double" w:sz="4" w:space="0" w:color="auto"/>
              <w:right w:val="single" w:sz="6" w:space="0" w:color="000000"/>
            </w:tcBorders>
            <w:shd w:val="clear" w:color="auto" w:fill="auto"/>
          </w:tcPr>
          <w:p w14:paraId="35F4849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auto"/>
              <w:left w:val="single" w:sz="6" w:space="0" w:color="000000"/>
              <w:bottom w:val="double" w:sz="4" w:space="0" w:color="auto"/>
              <w:right w:val="single" w:sz="6" w:space="0" w:color="000000"/>
            </w:tcBorders>
            <w:shd w:val="clear" w:color="auto" w:fill="auto"/>
          </w:tcPr>
          <w:p w14:paraId="008ED9AB"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auto"/>
              <w:left w:val="single" w:sz="6" w:space="0" w:color="000000"/>
              <w:bottom w:val="double" w:sz="4" w:space="0" w:color="auto"/>
              <w:right w:val="single" w:sz="12" w:space="0" w:color="auto"/>
            </w:tcBorders>
            <w:shd w:val="clear" w:color="auto" w:fill="auto"/>
            <w:vAlign w:val="center"/>
          </w:tcPr>
          <w:p w14:paraId="03411592"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bottom w:val="double" w:sz="4" w:space="0" w:color="auto"/>
              <w:right w:val="single" w:sz="6" w:space="0" w:color="000000"/>
            </w:tcBorders>
            <w:shd w:val="clear" w:color="auto" w:fill="auto"/>
          </w:tcPr>
          <w:p w14:paraId="72E5281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double" w:sz="4" w:space="0" w:color="auto"/>
              <w:right w:val="single" w:sz="4" w:space="0" w:color="auto"/>
            </w:tcBorders>
            <w:vAlign w:val="center"/>
          </w:tcPr>
          <w:p w14:paraId="5C405D46"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double" w:sz="4" w:space="0" w:color="auto"/>
              <w:right w:val="single" w:sz="4" w:space="0" w:color="auto"/>
            </w:tcBorders>
          </w:tcPr>
          <w:p w14:paraId="2C472045"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double" w:sz="4" w:space="0" w:color="auto"/>
              <w:right w:val="single" w:sz="12" w:space="0" w:color="000000"/>
            </w:tcBorders>
            <w:vAlign w:val="center"/>
          </w:tcPr>
          <w:p w14:paraId="3FADC8BD"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bottom w:val="double" w:sz="4" w:space="0" w:color="auto"/>
              <w:right w:val="single" w:sz="4" w:space="0" w:color="auto"/>
            </w:tcBorders>
            <w:shd w:val="clear" w:color="auto" w:fill="auto"/>
            <w:vAlign w:val="center"/>
          </w:tcPr>
          <w:p w14:paraId="08FAD40E"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double" w:sz="4" w:space="0" w:color="auto"/>
              <w:right w:val="single" w:sz="6" w:space="0" w:color="000000"/>
            </w:tcBorders>
          </w:tcPr>
          <w:p w14:paraId="19A5C4F3" w14:textId="77777777" w:rsidR="001A51C3" w:rsidRDefault="001A51C3" w:rsidP="00642FD2">
            <w:pPr>
              <w:spacing w:line="120" w:lineRule="exact"/>
              <w:rPr>
                <w:sz w:val="13"/>
              </w:rPr>
            </w:pPr>
          </w:p>
        </w:tc>
        <w:tc>
          <w:tcPr>
            <w:tcW w:w="630" w:type="dxa"/>
            <w:tcBorders>
              <w:top w:val="single" w:sz="4" w:space="0" w:color="auto"/>
              <w:left w:val="single" w:sz="6" w:space="0" w:color="000000"/>
              <w:bottom w:val="double" w:sz="4" w:space="0" w:color="auto"/>
              <w:right w:val="single" w:sz="6" w:space="0" w:color="000000"/>
            </w:tcBorders>
          </w:tcPr>
          <w:p w14:paraId="07816A09" w14:textId="77777777" w:rsidR="001A51C3" w:rsidRDefault="001A51C3" w:rsidP="00642FD2">
            <w:pPr>
              <w:spacing w:line="120" w:lineRule="exact"/>
              <w:rPr>
                <w:sz w:val="13"/>
              </w:rPr>
            </w:pPr>
          </w:p>
        </w:tc>
        <w:tc>
          <w:tcPr>
            <w:tcW w:w="630" w:type="dxa"/>
            <w:tcBorders>
              <w:top w:val="single" w:sz="4" w:space="0" w:color="auto"/>
              <w:left w:val="single" w:sz="6" w:space="0" w:color="000000"/>
              <w:bottom w:val="double" w:sz="4" w:space="0" w:color="auto"/>
              <w:right w:val="single" w:sz="12" w:space="0" w:color="auto"/>
            </w:tcBorders>
            <w:tcMar>
              <w:left w:w="29" w:type="dxa"/>
              <w:right w:w="29" w:type="dxa"/>
            </w:tcMar>
            <w:vAlign w:val="center"/>
          </w:tcPr>
          <w:p w14:paraId="0ACD80E3"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double" w:sz="4" w:space="0" w:color="auto"/>
              <w:right w:val="single" w:sz="6" w:space="0" w:color="000000"/>
            </w:tcBorders>
          </w:tcPr>
          <w:p w14:paraId="08D63EFD" w14:textId="77777777" w:rsidR="001A51C3" w:rsidRDefault="001A51C3" w:rsidP="00642FD2">
            <w:pPr>
              <w:spacing w:line="120" w:lineRule="exact"/>
              <w:rPr>
                <w:sz w:val="13"/>
              </w:rPr>
            </w:pPr>
          </w:p>
        </w:tc>
      </w:tr>
      <w:tr w:rsidR="001A51C3" w14:paraId="4542AA0F" w14:textId="77777777">
        <w:tblPrEx>
          <w:jc w:val="center"/>
          <w:tblInd w:w="0" w:type="dxa"/>
          <w:tblCellMar>
            <w:left w:w="120" w:type="dxa"/>
            <w:right w:w="120" w:type="dxa"/>
          </w:tblCellMar>
        </w:tblPrEx>
        <w:trPr>
          <w:cantSplit/>
          <w:trHeight w:val="245"/>
          <w:jc w:val="center"/>
        </w:trPr>
        <w:tc>
          <w:tcPr>
            <w:tcW w:w="737" w:type="dxa"/>
            <w:tcBorders>
              <w:top w:val="double" w:sz="4" w:space="0" w:color="auto"/>
              <w:left w:val="single" w:sz="6" w:space="0" w:color="000000"/>
              <w:right w:val="single" w:sz="6" w:space="0" w:color="000000"/>
            </w:tcBorders>
            <w:shd w:val="clear" w:color="auto" w:fill="auto"/>
          </w:tcPr>
          <w:p w14:paraId="5CFD47D1"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top w:val="double" w:sz="4" w:space="0" w:color="auto"/>
              <w:left w:val="single" w:sz="6" w:space="0" w:color="000000"/>
              <w:right w:val="single" w:sz="6" w:space="0" w:color="000000"/>
            </w:tcBorders>
            <w:shd w:val="clear" w:color="auto" w:fill="auto"/>
          </w:tcPr>
          <w:p w14:paraId="7BB90E5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top w:val="double" w:sz="4" w:space="0" w:color="auto"/>
              <w:left w:val="single" w:sz="6" w:space="0" w:color="000000"/>
              <w:right w:val="single" w:sz="6" w:space="0" w:color="000000"/>
            </w:tcBorders>
            <w:shd w:val="clear" w:color="auto" w:fill="auto"/>
          </w:tcPr>
          <w:p w14:paraId="05690624"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top w:val="double" w:sz="4" w:space="0" w:color="auto"/>
              <w:left w:val="single" w:sz="6" w:space="0" w:color="000000"/>
              <w:right w:val="single" w:sz="6" w:space="0" w:color="000000"/>
            </w:tcBorders>
            <w:shd w:val="clear" w:color="auto" w:fill="auto"/>
          </w:tcPr>
          <w:p w14:paraId="291D4C66"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top w:val="double" w:sz="4" w:space="0" w:color="auto"/>
              <w:left w:val="single" w:sz="6" w:space="0" w:color="000000"/>
              <w:right w:val="single" w:sz="6" w:space="0" w:color="000000"/>
            </w:tcBorders>
            <w:shd w:val="clear" w:color="auto" w:fill="auto"/>
          </w:tcPr>
          <w:p w14:paraId="6408BD2B"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top w:val="double" w:sz="4" w:space="0" w:color="auto"/>
              <w:left w:val="single" w:sz="6" w:space="0" w:color="000000"/>
              <w:right w:val="single" w:sz="12" w:space="0" w:color="auto"/>
            </w:tcBorders>
            <w:shd w:val="clear" w:color="auto" w:fill="auto"/>
          </w:tcPr>
          <w:p w14:paraId="3E4E0BD7"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top w:val="double" w:sz="4" w:space="0" w:color="auto"/>
              <w:left w:val="single" w:sz="12" w:space="0" w:color="auto"/>
              <w:right w:val="single" w:sz="6" w:space="0" w:color="000000"/>
            </w:tcBorders>
            <w:shd w:val="clear" w:color="auto" w:fill="auto"/>
          </w:tcPr>
          <w:p w14:paraId="5328FC3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double" w:sz="4" w:space="0" w:color="auto"/>
              <w:left w:val="single" w:sz="6" w:space="0" w:color="000000"/>
              <w:bottom w:val="single" w:sz="4" w:space="0" w:color="000000"/>
              <w:right w:val="single" w:sz="6" w:space="0" w:color="000000"/>
            </w:tcBorders>
            <w:shd w:val="clear" w:color="auto" w:fill="auto"/>
          </w:tcPr>
          <w:p w14:paraId="665FA968"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double" w:sz="4" w:space="0" w:color="auto"/>
              <w:left w:val="single" w:sz="6" w:space="0" w:color="000000"/>
              <w:bottom w:val="single" w:sz="4" w:space="0" w:color="000000"/>
              <w:right w:val="single" w:sz="12" w:space="0" w:color="auto"/>
            </w:tcBorders>
            <w:shd w:val="clear" w:color="auto" w:fill="auto"/>
            <w:vAlign w:val="center"/>
          </w:tcPr>
          <w:p w14:paraId="7EF2F12A"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top w:val="double" w:sz="4" w:space="0" w:color="auto"/>
              <w:left w:val="single" w:sz="12" w:space="0" w:color="auto"/>
              <w:right w:val="single" w:sz="6" w:space="0" w:color="000000"/>
            </w:tcBorders>
            <w:shd w:val="clear" w:color="auto" w:fill="auto"/>
          </w:tcPr>
          <w:p w14:paraId="491AD82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double" w:sz="4" w:space="0" w:color="auto"/>
              <w:left w:val="single" w:sz="6" w:space="0" w:color="000000"/>
              <w:bottom w:val="single" w:sz="4" w:space="0" w:color="000000"/>
              <w:right w:val="single" w:sz="4" w:space="0" w:color="auto"/>
            </w:tcBorders>
            <w:vAlign w:val="center"/>
          </w:tcPr>
          <w:p w14:paraId="25E37922" w14:textId="77777777" w:rsidR="001A51C3" w:rsidRDefault="001A51C3" w:rsidP="00642FD2">
            <w:pPr>
              <w:tabs>
                <w:tab w:val="left" w:pos="240"/>
                <w:tab w:val="left" w:pos="870"/>
              </w:tabs>
              <w:spacing w:line="120" w:lineRule="exact"/>
              <w:jc w:val="center"/>
              <w:rPr>
                <w:sz w:val="13"/>
              </w:rPr>
            </w:pPr>
          </w:p>
        </w:tc>
        <w:tc>
          <w:tcPr>
            <w:tcW w:w="628" w:type="dxa"/>
            <w:gridSpan w:val="3"/>
            <w:tcBorders>
              <w:top w:val="double" w:sz="4" w:space="0" w:color="auto"/>
              <w:left w:val="single" w:sz="4" w:space="0" w:color="auto"/>
              <w:bottom w:val="single" w:sz="4" w:space="0" w:color="000000"/>
              <w:right w:val="single" w:sz="4" w:space="0" w:color="auto"/>
            </w:tcBorders>
          </w:tcPr>
          <w:p w14:paraId="22AAD7D5"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double" w:sz="4" w:space="0" w:color="auto"/>
              <w:left w:val="single" w:sz="4" w:space="0" w:color="auto"/>
              <w:bottom w:val="single" w:sz="4" w:space="0" w:color="000000"/>
              <w:right w:val="single" w:sz="12" w:space="0" w:color="000000"/>
            </w:tcBorders>
            <w:vAlign w:val="center"/>
          </w:tcPr>
          <w:p w14:paraId="0F26CEFD"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top w:val="double" w:sz="4" w:space="0" w:color="auto"/>
              <w:left w:val="single" w:sz="12" w:space="0" w:color="000000"/>
              <w:right w:val="single" w:sz="4" w:space="0" w:color="auto"/>
            </w:tcBorders>
            <w:shd w:val="clear" w:color="auto" w:fill="auto"/>
            <w:vAlign w:val="center"/>
          </w:tcPr>
          <w:p w14:paraId="5EDF73C2" w14:textId="77777777" w:rsidR="001A51C3" w:rsidRDefault="001A51C3" w:rsidP="00642FD2">
            <w:pPr>
              <w:tabs>
                <w:tab w:val="left" w:pos="240"/>
                <w:tab w:val="left" w:pos="870"/>
              </w:tabs>
              <w:spacing w:line="120" w:lineRule="exact"/>
              <w:jc w:val="center"/>
              <w:rPr>
                <w:sz w:val="13"/>
              </w:rPr>
            </w:pPr>
          </w:p>
        </w:tc>
        <w:tc>
          <w:tcPr>
            <w:tcW w:w="715" w:type="dxa"/>
            <w:gridSpan w:val="3"/>
            <w:tcBorders>
              <w:top w:val="double" w:sz="4" w:space="0" w:color="auto"/>
              <w:left w:val="single" w:sz="4" w:space="0" w:color="auto"/>
              <w:bottom w:val="single" w:sz="4" w:space="0" w:color="000000"/>
              <w:right w:val="single" w:sz="6" w:space="0" w:color="000000"/>
            </w:tcBorders>
          </w:tcPr>
          <w:p w14:paraId="3D68CDFE" w14:textId="77777777" w:rsidR="001A51C3" w:rsidRDefault="001A51C3" w:rsidP="00642FD2">
            <w:pPr>
              <w:spacing w:line="120" w:lineRule="exact"/>
              <w:rPr>
                <w:sz w:val="13"/>
              </w:rPr>
            </w:pPr>
          </w:p>
        </w:tc>
        <w:tc>
          <w:tcPr>
            <w:tcW w:w="630" w:type="dxa"/>
            <w:tcBorders>
              <w:top w:val="double" w:sz="4" w:space="0" w:color="auto"/>
              <w:left w:val="single" w:sz="6" w:space="0" w:color="000000"/>
              <w:bottom w:val="single" w:sz="4" w:space="0" w:color="000000"/>
              <w:right w:val="single" w:sz="6" w:space="0" w:color="000000"/>
            </w:tcBorders>
          </w:tcPr>
          <w:p w14:paraId="78B34E0E" w14:textId="77777777" w:rsidR="001A51C3" w:rsidRDefault="001A51C3" w:rsidP="00642FD2">
            <w:pPr>
              <w:spacing w:line="120" w:lineRule="exact"/>
              <w:rPr>
                <w:sz w:val="13"/>
              </w:rPr>
            </w:pPr>
          </w:p>
        </w:tc>
        <w:tc>
          <w:tcPr>
            <w:tcW w:w="630" w:type="dxa"/>
            <w:tcBorders>
              <w:top w:val="double" w:sz="4" w:space="0" w:color="auto"/>
              <w:left w:val="single" w:sz="6" w:space="0" w:color="000000"/>
              <w:bottom w:val="single" w:sz="4" w:space="0" w:color="000000"/>
              <w:right w:val="single" w:sz="12" w:space="0" w:color="auto"/>
            </w:tcBorders>
            <w:tcMar>
              <w:left w:w="29" w:type="dxa"/>
              <w:right w:w="29" w:type="dxa"/>
            </w:tcMar>
            <w:vAlign w:val="center"/>
          </w:tcPr>
          <w:p w14:paraId="11C6658D"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double" w:sz="4" w:space="0" w:color="auto"/>
              <w:left w:val="single" w:sz="12" w:space="0" w:color="auto"/>
              <w:bottom w:val="single" w:sz="4" w:space="0" w:color="000000"/>
              <w:right w:val="single" w:sz="6" w:space="0" w:color="000000"/>
            </w:tcBorders>
          </w:tcPr>
          <w:p w14:paraId="03328C72" w14:textId="77777777" w:rsidR="001A51C3" w:rsidRDefault="001A51C3" w:rsidP="00642FD2">
            <w:pPr>
              <w:spacing w:line="120" w:lineRule="exact"/>
              <w:rPr>
                <w:sz w:val="13"/>
              </w:rPr>
            </w:pPr>
          </w:p>
        </w:tc>
      </w:tr>
      <w:tr w:rsidR="001A51C3" w14:paraId="605A3880"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14:paraId="2982E79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14:paraId="1DFAF95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14:paraId="403CAA57"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14:paraId="725FB1BB" w14:textId="77777777" w:rsidR="001A51C3" w:rsidRDefault="001A51C3" w:rsidP="00642FD2">
            <w:pPr>
              <w:tabs>
                <w:tab w:val="left" w:pos="60"/>
                <w:tab w:val="left" w:pos="420"/>
                <w:tab w:val="left" w:pos="870"/>
              </w:tabs>
              <w:spacing w:line="120" w:lineRule="exact"/>
              <w:jc w:val="center"/>
              <w:rPr>
                <w:sz w:val="13"/>
              </w:rPr>
            </w:pPr>
            <w:r>
              <w:rPr>
                <w:sz w:val="13"/>
              </w:rPr>
              <w:t>Y</w:t>
            </w:r>
            <w:r>
              <w:rPr>
                <w:sz w:val="13"/>
              </w:rPr>
              <w:tab/>
              <w:t>N</w:t>
            </w:r>
          </w:p>
        </w:tc>
        <w:tc>
          <w:tcPr>
            <w:tcW w:w="1069" w:type="dxa"/>
            <w:gridSpan w:val="3"/>
            <w:tcBorders>
              <w:left w:val="single" w:sz="6" w:space="0" w:color="000000"/>
              <w:right w:val="single" w:sz="6" w:space="0" w:color="000000"/>
            </w:tcBorders>
            <w:shd w:val="clear" w:color="auto" w:fill="auto"/>
          </w:tcPr>
          <w:p w14:paraId="5C3242E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14:paraId="0F3C739B"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14:paraId="1D2BA7D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000000"/>
              <w:left w:val="single" w:sz="6" w:space="0" w:color="000000"/>
              <w:bottom w:val="single" w:sz="4" w:space="0" w:color="auto"/>
              <w:right w:val="single" w:sz="6" w:space="0" w:color="000000"/>
            </w:tcBorders>
            <w:shd w:val="clear" w:color="auto" w:fill="auto"/>
          </w:tcPr>
          <w:p w14:paraId="2ED20B11"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000000"/>
              <w:left w:val="single" w:sz="6" w:space="0" w:color="000000"/>
              <w:bottom w:val="single" w:sz="4" w:space="0" w:color="auto"/>
              <w:right w:val="single" w:sz="12" w:space="0" w:color="auto"/>
            </w:tcBorders>
            <w:shd w:val="clear" w:color="auto" w:fill="auto"/>
            <w:vAlign w:val="center"/>
          </w:tcPr>
          <w:p w14:paraId="4AFF549B"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14:paraId="405D987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4" w:space="0" w:color="000000"/>
              <w:left w:val="single" w:sz="6" w:space="0" w:color="000000"/>
              <w:bottom w:val="single" w:sz="6" w:space="0" w:color="000000"/>
              <w:right w:val="single" w:sz="4" w:space="0" w:color="auto"/>
            </w:tcBorders>
            <w:vAlign w:val="center"/>
          </w:tcPr>
          <w:p w14:paraId="61AE3AF5"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4" w:space="0" w:color="000000"/>
              <w:left w:val="single" w:sz="4" w:space="0" w:color="auto"/>
              <w:bottom w:val="single" w:sz="6" w:space="0" w:color="000000"/>
              <w:right w:val="single" w:sz="4" w:space="0" w:color="auto"/>
            </w:tcBorders>
          </w:tcPr>
          <w:p w14:paraId="7418B845"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000000"/>
              <w:left w:val="single" w:sz="4" w:space="0" w:color="auto"/>
              <w:bottom w:val="single" w:sz="4" w:space="0" w:color="auto"/>
              <w:right w:val="single" w:sz="12" w:space="0" w:color="000000"/>
            </w:tcBorders>
            <w:vAlign w:val="center"/>
          </w:tcPr>
          <w:p w14:paraId="73622527"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14:paraId="17382D33"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000000"/>
              <w:left w:val="single" w:sz="4" w:space="0" w:color="auto"/>
              <w:bottom w:val="single" w:sz="4" w:space="0" w:color="auto"/>
              <w:right w:val="single" w:sz="6" w:space="0" w:color="000000"/>
            </w:tcBorders>
          </w:tcPr>
          <w:p w14:paraId="612AC3E2" w14:textId="77777777" w:rsidR="001A51C3" w:rsidRDefault="001A51C3" w:rsidP="00642FD2">
            <w:pPr>
              <w:spacing w:line="120" w:lineRule="exact"/>
              <w:rPr>
                <w:sz w:val="13"/>
              </w:rPr>
            </w:pPr>
          </w:p>
        </w:tc>
        <w:tc>
          <w:tcPr>
            <w:tcW w:w="630" w:type="dxa"/>
            <w:tcBorders>
              <w:top w:val="single" w:sz="4" w:space="0" w:color="000000"/>
              <w:left w:val="single" w:sz="6" w:space="0" w:color="000000"/>
              <w:bottom w:val="single" w:sz="4" w:space="0" w:color="auto"/>
              <w:right w:val="single" w:sz="6" w:space="0" w:color="000000"/>
            </w:tcBorders>
          </w:tcPr>
          <w:p w14:paraId="40A9A472" w14:textId="77777777" w:rsidR="001A51C3" w:rsidRDefault="001A51C3" w:rsidP="00642FD2">
            <w:pPr>
              <w:spacing w:line="120" w:lineRule="exact"/>
              <w:rPr>
                <w:sz w:val="13"/>
              </w:rPr>
            </w:pPr>
          </w:p>
        </w:tc>
        <w:tc>
          <w:tcPr>
            <w:tcW w:w="630" w:type="dxa"/>
            <w:tcBorders>
              <w:top w:val="single" w:sz="4" w:space="0" w:color="000000"/>
              <w:left w:val="single" w:sz="6" w:space="0" w:color="000000"/>
              <w:bottom w:val="single" w:sz="4" w:space="0" w:color="auto"/>
              <w:right w:val="single" w:sz="12" w:space="0" w:color="auto"/>
            </w:tcBorders>
            <w:tcMar>
              <w:left w:w="29" w:type="dxa"/>
              <w:right w:w="29" w:type="dxa"/>
            </w:tcMar>
            <w:vAlign w:val="center"/>
          </w:tcPr>
          <w:p w14:paraId="4716801B"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000000"/>
              <w:left w:val="single" w:sz="12" w:space="0" w:color="auto"/>
              <w:bottom w:val="single" w:sz="4" w:space="0" w:color="auto"/>
              <w:right w:val="single" w:sz="6" w:space="0" w:color="000000"/>
            </w:tcBorders>
          </w:tcPr>
          <w:p w14:paraId="453D6BB8" w14:textId="77777777" w:rsidR="001A51C3" w:rsidRDefault="001A51C3" w:rsidP="00642FD2">
            <w:pPr>
              <w:spacing w:line="120" w:lineRule="exact"/>
              <w:rPr>
                <w:sz w:val="13"/>
              </w:rPr>
            </w:pPr>
          </w:p>
        </w:tc>
      </w:tr>
      <w:tr w:rsidR="001A51C3" w14:paraId="1089012C"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14:paraId="00366B5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14:paraId="42C14844"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14:paraId="0BFE3A1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14:paraId="3308317E"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right w:val="single" w:sz="6" w:space="0" w:color="000000"/>
            </w:tcBorders>
            <w:shd w:val="clear" w:color="auto" w:fill="auto"/>
          </w:tcPr>
          <w:p w14:paraId="5C5F892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14:paraId="581CDFC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14:paraId="66C29E6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auto"/>
              <w:left w:val="single" w:sz="6" w:space="0" w:color="000000"/>
              <w:bottom w:val="single" w:sz="4" w:space="0" w:color="auto"/>
              <w:right w:val="single" w:sz="6" w:space="0" w:color="000000"/>
            </w:tcBorders>
            <w:shd w:val="clear" w:color="auto" w:fill="auto"/>
          </w:tcPr>
          <w:p w14:paraId="5342C016"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auto"/>
              <w:left w:val="single" w:sz="6" w:space="0" w:color="000000"/>
              <w:bottom w:val="single" w:sz="4" w:space="0" w:color="auto"/>
              <w:right w:val="single" w:sz="12" w:space="0" w:color="auto"/>
            </w:tcBorders>
            <w:shd w:val="clear" w:color="auto" w:fill="auto"/>
            <w:vAlign w:val="center"/>
          </w:tcPr>
          <w:p w14:paraId="42CFE575"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14:paraId="3CA28EB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14:paraId="434930A9"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14:paraId="69DC8FBF"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4" w:space="0" w:color="auto"/>
              <w:right w:val="single" w:sz="12" w:space="0" w:color="000000"/>
            </w:tcBorders>
            <w:vAlign w:val="center"/>
          </w:tcPr>
          <w:p w14:paraId="4D836FBF"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14:paraId="4662D8AA"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4" w:space="0" w:color="auto"/>
              <w:right w:val="single" w:sz="6" w:space="0" w:color="000000"/>
            </w:tcBorders>
          </w:tcPr>
          <w:p w14:paraId="591EC946" w14:textId="77777777"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auto"/>
              <w:right w:val="single" w:sz="6" w:space="0" w:color="000000"/>
            </w:tcBorders>
          </w:tcPr>
          <w:p w14:paraId="0D1C6244" w14:textId="77777777"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auto"/>
              <w:right w:val="single" w:sz="12" w:space="0" w:color="auto"/>
            </w:tcBorders>
            <w:tcMar>
              <w:left w:w="29" w:type="dxa"/>
              <w:right w:w="29" w:type="dxa"/>
            </w:tcMar>
            <w:vAlign w:val="center"/>
          </w:tcPr>
          <w:p w14:paraId="14F28A65"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4" w:space="0" w:color="auto"/>
              <w:right w:val="single" w:sz="6" w:space="0" w:color="000000"/>
            </w:tcBorders>
          </w:tcPr>
          <w:p w14:paraId="37B4074E" w14:textId="77777777" w:rsidR="001A51C3" w:rsidRDefault="001A51C3" w:rsidP="00642FD2">
            <w:pPr>
              <w:spacing w:line="120" w:lineRule="exact"/>
              <w:rPr>
                <w:sz w:val="13"/>
              </w:rPr>
            </w:pPr>
          </w:p>
        </w:tc>
      </w:tr>
      <w:tr w:rsidR="001A51C3" w14:paraId="11E4F950"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bottom w:val="double" w:sz="4" w:space="0" w:color="auto"/>
              <w:right w:val="single" w:sz="6" w:space="0" w:color="000000"/>
            </w:tcBorders>
            <w:shd w:val="clear" w:color="auto" w:fill="auto"/>
          </w:tcPr>
          <w:p w14:paraId="72FEB38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bottom w:val="double" w:sz="4" w:space="0" w:color="auto"/>
              <w:right w:val="single" w:sz="6" w:space="0" w:color="000000"/>
            </w:tcBorders>
            <w:shd w:val="clear" w:color="auto" w:fill="auto"/>
          </w:tcPr>
          <w:p w14:paraId="303AF566"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bottom w:val="double" w:sz="4" w:space="0" w:color="auto"/>
              <w:right w:val="single" w:sz="6" w:space="0" w:color="000000"/>
            </w:tcBorders>
            <w:shd w:val="clear" w:color="auto" w:fill="auto"/>
          </w:tcPr>
          <w:p w14:paraId="60E5277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bottom w:val="double" w:sz="4" w:space="0" w:color="auto"/>
              <w:right w:val="single" w:sz="6" w:space="0" w:color="000000"/>
            </w:tcBorders>
            <w:shd w:val="clear" w:color="auto" w:fill="auto"/>
          </w:tcPr>
          <w:p w14:paraId="5228D3A8"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bottom w:val="double" w:sz="4" w:space="0" w:color="auto"/>
              <w:right w:val="single" w:sz="6" w:space="0" w:color="000000"/>
            </w:tcBorders>
            <w:shd w:val="clear" w:color="auto" w:fill="auto"/>
          </w:tcPr>
          <w:p w14:paraId="034CA76E"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bottom w:val="double" w:sz="4" w:space="0" w:color="auto"/>
              <w:right w:val="single" w:sz="12" w:space="0" w:color="auto"/>
            </w:tcBorders>
            <w:shd w:val="clear" w:color="auto" w:fill="auto"/>
          </w:tcPr>
          <w:p w14:paraId="2EBFE0CF"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bottom w:val="double" w:sz="4" w:space="0" w:color="auto"/>
              <w:right w:val="single" w:sz="6" w:space="0" w:color="000000"/>
            </w:tcBorders>
            <w:shd w:val="clear" w:color="auto" w:fill="auto"/>
          </w:tcPr>
          <w:p w14:paraId="1220215F"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4" w:space="0" w:color="auto"/>
              <w:left w:val="single" w:sz="6" w:space="0" w:color="000000"/>
              <w:bottom w:val="double" w:sz="4" w:space="0" w:color="auto"/>
              <w:right w:val="single" w:sz="6" w:space="0" w:color="000000"/>
            </w:tcBorders>
            <w:shd w:val="clear" w:color="auto" w:fill="auto"/>
          </w:tcPr>
          <w:p w14:paraId="75ACFE8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4" w:space="0" w:color="auto"/>
              <w:left w:val="single" w:sz="6" w:space="0" w:color="000000"/>
              <w:bottom w:val="double" w:sz="4" w:space="0" w:color="auto"/>
              <w:right w:val="single" w:sz="12" w:space="0" w:color="auto"/>
            </w:tcBorders>
            <w:shd w:val="clear" w:color="auto" w:fill="auto"/>
            <w:vAlign w:val="center"/>
          </w:tcPr>
          <w:p w14:paraId="08AD1953"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bottom w:val="double" w:sz="4" w:space="0" w:color="auto"/>
              <w:right w:val="single" w:sz="6" w:space="0" w:color="000000"/>
            </w:tcBorders>
            <w:shd w:val="clear" w:color="auto" w:fill="auto"/>
          </w:tcPr>
          <w:p w14:paraId="73B132EE"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double" w:sz="4" w:space="0" w:color="auto"/>
              <w:right w:val="single" w:sz="4" w:space="0" w:color="auto"/>
            </w:tcBorders>
            <w:vAlign w:val="center"/>
          </w:tcPr>
          <w:p w14:paraId="6FFBD3FC"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double" w:sz="4" w:space="0" w:color="auto"/>
              <w:right w:val="single" w:sz="4" w:space="0" w:color="auto"/>
            </w:tcBorders>
          </w:tcPr>
          <w:p w14:paraId="2B0070BF"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double" w:sz="4" w:space="0" w:color="auto"/>
              <w:right w:val="single" w:sz="12" w:space="0" w:color="000000"/>
            </w:tcBorders>
            <w:vAlign w:val="center"/>
          </w:tcPr>
          <w:p w14:paraId="4AF20F26"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bottom w:val="double" w:sz="4" w:space="0" w:color="auto"/>
              <w:right w:val="single" w:sz="4" w:space="0" w:color="auto"/>
            </w:tcBorders>
            <w:shd w:val="clear" w:color="auto" w:fill="auto"/>
            <w:vAlign w:val="center"/>
          </w:tcPr>
          <w:p w14:paraId="433C14BF"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double" w:sz="4" w:space="0" w:color="auto"/>
              <w:right w:val="single" w:sz="6" w:space="0" w:color="000000"/>
            </w:tcBorders>
          </w:tcPr>
          <w:p w14:paraId="72F4CB76" w14:textId="77777777" w:rsidR="001A51C3" w:rsidRDefault="001A51C3" w:rsidP="00642FD2">
            <w:pPr>
              <w:spacing w:line="120" w:lineRule="exact"/>
              <w:rPr>
                <w:sz w:val="13"/>
              </w:rPr>
            </w:pPr>
          </w:p>
        </w:tc>
        <w:tc>
          <w:tcPr>
            <w:tcW w:w="630" w:type="dxa"/>
            <w:tcBorders>
              <w:top w:val="single" w:sz="4" w:space="0" w:color="auto"/>
              <w:left w:val="single" w:sz="6" w:space="0" w:color="000000"/>
              <w:bottom w:val="double" w:sz="4" w:space="0" w:color="auto"/>
              <w:right w:val="single" w:sz="6" w:space="0" w:color="000000"/>
            </w:tcBorders>
          </w:tcPr>
          <w:p w14:paraId="342E532C" w14:textId="77777777" w:rsidR="001A51C3" w:rsidRDefault="001A51C3" w:rsidP="00642FD2">
            <w:pPr>
              <w:spacing w:line="120" w:lineRule="exact"/>
              <w:rPr>
                <w:sz w:val="13"/>
              </w:rPr>
            </w:pPr>
          </w:p>
        </w:tc>
        <w:tc>
          <w:tcPr>
            <w:tcW w:w="630" w:type="dxa"/>
            <w:tcBorders>
              <w:top w:val="single" w:sz="4" w:space="0" w:color="auto"/>
              <w:left w:val="single" w:sz="6" w:space="0" w:color="000000"/>
              <w:bottom w:val="double" w:sz="4" w:space="0" w:color="auto"/>
              <w:right w:val="single" w:sz="12" w:space="0" w:color="auto"/>
            </w:tcBorders>
            <w:tcMar>
              <w:left w:w="29" w:type="dxa"/>
              <w:right w:w="29" w:type="dxa"/>
            </w:tcMar>
            <w:vAlign w:val="center"/>
          </w:tcPr>
          <w:p w14:paraId="703988A3"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double" w:sz="4" w:space="0" w:color="auto"/>
              <w:right w:val="single" w:sz="6" w:space="0" w:color="000000"/>
            </w:tcBorders>
          </w:tcPr>
          <w:p w14:paraId="6A3BC442" w14:textId="77777777" w:rsidR="001A51C3" w:rsidRDefault="001A51C3" w:rsidP="00642FD2">
            <w:pPr>
              <w:spacing w:line="120" w:lineRule="exact"/>
              <w:rPr>
                <w:sz w:val="13"/>
              </w:rPr>
            </w:pPr>
          </w:p>
        </w:tc>
      </w:tr>
      <w:tr w:rsidR="001A51C3" w14:paraId="2A9F1A7C" w14:textId="77777777">
        <w:tblPrEx>
          <w:jc w:val="center"/>
          <w:tblInd w:w="0" w:type="dxa"/>
          <w:tblCellMar>
            <w:left w:w="120" w:type="dxa"/>
            <w:right w:w="120" w:type="dxa"/>
          </w:tblCellMar>
        </w:tblPrEx>
        <w:trPr>
          <w:cantSplit/>
          <w:trHeight w:val="245"/>
          <w:jc w:val="center"/>
        </w:trPr>
        <w:tc>
          <w:tcPr>
            <w:tcW w:w="737" w:type="dxa"/>
            <w:tcBorders>
              <w:top w:val="double" w:sz="4" w:space="0" w:color="auto"/>
              <w:left w:val="single" w:sz="6" w:space="0" w:color="000000"/>
              <w:right w:val="single" w:sz="6" w:space="0" w:color="000000"/>
            </w:tcBorders>
            <w:shd w:val="clear" w:color="auto" w:fill="auto"/>
          </w:tcPr>
          <w:p w14:paraId="183D23AB"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top w:val="double" w:sz="4" w:space="0" w:color="auto"/>
              <w:left w:val="single" w:sz="6" w:space="0" w:color="000000"/>
              <w:right w:val="single" w:sz="6" w:space="0" w:color="000000"/>
            </w:tcBorders>
            <w:shd w:val="clear" w:color="auto" w:fill="auto"/>
          </w:tcPr>
          <w:p w14:paraId="7C8E140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top w:val="double" w:sz="4" w:space="0" w:color="auto"/>
              <w:left w:val="single" w:sz="6" w:space="0" w:color="000000"/>
              <w:right w:val="single" w:sz="6" w:space="0" w:color="000000"/>
            </w:tcBorders>
            <w:shd w:val="clear" w:color="auto" w:fill="auto"/>
          </w:tcPr>
          <w:p w14:paraId="71A390F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top w:val="double" w:sz="4" w:space="0" w:color="auto"/>
              <w:left w:val="single" w:sz="6" w:space="0" w:color="000000"/>
              <w:right w:val="single" w:sz="6" w:space="0" w:color="000000"/>
            </w:tcBorders>
            <w:shd w:val="clear" w:color="auto" w:fill="auto"/>
          </w:tcPr>
          <w:p w14:paraId="2AFCF23A" w14:textId="77777777" w:rsidR="001A51C3" w:rsidRDefault="001A51C3" w:rsidP="00642FD2">
            <w:pPr>
              <w:tabs>
                <w:tab w:val="left" w:pos="60"/>
                <w:tab w:val="left" w:pos="420"/>
                <w:tab w:val="left" w:pos="870"/>
              </w:tabs>
              <w:spacing w:line="120" w:lineRule="exact"/>
              <w:jc w:val="center"/>
              <w:rPr>
                <w:sz w:val="13"/>
              </w:rPr>
            </w:pPr>
          </w:p>
        </w:tc>
        <w:tc>
          <w:tcPr>
            <w:tcW w:w="1069" w:type="dxa"/>
            <w:gridSpan w:val="3"/>
            <w:tcBorders>
              <w:top w:val="double" w:sz="4" w:space="0" w:color="auto"/>
              <w:left w:val="single" w:sz="6" w:space="0" w:color="000000"/>
              <w:right w:val="single" w:sz="6" w:space="0" w:color="000000"/>
            </w:tcBorders>
            <w:shd w:val="clear" w:color="auto" w:fill="auto"/>
          </w:tcPr>
          <w:p w14:paraId="44E57236"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top w:val="double" w:sz="4" w:space="0" w:color="auto"/>
              <w:left w:val="single" w:sz="6" w:space="0" w:color="000000"/>
              <w:right w:val="single" w:sz="12" w:space="0" w:color="auto"/>
            </w:tcBorders>
            <w:shd w:val="clear" w:color="auto" w:fill="auto"/>
          </w:tcPr>
          <w:p w14:paraId="315B64F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top w:val="double" w:sz="4" w:space="0" w:color="auto"/>
              <w:left w:val="single" w:sz="12" w:space="0" w:color="auto"/>
              <w:right w:val="single" w:sz="6" w:space="0" w:color="000000"/>
            </w:tcBorders>
            <w:shd w:val="clear" w:color="auto" w:fill="auto"/>
          </w:tcPr>
          <w:p w14:paraId="1A3D78C1"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double" w:sz="4" w:space="0" w:color="auto"/>
              <w:left w:val="single" w:sz="6" w:space="0" w:color="000000"/>
              <w:bottom w:val="single" w:sz="6" w:space="0" w:color="000000"/>
              <w:right w:val="single" w:sz="6" w:space="0" w:color="000000"/>
            </w:tcBorders>
            <w:shd w:val="clear" w:color="auto" w:fill="auto"/>
          </w:tcPr>
          <w:p w14:paraId="434E44D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double" w:sz="4" w:space="0" w:color="auto"/>
              <w:left w:val="single" w:sz="6" w:space="0" w:color="000000"/>
              <w:bottom w:val="single" w:sz="6" w:space="0" w:color="000000"/>
              <w:right w:val="single" w:sz="12" w:space="0" w:color="auto"/>
            </w:tcBorders>
            <w:shd w:val="clear" w:color="auto" w:fill="auto"/>
            <w:vAlign w:val="center"/>
          </w:tcPr>
          <w:p w14:paraId="2CB436A3"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top w:val="double" w:sz="4" w:space="0" w:color="auto"/>
              <w:left w:val="single" w:sz="12" w:space="0" w:color="auto"/>
              <w:right w:val="single" w:sz="6" w:space="0" w:color="000000"/>
            </w:tcBorders>
            <w:shd w:val="clear" w:color="auto" w:fill="auto"/>
          </w:tcPr>
          <w:p w14:paraId="18A0E41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double" w:sz="4" w:space="0" w:color="auto"/>
              <w:left w:val="single" w:sz="6" w:space="0" w:color="000000"/>
              <w:bottom w:val="single" w:sz="6" w:space="0" w:color="000000"/>
              <w:right w:val="single" w:sz="4" w:space="0" w:color="auto"/>
            </w:tcBorders>
            <w:vAlign w:val="center"/>
          </w:tcPr>
          <w:p w14:paraId="6F5ABD70" w14:textId="77777777" w:rsidR="001A51C3" w:rsidRDefault="001A51C3" w:rsidP="00642FD2">
            <w:pPr>
              <w:tabs>
                <w:tab w:val="left" w:pos="240"/>
                <w:tab w:val="left" w:pos="870"/>
              </w:tabs>
              <w:spacing w:line="120" w:lineRule="exact"/>
              <w:jc w:val="center"/>
              <w:rPr>
                <w:sz w:val="13"/>
              </w:rPr>
            </w:pPr>
          </w:p>
        </w:tc>
        <w:tc>
          <w:tcPr>
            <w:tcW w:w="628" w:type="dxa"/>
            <w:gridSpan w:val="3"/>
            <w:tcBorders>
              <w:top w:val="double" w:sz="4" w:space="0" w:color="auto"/>
              <w:left w:val="single" w:sz="4" w:space="0" w:color="auto"/>
              <w:bottom w:val="single" w:sz="6" w:space="0" w:color="000000"/>
              <w:right w:val="single" w:sz="4" w:space="0" w:color="auto"/>
            </w:tcBorders>
          </w:tcPr>
          <w:p w14:paraId="07225A4B"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double" w:sz="4" w:space="0" w:color="auto"/>
              <w:left w:val="single" w:sz="4" w:space="0" w:color="auto"/>
              <w:bottom w:val="single" w:sz="4" w:space="0" w:color="auto"/>
              <w:right w:val="single" w:sz="12" w:space="0" w:color="000000"/>
            </w:tcBorders>
            <w:vAlign w:val="center"/>
          </w:tcPr>
          <w:p w14:paraId="4BEE923D"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top w:val="double" w:sz="4" w:space="0" w:color="auto"/>
              <w:left w:val="single" w:sz="12" w:space="0" w:color="000000"/>
              <w:right w:val="single" w:sz="4" w:space="0" w:color="auto"/>
            </w:tcBorders>
            <w:shd w:val="clear" w:color="auto" w:fill="auto"/>
            <w:vAlign w:val="center"/>
          </w:tcPr>
          <w:p w14:paraId="1A6D0155" w14:textId="77777777" w:rsidR="001A51C3" w:rsidRDefault="001A51C3" w:rsidP="00642FD2">
            <w:pPr>
              <w:tabs>
                <w:tab w:val="left" w:pos="240"/>
                <w:tab w:val="left" w:pos="870"/>
              </w:tabs>
              <w:spacing w:line="120" w:lineRule="exact"/>
              <w:jc w:val="center"/>
              <w:rPr>
                <w:sz w:val="13"/>
              </w:rPr>
            </w:pPr>
          </w:p>
        </w:tc>
        <w:tc>
          <w:tcPr>
            <w:tcW w:w="715" w:type="dxa"/>
            <w:gridSpan w:val="3"/>
            <w:tcBorders>
              <w:top w:val="double" w:sz="4" w:space="0" w:color="auto"/>
              <w:left w:val="single" w:sz="4" w:space="0" w:color="auto"/>
              <w:bottom w:val="single" w:sz="4" w:space="0" w:color="auto"/>
              <w:right w:val="single" w:sz="6" w:space="0" w:color="000000"/>
            </w:tcBorders>
          </w:tcPr>
          <w:p w14:paraId="62D8E52E" w14:textId="77777777" w:rsidR="001A51C3" w:rsidRDefault="001A51C3" w:rsidP="00642FD2">
            <w:pPr>
              <w:spacing w:line="120" w:lineRule="exact"/>
              <w:rPr>
                <w:sz w:val="13"/>
              </w:rPr>
            </w:pPr>
          </w:p>
        </w:tc>
        <w:tc>
          <w:tcPr>
            <w:tcW w:w="630" w:type="dxa"/>
            <w:tcBorders>
              <w:top w:val="double" w:sz="4" w:space="0" w:color="auto"/>
              <w:left w:val="single" w:sz="6" w:space="0" w:color="000000"/>
              <w:bottom w:val="single" w:sz="4" w:space="0" w:color="auto"/>
              <w:right w:val="single" w:sz="6" w:space="0" w:color="000000"/>
            </w:tcBorders>
          </w:tcPr>
          <w:p w14:paraId="35DD049B" w14:textId="77777777" w:rsidR="001A51C3" w:rsidRDefault="001A51C3" w:rsidP="00642FD2">
            <w:pPr>
              <w:spacing w:line="120" w:lineRule="exact"/>
              <w:rPr>
                <w:sz w:val="13"/>
              </w:rPr>
            </w:pPr>
          </w:p>
        </w:tc>
        <w:tc>
          <w:tcPr>
            <w:tcW w:w="630" w:type="dxa"/>
            <w:tcBorders>
              <w:top w:val="double" w:sz="4" w:space="0" w:color="auto"/>
              <w:left w:val="single" w:sz="6" w:space="0" w:color="000000"/>
              <w:bottom w:val="single" w:sz="4" w:space="0" w:color="auto"/>
              <w:right w:val="single" w:sz="12" w:space="0" w:color="auto"/>
            </w:tcBorders>
            <w:tcMar>
              <w:left w:w="29" w:type="dxa"/>
              <w:right w:w="29" w:type="dxa"/>
            </w:tcMar>
            <w:vAlign w:val="center"/>
          </w:tcPr>
          <w:p w14:paraId="7B06818D"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double" w:sz="4" w:space="0" w:color="auto"/>
              <w:left w:val="single" w:sz="12" w:space="0" w:color="auto"/>
              <w:bottom w:val="single" w:sz="4" w:space="0" w:color="auto"/>
              <w:right w:val="single" w:sz="6" w:space="0" w:color="000000"/>
            </w:tcBorders>
          </w:tcPr>
          <w:p w14:paraId="43A4F6DB" w14:textId="77777777" w:rsidR="001A51C3" w:rsidRDefault="001A51C3" w:rsidP="00642FD2">
            <w:pPr>
              <w:spacing w:line="120" w:lineRule="exact"/>
              <w:rPr>
                <w:sz w:val="13"/>
              </w:rPr>
            </w:pPr>
          </w:p>
        </w:tc>
      </w:tr>
      <w:tr w:rsidR="001A51C3" w14:paraId="0E0FD39C"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14:paraId="34C7C23E"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14:paraId="6E738B07"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14:paraId="61A988D2"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14:paraId="3FF2D51A" w14:textId="77777777" w:rsidR="001A51C3" w:rsidRDefault="001A51C3" w:rsidP="00642FD2">
            <w:pPr>
              <w:tabs>
                <w:tab w:val="left" w:pos="60"/>
                <w:tab w:val="left" w:pos="420"/>
                <w:tab w:val="left" w:pos="870"/>
              </w:tabs>
              <w:spacing w:line="120" w:lineRule="exact"/>
              <w:jc w:val="center"/>
              <w:rPr>
                <w:sz w:val="13"/>
              </w:rPr>
            </w:pPr>
            <w:r>
              <w:rPr>
                <w:sz w:val="13"/>
              </w:rPr>
              <w:t>Y</w:t>
            </w:r>
            <w:r>
              <w:rPr>
                <w:sz w:val="13"/>
              </w:rPr>
              <w:tab/>
              <w:t>N</w:t>
            </w:r>
          </w:p>
        </w:tc>
        <w:tc>
          <w:tcPr>
            <w:tcW w:w="1069" w:type="dxa"/>
            <w:gridSpan w:val="3"/>
            <w:tcBorders>
              <w:left w:val="single" w:sz="6" w:space="0" w:color="000000"/>
              <w:right w:val="single" w:sz="6" w:space="0" w:color="000000"/>
            </w:tcBorders>
            <w:shd w:val="clear" w:color="auto" w:fill="auto"/>
          </w:tcPr>
          <w:p w14:paraId="61E6271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14:paraId="5576F66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14:paraId="4FD86F3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6" w:space="0" w:color="000000"/>
              <w:left w:val="single" w:sz="6" w:space="0" w:color="000000"/>
              <w:bottom w:val="single" w:sz="6" w:space="0" w:color="000000"/>
              <w:right w:val="single" w:sz="6" w:space="0" w:color="000000"/>
            </w:tcBorders>
            <w:shd w:val="clear" w:color="auto" w:fill="auto"/>
          </w:tcPr>
          <w:p w14:paraId="3D30677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6" w:space="0" w:color="000000"/>
              <w:left w:val="single" w:sz="6" w:space="0" w:color="000000"/>
              <w:bottom w:val="single" w:sz="6" w:space="0" w:color="000000"/>
              <w:right w:val="single" w:sz="12" w:space="0" w:color="auto"/>
            </w:tcBorders>
            <w:shd w:val="clear" w:color="auto" w:fill="auto"/>
            <w:vAlign w:val="center"/>
          </w:tcPr>
          <w:p w14:paraId="04FE97E1"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14:paraId="36153D1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14:paraId="67D4CD6E"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14:paraId="69D9D265"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4" w:space="0" w:color="auto"/>
              <w:right w:val="single" w:sz="12" w:space="0" w:color="000000"/>
            </w:tcBorders>
            <w:vAlign w:val="center"/>
          </w:tcPr>
          <w:p w14:paraId="646959EF"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14:paraId="38AC1F95"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4" w:space="0" w:color="auto"/>
              <w:right w:val="single" w:sz="6" w:space="0" w:color="000000"/>
            </w:tcBorders>
          </w:tcPr>
          <w:p w14:paraId="3E447756" w14:textId="77777777"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auto"/>
              <w:right w:val="single" w:sz="6" w:space="0" w:color="000000"/>
            </w:tcBorders>
          </w:tcPr>
          <w:p w14:paraId="63A300C5" w14:textId="77777777" w:rsidR="001A51C3" w:rsidRDefault="001A51C3" w:rsidP="00642FD2">
            <w:pPr>
              <w:spacing w:line="120" w:lineRule="exact"/>
              <w:rPr>
                <w:sz w:val="13"/>
              </w:rPr>
            </w:pPr>
          </w:p>
        </w:tc>
        <w:tc>
          <w:tcPr>
            <w:tcW w:w="630" w:type="dxa"/>
            <w:tcBorders>
              <w:top w:val="single" w:sz="4" w:space="0" w:color="auto"/>
              <w:left w:val="single" w:sz="6" w:space="0" w:color="000000"/>
              <w:bottom w:val="single" w:sz="4" w:space="0" w:color="auto"/>
              <w:right w:val="single" w:sz="12" w:space="0" w:color="auto"/>
            </w:tcBorders>
            <w:tcMar>
              <w:left w:w="29" w:type="dxa"/>
              <w:right w:w="29" w:type="dxa"/>
            </w:tcMar>
            <w:vAlign w:val="center"/>
          </w:tcPr>
          <w:p w14:paraId="7F61804C"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4" w:space="0" w:color="auto"/>
              <w:right w:val="single" w:sz="6" w:space="0" w:color="000000"/>
            </w:tcBorders>
          </w:tcPr>
          <w:p w14:paraId="5A83D1AE" w14:textId="77777777" w:rsidR="001A51C3" w:rsidRDefault="001A51C3" w:rsidP="00642FD2">
            <w:pPr>
              <w:spacing w:line="120" w:lineRule="exact"/>
              <w:rPr>
                <w:sz w:val="13"/>
              </w:rPr>
            </w:pPr>
          </w:p>
        </w:tc>
      </w:tr>
      <w:tr w:rsidR="001A51C3" w14:paraId="7E014B4E"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14:paraId="1035C18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14:paraId="794DC77B"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14:paraId="37EAB46B"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14:paraId="421834B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right w:val="single" w:sz="6" w:space="0" w:color="000000"/>
            </w:tcBorders>
            <w:shd w:val="clear" w:color="auto" w:fill="auto"/>
          </w:tcPr>
          <w:p w14:paraId="35ABA4D4"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14:paraId="14DF2A04"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14:paraId="505B9C7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6" w:space="0" w:color="000000"/>
              <w:left w:val="single" w:sz="6" w:space="0" w:color="000000"/>
              <w:bottom w:val="single" w:sz="6" w:space="0" w:color="000000"/>
              <w:right w:val="single" w:sz="6" w:space="0" w:color="000000"/>
            </w:tcBorders>
            <w:shd w:val="clear" w:color="auto" w:fill="auto"/>
          </w:tcPr>
          <w:p w14:paraId="658F5AB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9" w:type="dxa"/>
            <w:tcBorders>
              <w:top w:val="single" w:sz="6" w:space="0" w:color="000000"/>
              <w:left w:val="single" w:sz="6" w:space="0" w:color="000000"/>
              <w:bottom w:val="single" w:sz="6" w:space="0" w:color="000000"/>
              <w:right w:val="single" w:sz="12" w:space="0" w:color="auto"/>
            </w:tcBorders>
            <w:shd w:val="clear" w:color="auto" w:fill="auto"/>
            <w:vAlign w:val="center"/>
          </w:tcPr>
          <w:p w14:paraId="479859F3"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14:paraId="3ABFAAF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14:paraId="660E06CA"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14:paraId="43275D68"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6" w:space="0" w:color="000000"/>
              <w:right w:val="single" w:sz="12" w:space="0" w:color="000000"/>
            </w:tcBorders>
            <w:vAlign w:val="center"/>
          </w:tcPr>
          <w:p w14:paraId="58373971"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14:paraId="59A39C02"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6" w:space="0" w:color="000000"/>
              <w:right w:val="single" w:sz="6" w:space="0" w:color="000000"/>
            </w:tcBorders>
          </w:tcPr>
          <w:p w14:paraId="74A4F182"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6" w:space="0" w:color="000000"/>
            </w:tcBorders>
          </w:tcPr>
          <w:p w14:paraId="76D200EF"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12" w:space="0" w:color="auto"/>
            </w:tcBorders>
            <w:tcMar>
              <w:left w:w="29" w:type="dxa"/>
              <w:right w:w="29" w:type="dxa"/>
            </w:tcMar>
            <w:vAlign w:val="center"/>
          </w:tcPr>
          <w:p w14:paraId="717AC2A3"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6" w:space="0" w:color="000000"/>
              <w:right w:val="single" w:sz="6" w:space="0" w:color="000000"/>
            </w:tcBorders>
          </w:tcPr>
          <w:p w14:paraId="0D89E42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1A51C3" w14:paraId="3D1D4C94"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bottom w:val="double" w:sz="4" w:space="0" w:color="auto"/>
              <w:right w:val="single" w:sz="6" w:space="0" w:color="000000"/>
            </w:tcBorders>
            <w:shd w:val="clear" w:color="auto" w:fill="auto"/>
          </w:tcPr>
          <w:p w14:paraId="12B2EB92"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bottom w:val="double" w:sz="4" w:space="0" w:color="auto"/>
              <w:right w:val="single" w:sz="6" w:space="0" w:color="000000"/>
            </w:tcBorders>
            <w:shd w:val="clear" w:color="auto" w:fill="auto"/>
          </w:tcPr>
          <w:p w14:paraId="7503F9CE"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bottom w:val="double" w:sz="4" w:space="0" w:color="auto"/>
              <w:right w:val="single" w:sz="6" w:space="0" w:color="000000"/>
            </w:tcBorders>
            <w:shd w:val="clear" w:color="auto" w:fill="auto"/>
          </w:tcPr>
          <w:p w14:paraId="349355C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bottom w:val="double" w:sz="4" w:space="0" w:color="auto"/>
              <w:right w:val="single" w:sz="6" w:space="0" w:color="000000"/>
            </w:tcBorders>
            <w:shd w:val="clear" w:color="auto" w:fill="auto"/>
          </w:tcPr>
          <w:p w14:paraId="134DF27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bottom w:val="double" w:sz="4" w:space="0" w:color="auto"/>
              <w:right w:val="single" w:sz="6" w:space="0" w:color="000000"/>
            </w:tcBorders>
            <w:shd w:val="clear" w:color="auto" w:fill="auto"/>
          </w:tcPr>
          <w:p w14:paraId="305C2DF4"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bottom w:val="double" w:sz="4" w:space="0" w:color="auto"/>
              <w:right w:val="single" w:sz="12" w:space="0" w:color="auto"/>
            </w:tcBorders>
            <w:shd w:val="clear" w:color="auto" w:fill="auto"/>
          </w:tcPr>
          <w:p w14:paraId="5B5BB83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bottom w:val="double" w:sz="4" w:space="0" w:color="auto"/>
              <w:right w:val="single" w:sz="6" w:space="0" w:color="000000"/>
            </w:tcBorders>
            <w:shd w:val="clear" w:color="auto" w:fill="auto"/>
          </w:tcPr>
          <w:p w14:paraId="68B7EAC1"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6" w:space="0" w:color="000000"/>
              <w:left w:val="single" w:sz="6" w:space="0" w:color="000000"/>
              <w:bottom w:val="double" w:sz="4" w:space="0" w:color="auto"/>
              <w:right w:val="single" w:sz="6" w:space="0" w:color="000000"/>
            </w:tcBorders>
            <w:shd w:val="clear" w:color="auto" w:fill="auto"/>
          </w:tcPr>
          <w:p w14:paraId="72B5CBD9" w14:textId="77777777" w:rsidR="001A51C3" w:rsidRDefault="001A51C3" w:rsidP="00642FD2">
            <w:pPr>
              <w:spacing w:line="120" w:lineRule="exact"/>
              <w:rPr>
                <w:sz w:val="13"/>
              </w:rPr>
            </w:pPr>
          </w:p>
        </w:tc>
        <w:tc>
          <w:tcPr>
            <w:tcW w:w="719" w:type="dxa"/>
            <w:tcBorders>
              <w:top w:val="single" w:sz="6" w:space="0" w:color="000000"/>
              <w:left w:val="single" w:sz="6" w:space="0" w:color="000000"/>
              <w:bottom w:val="double" w:sz="4" w:space="0" w:color="auto"/>
              <w:right w:val="single" w:sz="12" w:space="0" w:color="auto"/>
            </w:tcBorders>
            <w:shd w:val="clear" w:color="auto" w:fill="auto"/>
            <w:vAlign w:val="center"/>
          </w:tcPr>
          <w:p w14:paraId="435A2696"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bottom w:val="double" w:sz="4" w:space="0" w:color="auto"/>
              <w:right w:val="single" w:sz="6" w:space="0" w:color="000000"/>
            </w:tcBorders>
            <w:shd w:val="clear" w:color="auto" w:fill="auto"/>
          </w:tcPr>
          <w:p w14:paraId="748731E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double" w:sz="4" w:space="0" w:color="auto"/>
              <w:right w:val="single" w:sz="4" w:space="0" w:color="auto"/>
            </w:tcBorders>
            <w:vAlign w:val="center"/>
          </w:tcPr>
          <w:p w14:paraId="0192CDA8"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double" w:sz="4" w:space="0" w:color="auto"/>
              <w:right w:val="single" w:sz="4" w:space="0" w:color="auto"/>
            </w:tcBorders>
          </w:tcPr>
          <w:p w14:paraId="77E84C04"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double" w:sz="4" w:space="0" w:color="auto"/>
              <w:right w:val="single" w:sz="12" w:space="0" w:color="000000"/>
            </w:tcBorders>
            <w:vAlign w:val="center"/>
          </w:tcPr>
          <w:p w14:paraId="25B9392E"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bottom w:val="double" w:sz="4" w:space="0" w:color="auto"/>
              <w:right w:val="single" w:sz="4" w:space="0" w:color="auto"/>
            </w:tcBorders>
            <w:shd w:val="clear" w:color="auto" w:fill="auto"/>
            <w:vAlign w:val="center"/>
          </w:tcPr>
          <w:p w14:paraId="4DD3652A"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double" w:sz="4" w:space="0" w:color="auto"/>
              <w:right w:val="single" w:sz="6" w:space="0" w:color="000000"/>
            </w:tcBorders>
          </w:tcPr>
          <w:p w14:paraId="41DCD2B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double" w:sz="4" w:space="0" w:color="auto"/>
              <w:right w:val="single" w:sz="6" w:space="0" w:color="000000"/>
            </w:tcBorders>
          </w:tcPr>
          <w:p w14:paraId="4F8CF49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double" w:sz="4" w:space="0" w:color="auto"/>
              <w:right w:val="single" w:sz="12" w:space="0" w:color="auto"/>
            </w:tcBorders>
            <w:tcMar>
              <w:left w:w="29" w:type="dxa"/>
              <w:right w:w="29" w:type="dxa"/>
            </w:tcMar>
            <w:vAlign w:val="center"/>
          </w:tcPr>
          <w:p w14:paraId="6D8F7E6C"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double" w:sz="4" w:space="0" w:color="auto"/>
              <w:right w:val="single" w:sz="6" w:space="0" w:color="000000"/>
            </w:tcBorders>
          </w:tcPr>
          <w:p w14:paraId="34F1D8F7"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1A51C3" w14:paraId="437443FC" w14:textId="77777777">
        <w:tblPrEx>
          <w:jc w:val="center"/>
          <w:tblInd w:w="0" w:type="dxa"/>
          <w:tblCellMar>
            <w:left w:w="120" w:type="dxa"/>
            <w:right w:w="120" w:type="dxa"/>
          </w:tblCellMar>
        </w:tblPrEx>
        <w:trPr>
          <w:cantSplit/>
          <w:trHeight w:val="245"/>
          <w:jc w:val="center"/>
        </w:trPr>
        <w:tc>
          <w:tcPr>
            <w:tcW w:w="737" w:type="dxa"/>
            <w:tcBorders>
              <w:top w:val="double" w:sz="4" w:space="0" w:color="auto"/>
              <w:left w:val="single" w:sz="6" w:space="0" w:color="000000"/>
              <w:right w:val="single" w:sz="6" w:space="0" w:color="000000"/>
            </w:tcBorders>
            <w:shd w:val="clear" w:color="auto" w:fill="auto"/>
          </w:tcPr>
          <w:p w14:paraId="280FA33B"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top w:val="double" w:sz="4" w:space="0" w:color="auto"/>
              <w:left w:val="single" w:sz="6" w:space="0" w:color="000000"/>
              <w:right w:val="single" w:sz="6" w:space="0" w:color="000000"/>
            </w:tcBorders>
            <w:shd w:val="clear" w:color="auto" w:fill="auto"/>
          </w:tcPr>
          <w:p w14:paraId="7AF5E3A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top w:val="double" w:sz="4" w:space="0" w:color="auto"/>
              <w:left w:val="single" w:sz="6" w:space="0" w:color="000000"/>
              <w:right w:val="single" w:sz="6" w:space="0" w:color="000000"/>
            </w:tcBorders>
            <w:shd w:val="clear" w:color="auto" w:fill="auto"/>
          </w:tcPr>
          <w:p w14:paraId="462A5F1F"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top w:val="double" w:sz="4" w:space="0" w:color="auto"/>
              <w:left w:val="single" w:sz="6" w:space="0" w:color="000000"/>
              <w:right w:val="single" w:sz="6" w:space="0" w:color="000000"/>
            </w:tcBorders>
            <w:shd w:val="clear" w:color="auto" w:fill="auto"/>
          </w:tcPr>
          <w:p w14:paraId="628FF49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top w:val="double" w:sz="4" w:space="0" w:color="auto"/>
              <w:left w:val="single" w:sz="6" w:space="0" w:color="000000"/>
              <w:right w:val="single" w:sz="6" w:space="0" w:color="000000"/>
            </w:tcBorders>
            <w:shd w:val="clear" w:color="auto" w:fill="auto"/>
          </w:tcPr>
          <w:p w14:paraId="47A8086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top w:val="double" w:sz="4" w:space="0" w:color="auto"/>
              <w:left w:val="single" w:sz="6" w:space="0" w:color="000000"/>
              <w:right w:val="single" w:sz="12" w:space="0" w:color="auto"/>
            </w:tcBorders>
            <w:shd w:val="clear" w:color="auto" w:fill="auto"/>
          </w:tcPr>
          <w:p w14:paraId="1456F0F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top w:val="double" w:sz="4" w:space="0" w:color="auto"/>
              <w:left w:val="single" w:sz="12" w:space="0" w:color="auto"/>
              <w:right w:val="single" w:sz="6" w:space="0" w:color="000000"/>
            </w:tcBorders>
            <w:shd w:val="clear" w:color="auto" w:fill="auto"/>
          </w:tcPr>
          <w:p w14:paraId="6667319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double" w:sz="4" w:space="0" w:color="auto"/>
              <w:left w:val="single" w:sz="6" w:space="0" w:color="000000"/>
              <w:bottom w:val="single" w:sz="6" w:space="0" w:color="000000"/>
              <w:right w:val="single" w:sz="6" w:space="0" w:color="000000"/>
            </w:tcBorders>
            <w:shd w:val="clear" w:color="auto" w:fill="auto"/>
          </w:tcPr>
          <w:p w14:paraId="1FE70D82" w14:textId="77777777" w:rsidR="001A51C3" w:rsidRDefault="001A51C3" w:rsidP="00642FD2">
            <w:pPr>
              <w:spacing w:line="120" w:lineRule="exact"/>
              <w:rPr>
                <w:sz w:val="13"/>
              </w:rPr>
            </w:pPr>
          </w:p>
        </w:tc>
        <w:tc>
          <w:tcPr>
            <w:tcW w:w="719" w:type="dxa"/>
            <w:tcBorders>
              <w:top w:val="double" w:sz="4" w:space="0" w:color="auto"/>
              <w:left w:val="single" w:sz="6" w:space="0" w:color="000000"/>
              <w:bottom w:val="single" w:sz="6" w:space="0" w:color="000000"/>
              <w:right w:val="single" w:sz="12" w:space="0" w:color="auto"/>
            </w:tcBorders>
            <w:shd w:val="clear" w:color="auto" w:fill="auto"/>
            <w:vAlign w:val="center"/>
          </w:tcPr>
          <w:p w14:paraId="7DFDF3EA"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top w:val="double" w:sz="4" w:space="0" w:color="auto"/>
              <w:left w:val="single" w:sz="12" w:space="0" w:color="auto"/>
              <w:right w:val="single" w:sz="6" w:space="0" w:color="000000"/>
            </w:tcBorders>
            <w:shd w:val="clear" w:color="auto" w:fill="auto"/>
          </w:tcPr>
          <w:p w14:paraId="128340F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double" w:sz="4" w:space="0" w:color="auto"/>
              <w:left w:val="single" w:sz="6" w:space="0" w:color="000000"/>
              <w:bottom w:val="single" w:sz="6" w:space="0" w:color="000000"/>
              <w:right w:val="single" w:sz="4" w:space="0" w:color="auto"/>
            </w:tcBorders>
            <w:vAlign w:val="center"/>
          </w:tcPr>
          <w:p w14:paraId="5060C974" w14:textId="77777777" w:rsidR="001A51C3" w:rsidRDefault="001A51C3" w:rsidP="00642FD2">
            <w:pPr>
              <w:tabs>
                <w:tab w:val="left" w:pos="240"/>
                <w:tab w:val="left" w:pos="870"/>
              </w:tabs>
              <w:spacing w:line="120" w:lineRule="exact"/>
              <w:jc w:val="center"/>
              <w:rPr>
                <w:sz w:val="13"/>
              </w:rPr>
            </w:pPr>
          </w:p>
        </w:tc>
        <w:tc>
          <w:tcPr>
            <w:tcW w:w="628" w:type="dxa"/>
            <w:gridSpan w:val="3"/>
            <w:tcBorders>
              <w:top w:val="double" w:sz="4" w:space="0" w:color="auto"/>
              <w:left w:val="single" w:sz="4" w:space="0" w:color="auto"/>
              <w:bottom w:val="single" w:sz="6" w:space="0" w:color="000000"/>
              <w:right w:val="single" w:sz="4" w:space="0" w:color="auto"/>
            </w:tcBorders>
          </w:tcPr>
          <w:p w14:paraId="2C1D530A"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double" w:sz="4" w:space="0" w:color="auto"/>
              <w:left w:val="single" w:sz="4" w:space="0" w:color="auto"/>
              <w:bottom w:val="single" w:sz="6" w:space="0" w:color="000000"/>
              <w:right w:val="single" w:sz="12" w:space="0" w:color="000000"/>
            </w:tcBorders>
            <w:vAlign w:val="center"/>
          </w:tcPr>
          <w:p w14:paraId="7C076FAF"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top w:val="double" w:sz="4" w:space="0" w:color="auto"/>
              <w:left w:val="single" w:sz="12" w:space="0" w:color="000000"/>
              <w:right w:val="single" w:sz="4" w:space="0" w:color="auto"/>
            </w:tcBorders>
            <w:shd w:val="clear" w:color="auto" w:fill="auto"/>
            <w:vAlign w:val="center"/>
          </w:tcPr>
          <w:p w14:paraId="44549099" w14:textId="77777777" w:rsidR="001A51C3" w:rsidRDefault="001A51C3" w:rsidP="00642FD2">
            <w:pPr>
              <w:tabs>
                <w:tab w:val="left" w:pos="240"/>
                <w:tab w:val="left" w:pos="870"/>
              </w:tabs>
              <w:spacing w:line="120" w:lineRule="exact"/>
              <w:jc w:val="center"/>
              <w:rPr>
                <w:sz w:val="13"/>
              </w:rPr>
            </w:pPr>
          </w:p>
        </w:tc>
        <w:tc>
          <w:tcPr>
            <w:tcW w:w="715" w:type="dxa"/>
            <w:gridSpan w:val="3"/>
            <w:tcBorders>
              <w:top w:val="double" w:sz="4" w:space="0" w:color="auto"/>
              <w:left w:val="single" w:sz="4" w:space="0" w:color="auto"/>
              <w:bottom w:val="single" w:sz="6" w:space="0" w:color="000000"/>
              <w:right w:val="single" w:sz="6" w:space="0" w:color="000000"/>
            </w:tcBorders>
          </w:tcPr>
          <w:p w14:paraId="7B3C1984"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double" w:sz="4" w:space="0" w:color="auto"/>
              <w:left w:val="single" w:sz="6" w:space="0" w:color="000000"/>
              <w:bottom w:val="single" w:sz="6" w:space="0" w:color="000000"/>
              <w:right w:val="single" w:sz="6" w:space="0" w:color="000000"/>
            </w:tcBorders>
          </w:tcPr>
          <w:p w14:paraId="4BABD84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double" w:sz="4" w:space="0" w:color="auto"/>
              <w:left w:val="single" w:sz="6" w:space="0" w:color="000000"/>
              <w:bottom w:val="single" w:sz="6" w:space="0" w:color="000000"/>
              <w:right w:val="single" w:sz="12" w:space="0" w:color="auto"/>
            </w:tcBorders>
            <w:tcMar>
              <w:left w:w="29" w:type="dxa"/>
              <w:right w:w="29" w:type="dxa"/>
            </w:tcMar>
            <w:vAlign w:val="center"/>
          </w:tcPr>
          <w:p w14:paraId="1A9541C3"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double" w:sz="4" w:space="0" w:color="auto"/>
              <w:left w:val="single" w:sz="12" w:space="0" w:color="auto"/>
              <w:bottom w:val="single" w:sz="6" w:space="0" w:color="000000"/>
              <w:right w:val="single" w:sz="6" w:space="0" w:color="000000"/>
            </w:tcBorders>
          </w:tcPr>
          <w:p w14:paraId="6B08962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1A51C3" w14:paraId="031F6A71"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14:paraId="5E60E5D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14:paraId="465EA4B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14:paraId="37E246D1"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14:paraId="7EC39232" w14:textId="77777777" w:rsidR="001A51C3" w:rsidRDefault="001A51C3" w:rsidP="00642FD2">
            <w:pPr>
              <w:tabs>
                <w:tab w:val="left" w:pos="60"/>
                <w:tab w:val="left" w:pos="420"/>
                <w:tab w:val="left" w:pos="870"/>
              </w:tabs>
              <w:spacing w:line="120" w:lineRule="exact"/>
              <w:jc w:val="center"/>
              <w:rPr>
                <w:sz w:val="13"/>
              </w:rPr>
            </w:pPr>
            <w:r>
              <w:rPr>
                <w:sz w:val="13"/>
              </w:rPr>
              <w:t>Y</w:t>
            </w:r>
            <w:r>
              <w:rPr>
                <w:sz w:val="13"/>
              </w:rPr>
              <w:tab/>
              <w:t>N</w:t>
            </w:r>
          </w:p>
        </w:tc>
        <w:tc>
          <w:tcPr>
            <w:tcW w:w="1069" w:type="dxa"/>
            <w:gridSpan w:val="3"/>
            <w:tcBorders>
              <w:left w:val="single" w:sz="6" w:space="0" w:color="000000"/>
              <w:right w:val="single" w:sz="6" w:space="0" w:color="000000"/>
            </w:tcBorders>
            <w:shd w:val="clear" w:color="auto" w:fill="auto"/>
          </w:tcPr>
          <w:p w14:paraId="2FCC72F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14:paraId="516234E2"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14:paraId="3F9397D2"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6" w:space="0" w:color="000000"/>
              <w:left w:val="single" w:sz="6" w:space="0" w:color="000000"/>
              <w:bottom w:val="single" w:sz="6" w:space="0" w:color="000000"/>
              <w:right w:val="single" w:sz="6" w:space="0" w:color="000000"/>
            </w:tcBorders>
            <w:shd w:val="clear" w:color="auto" w:fill="auto"/>
          </w:tcPr>
          <w:p w14:paraId="1C342557" w14:textId="77777777" w:rsidR="001A51C3" w:rsidRDefault="001A51C3" w:rsidP="00642FD2">
            <w:pPr>
              <w:spacing w:line="120" w:lineRule="exact"/>
              <w:rPr>
                <w:sz w:val="13"/>
              </w:rPr>
            </w:pPr>
          </w:p>
        </w:tc>
        <w:tc>
          <w:tcPr>
            <w:tcW w:w="719" w:type="dxa"/>
            <w:tcBorders>
              <w:top w:val="single" w:sz="6" w:space="0" w:color="000000"/>
              <w:left w:val="single" w:sz="6" w:space="0" w:color="000000"/>
              <w:bottom w:val="single" w:sz="6" w:space="0" w:color="000000"/>
              <w:right w:val="single" w:sz="12" w:space="0" w:color="auto"/>
            </w:tcBorders>
            <w:shd w:val="clear" w:color="auto" w:fill="auto"/>
            <w:vAlign w:val="center"/>
          </w:tcPr>
          <w:p w14:paraId="17892A1D"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14:paraId="0421542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14:paraId="0DA65029"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14:paraId="405DEF44"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6" w:space="0" w:color="000000"/>
              <w:right w:val="single" w:sz="12" w:space="0" w:color="000000"/>
            </w:tcBorders>
            <w:vAlign w:val="center"/>
          </w:tcPr>
          <w:p w14:paraId="6EB0CA48"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14:paraId="0F4D3068"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6" w:space="0" w:color="000000"/>
              <w:right w:val="single" w:sz="6" w:space="0" w:color="000000"/>
            </w:tcBorders>
          </w:tcPr>
          <w:p w14:paraId="1F46D03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6" w:space="0" w:color="000000"/>
            </w:tcBorders>
          </w:tcPr>
          <w:p w14:paraId="7AAD8312"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12" w:space="0" w:color="auto"/>
            </w:tcBorders>
            <w:tcMar>
              <w:left w:w="29" w:type="dxa"/>
              <w:right w:w="29" w:type="dxa"/>
            </w:tcMar>
            <w:vAlign w:val="center"/>
          </w:tcPr>
          <w:p w14:paraId="6D8A4E3C"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6" w:space="0" w:color="000000"/>
              <w:right w:val="single" w:sz="6" w:space="0" w:color="000000"/>
            </w:tcBorders>
          </w:tcPr>
          <w:p w14:paraId="6DE84802"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1A51C3" w14:paraId="540EA8A0"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right w:val="single" w:sz="6" w:space="0" w:color="000000"/>
            </w:tcBorders>
            <w:shd w:val="clear" w:color="auto" w:fill="auto"/>
          </w:tcPr>
          <w:p w14:paraId="6743325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right w:val="single" w:sz="6" w:space="0" w:color="000000"/>
            </w:tcBorders>
            <w:shd w:val="clear" w:color="auto" w:fill="auto"/>
          </w:tcPr>
          <w:p w14:paraId="17EE08E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right w:val="single" w:sz="6" w:space="0" w:color="000000"/>
            </w:tcBorders>
            <w:shd w:val="clear" w:color="auto" w:fill="auto"/>
          </w:tcPr>
          <w:p w14:paraId="21D918C2"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right w:val="single" w:sz="6" w:space="0" w:color="000000"/>
            </w:tcBorders>
            <w:shd w:val="clear" w:color="auto" w:fill="auto"/>
          </w:tcPr>
          <w:p w14:paraId="209787D8"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right w:val="single" w:sz="6" w:space="0" w:color="000000"/>
            </w:tcBorders>
            <w:shd w:val="clear" w:color="auto" w:fill="auto"/>
          </w:tcPr>
          <w:p w14:paraId="70433A3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right w:val="single" w:sz="12" w:space="0" w:color="auto"/>
            </w:tcBorders>
            <w:shd w:val="clear" w:color="auto" w:fill="auto"/>
          </w:tcPr>
          <w:p w14:paraId="5E1E2F0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right w:val="single" w:sz="6" w:space="0" w:color="000000"/>
            </w:tcBorders>
            <w:shd w:val="clear" w:color="auto" w:fill="auto"/>
          </w:tcPr>
          <w:p w14:paraId="46FEAC35"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6" w:space="0" w:color="000000"/>
              <w:left w:val="single" w:sz="6" w:space="0" w:color="000000"/>
              <w:bottom w:val="single" w:sz="6" w:space="0" w:color="000000"/>
              <w:right w:val="single" w:sz="6" w:space="0" w:color="000000"/>
            </w:tcBorders>
            <w:shd w:val="clear" w:color="auto" w:fill="auto"/>
          </w:tcPr>
          <w:p w14:paraId="33213B7B" w14:textId="77777777" w:rsidR="001A51C3" w:rsidRDefault="001A51C3" w:rsidP="00642FD2">
            <w:pPr>
              <w:spacing w:line="120" w:lineRule="exact"/>
              <w:rPr>
                <w:sz w:val="13"/>
              </w:rPr>
            </w:pPr>
          </w:p>
        </w:tc>
        <w:tc>
          <w:tcPr>
            <w:tcW w:w="719" w:type="dxa"/>
            <w:tcBorders>
              <w:top w:val="single" w:sz="6" w:space="0" w:color="000000"/>
              <w:left w:val="single" w:sz="6" w:space="0" w:color="000000"/>
              <w:bottom w:val="single" w:sz="6" w:space="0" w:color="000000"/>
              <w:right w:val="single" w:sz="12" w:space="0" w:color="auto"/>
            </w:tcBorders>
            <w:shd w:val="clear" w:color="auto" w:fill="auto"/>
            <w:vAlign w:val="center"/>
          </w:tcPr>
          <w:p w14:paraId="1CF3A970"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right w:val="single" w:sz="6" w:space="0" w:color="000000"/>
            </w:tcBorders>
            <w:shd w:val="clear" w:color="auto" w:fill="auto"/>
          </w:tcPr>
          <w:p w14:paraId="4AB7F9A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14:paraId="0EF1CFA5"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14:paraId="6DB79B18"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6" w:space="0" w:color="000000"/>
              <w:right w:val="single" w:sz="12" w:space="0" w:color="000000"/>
            </w:tcBorders>
            <w:vAlign w:val="center"/>
          </w:tcPr>
          <w:p w14:paraId="37C5E3BA"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right w:val="single" w:sz="4" w:space="0" w:color="auto"/>
            </w:tcBorders>
            <w:shd w:val="clear" w:color="auto" w:fill="auto"/>
            <w:vAlign w:val="center"/>
          </w:tcPr>
          <w:p w14:paraId="3DBE21B9"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6" w:space="0" w:color="000000"/>
              <w:right w:val="single" w:sz="6" w:space="0" w:color="000000"/>
            </w:tcBorders>
          </w:tcPr>
          <w:p w14:paraId="4220972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6" w:space="0" w:color="000000"/>
            </w:tcBorders>
          </w:tcPr>
          <w:p w14:paraId="775401BE"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12" w:space="0" w:color="auto"/>
            </w:tcBorders>
            <w:tcMar>
              <w:left w:w="29" w:type="dxa"/>
              <w:right w:w="29" w:type="dxa"/>
            </w:tcMar>
            <w:vAlign w:val="center"/>
          </w:tcPr>
          <w:p w14:paraId="6CD3CDE8"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6" w:space="0" w:color="000000"/>
              <w:right w:val="single" w:sz="6" w:space="0" w:color="000000"/>
            </w:tcBorders>
          </w:tcPr>
          <w:p w14:paraId="148F2F1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1A51C3" w14:paraId="4928493C" w14:textId="77777777">
        <w:tblPrEx>
          <w:jc w:val="center"/>
          <w:tblInd w:w="0" w:type="dxa"/>
          <w:tblCellMar>
            <w:left w:w="120" w:type="dxa"/>
            <w:right w:w="120" w:type="dxa"/>
          </w:tblCellMar>
        </w:tblPrEx>
        <w:trPr>
          <w:cantSplit/>
          <w:trHeight w:val="245"/>
          <w:jc w:val="center"/>
        </w:trPr>
        <w:tc>
          <w:tcPr>
            <w:tcW w:w="737" w:type="dxa"/>
            <w:tcBorders>
              <w:left w:val="single" w:sz="6" w:space="0" w:color="000000"/>
              <w:bottom w:val="single" w:sz="6" w:space="0" w:color="000000"/>
              <w:right w:val="single" w:sz="6" w:space="0" w:color="000000"/>
            </w:tcBorders>
            <w:shd w:val="clear" w:color="auto" w:fill="auto"/>
          </w:tcPr>
          <w:p w14:paraId="5167D419"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3" w:type="dxa"/>
            <w:tcBorders>
              <w:left w:val="single" w:sz="6" w:space="0" w:color="000000"/>
              <w:bottom w:val="single" w:sz="6" w:space="0" w:color="000000"/>
              <w:right w:val="single" w:sz="6" w:space="0" w:color="000000"/>
            </w:tcBorders>
            <w:shd w:val="clear" w:color="auto" w:fill="auto"/>
          </w:tcPr>
          <w:p w14:paraId="174091F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38" w:type="dxa"/>
            <w:gridSpan w:val="2"/>
            <w:tcBorders>
              <w:left w:val="single" w:sz="6" w:space="0" w:color="000000"/>
              <w:bottom w:val="single" w:sz="6" w:space="0" w:color="000000"/>
              <w:right w:val="single" w:sz="6" w:space="0" w:color="000000"/>
            </w:tcBorders>
            <w:shd w:val="clear" w:color="auto" w:fill="auto"/>
          </w:tcPr>
          <w:p w14:paraId="232D2E4A"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809" w:type="dxa"/>
            <w:tcBorders>
              <w:left w:val="single" w:sz="6" w:space="0" w:color="000000"/>
              <w:bottom w:val="single" w:sz="6" w:space="0" w:color="000000"/>
              <w:right w:val="single" w:sz="6" w:space="0" w:color="000000"/>
            </w:tcBorders>
            <w:shd w:val="clear" w:color="auto" w:fill="auto"/>
          </w:tcPr>
          <w:p w14:paraId="17559A23"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069" w:type="dxa"/>
            <w:gridSpan w:val="3"/>
            <w:tcBorders>
              <w:left w:val="single" w:sz="6" w:space="0" w:color="000000"/>
              <w:bottom w:val="single" w:sz="6" w:space="0" w:color="000000"/>
              <w:right w:val="single" w:sz="6" w:space="0" w:color="000000"/>
            </w:tcBorders>
            <w:shd w:val="clear" w:color="auto" w:fill="auto"/>
          </w:tcPr>
          <w:p w14:paraId="4A06EE9B"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24" w:type="dxa"/>
            <w:gridSpan w:val="2"/>
            <w:tcBorders>
              <w:left w:val="single" w:sz="6" w:space="0" w:color="000000"/>
              <w:bottom w:val="single" w:sz="6" w:space="0" w:color="000000"/>
              <w:right w:val="single" w:sz="12" w:space="0" w:color="auto"/>
            </w:tcBorders>
            <w:shd w:val="clear" w:color="auto" w:fill="auto"/>
          </w:tcPr>
          <w:p w14:paraId="06FC8B80"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53" w:type="dxa"/>
            <w:tcBorders>
              <w:left w:val="single" w:sz="12" w:space="0" w:color="auto"/>
              <w:bottom w:val="single" w:sz="6" w:space="0" w:color="000000"/>
              <w:right w:val="single" w:sz="6" w:space="0" w:color="000000"/>
            </w:tcBorders>
            <w:shd w:val="clear" w:color="auto" w:fill="auto"/>
          </w:tcPr>
          <w:p w14:paraId="21806327"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79" w:type="dxa"/>
            <w:gridSpan w:val="2"/>
            <w:tcBorders>
              <w:top w:val="single" w:sz="6" w:space="0" w:color="000000"/>
              <w:left w:val="single" w:sz="6" w:space="0" w:color="000000"/>
              <w:bottom w:val="single" w:sz="6" w:space="0" w:color="000000"/>
              <w:right w:val="single" w:sz="6" w:space="0" w:color="000000"/>
            </w:tcBorders>
            <w:shd w:val="clear" w:color="auto" w:fill="auto"/>
          </w:tcPr>
          <w:p w14:paraId="556884BE" w14:textId="77777777" w:rsidR="001A51C3" w:rsidRDefault="001A51C3" w:rsidP="00642FD2">
            <w:pPr>
              <w:spacing w:line="120" w:lineRule="exact"/>
              <w:rPr>
                <w:sz w:val="13"/>
              </w:rPr>
            </w:pPr>
          </w:p>
        </w:tc>
        <w:tc>
          <w:tcPr>
            <w:tcW w:w="719" w:type="dxa"/>
            <w:tcBorders>
              <w:top w:val="single" w:sz="6" w:space="0" w:color="000000"/>
              <w:left w:val="single" w:sz="6" w:space="0" w:color="000000"/>
              <w:bottom w:val="single" w:sz="6" w:space="0" w:color="000000"/>
              <w:right w:val="single" w:sz="12" w:space="0" w:color="auto"/>
            </w:tcBorders>
            <w:shd w:val="clear" w:color="auto" w:fill="auto"/>
            <w:vAlign w:val="center"/>
          </w:tcPr>
          <w:p w14:paraId="25B941FE"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7" w:type="dxa"/>
            <w:gridSpan w:val="2"/>
            <w:tcBorders>
              <w:left w:val="single" w:sz="12" w:space="0" w:color="auto"/>
              <w:bottom w:val="single" w:sz="6" w:space="0" w:color="000000"/>
              <w:right w:val="single" w:sz="6" w:space="0" w:color="000000"/>
            </w:tcBorders>
            <w:shd w:val="clear" w:color="auto" w:fill="auto"/>
          </w:tcPr>
          <w:p w14:paraId="4F25865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717" w:type="dxa"/>
            <w:tcBorders>
              <w:top w:val="single" w:sz="6" w:space="0" w:color="000000"/>
              <w:left w:val="single" w:sz="6" w:space="0" w:color="000000"/>
              <w:bottom w:val="single" w:sz="6" w:space="0" w:color="000000"/>
              <w:right w:val="single" w:sz="4" w:space="0" w:color="auto"/>
            </w:tcBorders>
            <w:vAlign w:val="center"/>
          </w:tcPr>
          <w:p w14:paraId="6DA0767F" w14:textId="77777777" w:rsidR="001A51C3" w:rsidRDefault="001A51C3" w:rsidP="00642FD2">
            <w:pPr>
              <w:tabs>
                <w:tab w:val="left" w:pos="240"/>
                <w:tab w:val="left" w:pos="870"/>
              </w:tabs>
              <w:spacing w:line="120" w:lineRule="exact"/>
              <w:jc w:val="center"/>
              <w:rPr>
                <w:sz w:val="13"/>
              </w:rPr>
            </w:pPr>
          </w:p>
        </w:tc>
        <w:tc>
          <w:tcPr>
            <w:tcW w:w="628" w:type="dxa"/>
            <w:gridSpan w:val="3"/>
            <w:tcBorders>
              <w:top w:val="single" w:sz="6" w:space="0" w:color="000000"/>
              <w:left w:val="single" w:sz="4" w:space="0" w:color="auto"/>
              <w:bottom w:val="single" w:sz="6" w:space="0" w:color="000000"/>
              <w:right w:val="single" w:sz="4" w:space="0" w:color="auto"/>
            </w:tcBorders>
          </w:tcPr>
          <w:p w14:paraId="3FEEE8BD" w14:textId="77777777" w:rsidR="001A51C3" w:rsidRDefault="001A51C3" w:rsidP="00642FD2">
            <w:pPr>
              <w:tabs>
                <w:tab w:val="left" w:pos="60"/>
                <w:tab w:val="left" w:pos="420"/>
                <w:tab w:val="left" w:pos="870"/>
              </w:tabs>
              <w:spacing w:line="120" w:lineRule="exact"/>
              <w:rPr>
                <w:sz w:val="13"/>
              </w:rPr>
            </w:pPr>
          </w:p>
        </w:tc>
        <w:tc>
          <w:tcPr>
            <w:tcW w:w="713" w:type="dxa"/>
            <w:gridSpan w:val="3"/>
            <w:tcBorders>
              <w:top w:val="single" w:sz="4" w:space="0" w:color="auto"/>
              <w:left w:val="single" w:sz="4" w:space="0" w:color="auto"/>
              <w:bottom w:val="single" w:sz="6" w:space="0" w:color="000000"/>
              <w:right w:val="single" w:sz="12" w:space="0" w:color="000000"/>
            </w:tcBorders>
            <w:vAlign w:val="center"/>
          </w:tcPr>
          <w:p w14:paraId="4B636537"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719" w:type="dxa"/>
            <w:tcBorders>
              <w:left w:val="single" w:sz="12" w:space="0" w:color="000000"/>
              <w:bottom w:val="single" w:sz="4" w:space="0" w:color="000000"/>
              <w:right w:val="single" w:sz="4" w:space="0" w:color="auto"/>
            </w:tcBorders>
            <w:shd w:val="clear" w:color="auto" w:fill="auto"/>
            <w:vAlign w:val="center"/>
          </w:tcPr>
          <w:p w14:paraId="3F2EBE8E" w14:textId="77777777" w:rsidR="001A51C3" w:rsidRDefault="001A51C3" w:rsidP="00642FD2">
            <w:pPr>
              <w:tabs>
                <w:tab w:val="left" w:pos="240"/>
                <w:tab w:val="left" w:pos="870"/>
              </w:tabs>
              <w:spacing w:line="120" w:lineRule="exact"/>
              <w:jc w:val="center"/>
              <w:rPr>
                <w:sz w:val="13"/>
              </w:rPr>
            </w:pPr>
          </w:p>
        </w:tc>
        <w:tc>
          <w:tcPr>
            <w:tcW w:w="715" w:type="dxa"/>
            <w:gridSpan w:val="3"/>
            <w:tcBorders>
              <w:top w:val="single" w:sz="4" w:space="0" w:color="auto"/>
              <w:left w:val="single" w:sz="4" w:space="0" w:color="auto"/>
              <w:bottom w:val="single" w:sz="4" w:space="0" w:color="000000"/>
              <w:right w:val="single" w:sz="6" w:space="0" w:color="000000"/>
            </w:tcBorders>
          </w:tcPr>
          <w:p w14:paraId="7F5123AD"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6" w:space="0" w:color="000000"/>
            </w:tcBorders>
          </w:tcPr>
          <w:p w14:paraId="66D298BC"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630" w:type="dxa"/>
            <w:tcBorders>
              <w:top w:val="single" w:sz="4" w:space="0" w:color="auto"/>
              <w:left w:val="single" w:sz="6" w:space="0" w:color="000000"/>
              <w:bottom w:val="single" w:sz="6" w:space="0" w:color="000000"/>
              <w:right w:val="single" w:sz="12" w:space="0" w:color="auto"/>
            </w:tcBorders>
            <w:tcMar>
              <w:left w:w="29" w:type="dxa"/>
              <w:right w:w="29" w:type="dxa"/>
            </w:tcMar>
            <w:vAlign w:val="center"/>
          </w:tcPr>
          <w:p w14:paraId="383A4BEC" w14:textId="77777777" w:rsidR="001A51C3" w:rsidRDefault="001A51C3" w:rsidP="00642FD2">
            <w:pPr>
              <w:tabs>
                <w:tab w:val="left" w:pos="240"/>
                <w:tab w:val="left" w:pos="870"/>
              </w:tabs>
              <w:spacing w:line="120" w:lineRule="exact"/>
              <w:jc w:val="center"/>
              <w:rPr>
                <w:sz w:val="13"/>
              </w:rPr>
            </w:pPr>
            <w:r>
              <w:rPr>
                <w:sz w:val="13"/>
              </w:rPr>
              <w:t>Y</w:t>
            </w:r>
            <w:r>
              <w:rPr>
                <w:sz w:val="13"/>
              </w:rPr>
              <w:tab/>
              <w:t xml:space="preserve">  N</w:t>
            </w:r>
          </w:p>
        </w:tc>
        <w:tc>
          <w:tcPr>
            <w:tcW w:w="1603" w:type="dxa"/>
            <w:gridSpan w:val="4"/>
            <w:tcBorders>
              <w:top w:val="single" w:sz="4" w:space="0" w:color="auto"/>
              <w:left w:val="single" w:sz="12" w:space="0" w:color="auto"/>
              <w:bottom w:val="single" w:sz="6" w:space="0" w:color="000000"/>
              <w:right w:val="single" w:sz="6" w:space="0" w:color="000000"/>
            </w:tcBorders>
          </w:tcPr>
          <w:p w14:paraId="2F7F7E98" w14:textId="77777777" w:rsidR="001A51C3" w:rsidRDefault="001A51C3"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CA106A" w14:paraId="0FA85D22" w14:textId="77777777">
        <w:tblPrEx>
          <w:jc w:val="center"/>
          <w:tblInd w:w="0" w:type="dxa"/>
          <w:tblCellMar>
            <w:left w:w="115" w:type="dxa"/>
            <w:right w:w="115" w:type="dxa"/>
          </w:tblCellMar>
        </w:tblPrEx>
        <w:trPr>
          <w:gridAfter w:val="3"/>
          <w:wAfter w:w="1512" w:type="dxa"/>
          <w:cantSplit/>
          <w:trHeight w:hRule="exact" w:val="288"/>
          <w:jc w:val="center"/>
        </w:trPr>
        <w:tc>
          <w:tcPr>
            <w:tcW w:w="8051" w:type="dxa"/>
            <w:gridSpan w:val="15"/>
            <w:tcBorders>
              <w:bottom w:val="single" w:sz="2" w:space="0" w:color="000000"/>
            </w:tcBorders>
            <w:vAlign w:val="bottom"/>
          </w:tcPr>
          <w:p w14:paraId="298E6F98" w14:textId="77777777" w:rsidR="00CA106A" w:rsidRDefault="00CA106A" w:rsidP="00642FD2">
            <w:pPr>
              <w:tabs>
                <w:tab w:val="center" w:pos="15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r>
              <w:rPr>
                <w:sz w:val="13"/>
              </w:rPr>
              <w:tab/>
              <w:t>*CODES FOR COLUMN (6)</w:t>
            </w:r>
          </w:p>
        </w:tc>
        <w:tc>
          <w:tcPr>
            <w:tcW w:w="1772" w:type="dxa"/>
            <w:gridSpan w:val="7"/>
            <w:vAlign w:val="bottom"/>
          </w:tcPr>
          <w:p w14:paraId="585BEA2B"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3268" w:type="dxa"/>
            <w:gridSpan w:val="8"/>
            <w:tcBorders>
              <w:top w:val="single" w:sz="2" w:space="0" w:color="000000"/>
              <w:bottom w:val="single" w:sz="6" w:space="0" w:color="auto"/>
            </w:tcBorders>
            <w:vAlign w:val="bottom"/>
          </w:tcPr>
          <w:p w14:paraId="59334631" w14:textId="77777777" w:rsidR="00CA106A" w:rsidRDefault="00CA106A" w:rsidP="00642FD2">
            <w:pPr>
              <w:spacing w:line="120" w:lineRule="exact"/>
              <w:rPr>
                <w:sz w:val="4"/>
              </w:rPr>
            </w:pPr>
          </w:p>
          <w:p w14:paraId="1F18A616"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rPr>
                <w:sz w:val="13"/>
              </w:rPr>
            </w:pPr>
            <w:r>
              <w:rPr>
                <w:sz w:val="13"/>
              </w:rPr>
              <w:t>**CODES FOR COLUMN (12) AND (16)</w:t>
            </w:r>
          </w:p>
        </w:tc>
      </w:tr>
      <w:tr w:rsidR="00CA106A" w14:paraId="79457CE8" w14:textId="77777777">
        <w:tblPrEx>
          <w:jc w:val="center"/>
          <w:tblInd w:w="0" w:type="dxa"/>
          <w:tblCellMar>
            <w:left w:w="115" w:type="dxa"/>
            <w:right w:w="115" w:type="dxa"/>
          </w:tblCellMar>
        </w:tblPrEx>
        <w:trPr>
          <w:gridAfter w:val="3"/>
          <w:wAfter w:w="1512" w:type="dxa"/>
          <w:cantSplit/>
          <w:jc w:val="center"/>
        </w:trPr>
        <w:tc>
          <w:tcPr>
            <w:tcW w:w="4402" w:type="dxa"/>
            <w:gridSpan w:val="7"/>
            <w:tcBorders>
              <w:top w:val="single" w:sz="2" w:space="0" w:color="000000"/>
            </w:tcBorders>
          </w:tcPr>
          <w:p w14:paraId="49098B3C" w14:textId="77777777" w:rsidR="00CA106A" w:rsidRDefault="00CA106A" w:rsidP="00642FD2">
            <w:pPr>
              <w:spacing w:line="120" w:lineRule="exact"/>
              <w:rPr>
                <w:sz w:val="4"/>
              </w:rPr>
            </w:pPr>
          </w:p>
          <w:p w14:paraId="0E2F6B3F"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1 COMPLETED</w:t>
            </w:r>
          </w:p>
          <w:p w14:paraId="4C31F952"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2 NO HH MEMBER AT HOME/NO COMPETENT RESPONDENT</w:t>
            </w:r>
          </w:p>
          <w:p w14:paraId="3436A9CA"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3 ENTIRE HH ABSENT FOR EXTENDED PERIOD</w:t>
            </w:r>
          </w:p>
          <w:p w14:paraId="301C6C8C"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4 POSTPONED</w:t>
            </w:r>
          </w:p>
          <w:p w14:paraId="4D7CF93F"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r>
              <w:rPr>
                <w:sz w:val="13"/>
              </w:rPr>
              <w:t>5 REFUSED</w:t>
            </w:r>
          </w:p>
        </w:tc>
        <w:tc>
          <w:tcPr>
            <w:tcW w:w="3649" w:type="dxa"/>
            <w:gridSpan w:val="8"/>
            <w:tcBorders>
              <w:top w:val="single" w:sz="2" w:space="0" w:color="000000"/>
            </w:tcBorders>
          </w:tcPr>
          <w:p w14:paraId="4E72BD2D" w14:textId="77777777" w:rsidR="00CA106A" w:rsidRDefault="00CA106A" w:rsidP="00642FD2">
            <w:pPr>
              <w:spacing w:line="120" w:lineRule="exact"/>
              <w:rPr>
                <w:sz w:val="4"/>
              </w:rPr>
            </w:pPr>
          </w:p>
          <w:p w14:paraId="22D058A4"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6 DWELLING VACANT/ADDRESS NOT A DWELLING</w:t>
            </w:r>
          </w:p>
          <w:p w14:paraId="2DE557A2"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7 DWELLING DESTROYED</w:t>
            </w:r>
          </w:p>
          <w:p w14:paraId="525FA357"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8 DWELLING NOT FOUND</w:t>
            </w:r>
          </w:p>
          <w:p w14:paraId="3A0A1101"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r>
              <w:rPr>
                <w:sz w:val="13"/>
              </w:rPr>
              <w:t>9 OTHER</w:t>
            </w:r>
          </w:p>
        </w:tc>
        <w:tc>
          <w:tcPr>
            <w:tcW w:w="1772" w:type="dxa"/>
            <w:gridSpan w:val="7"/>
          </w:tcPr>
          <w:p w14:paraId="2F3B2962" w14:textId="77777777" w:rsidR="00CA106A" w:rsidRDefault="00CA106A" w:rsidP="00642FD2">
            <w:pPr>
              <w:spacing w:line="120" w:lineRule="exact"/>
              <w:rPr>
                <w:sz w:val="13"/>
              </w:rPr>
            </w:pPr>
          </w:p>
          <w:p w14:paraId="0BAF5C29"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c>
          <w:tcPr>
            <w:tcW w:w="1313" w:type="dxa"/>
            <w:gridSpan w:val="3"/>
            <w:tcBorders>
              <w:top w:val="single" w:sz="6" w:space="0" w:color="auto"/>
            </w:tcBorders>
          </w:tcPr>
          <w:p w14:paraId="616F5647" w14:textId="77777777" w:rsidR="00CA106A" w:rsidRDefault="00CA106A" w:rsidP="00642FD2">
            <w:pPr>
              <w:spacing w:line="120" w:lineRule="exact"/>
              <w:rPr>
                <w:sz w:val="13"/>
              </w:rPr>
            </w:pPr>
          </w:p>
          <w:p w14:paraId="074DC347"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1 COMPLETED</w:t>
            </w:r>
          </w:p>
          <w:p w14:paraId="4D493A55"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2 NOT AT HOME</w:t>
            </w:r>
          </w:p>
          <w:p w14:paraId="0D4FA9EC"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3 POSTPONED</w:t>
            </w:r>
          </w:p>
          <w:p w14:paraId="44366A72"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r>
              <w:rPr>
                <w:sz w:val="13"/>
              </w:rPr>
              <w:t>4 REFUSED</w:t>
            </w:r>
          </w:p>
        </w:tc>
        <w:tc>
          <w:tcPr>
            <w:tcW w:w="1955" w:type="dxa"/>
            <w:gridSpan w:val="5"/>
            <w:tcBorders>
              <w:top w:val="single" w:sz="6" w:space="0" w:color="auto"/>
            </w:tcBorders>
          </w:tcPr>
          <w:p w14:paraId="769E7B97" w14:textId="77777777" w:rsidR="00CA106A" w:rsidRDefault="00CA106A" w:rsidP="00642FD2">
            <w:pPr>
              <w:spacing w:line="120" w:lineRule="exact"/>
              <w:rPr>
                <w:sz w:val="13"/>
              </w:rPr>
            </w:pPr>
          </w:p>
          <w:p w14:paraId="38F84A70"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5 PARTLY COMPLETED</w:t>
            </w:r>
          </w:p>
          <w:p w14:paraId="284C8AD3"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13"/>
              </w:rPr>
            </w:pPr>
            <w:r>
              <w:rPr>
                <w:sz w:val="13"/>
              </w:rPr>
              <w:t>6 INCAPACITATED</w:t>
            </w:r>
          </w:p>
          <w:p w14:paraId="1B7675DB"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r>
              <w:rPr>
                <w:sz w:val="13"/>
              </w:rPr>
              <w:t>7 OTHER</w:t>
            </w:r>
          </w:p>
          <w:p w14:paraId="2A9404B0" w14:textId="77777777" w:rsidR="00CA106A" w:rsidRDefault="00CA106A" w:rsidP="00642FD2">
            <w:pPr>
              <w:spacing w:line="120" w:lineRule="exact"/>
              <w:rPr>
                <w:sz w:val="13"/>
              </w:rPr>
            </w:pPr>
          </w:p>
          <w:p w14:paraId="0B849B46" w14:textId="77777777" w:rsidR="00CA106A" w:rsidRDefault="00CA106A" w:rsidP="00642F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3"/>
              </w:rPr>
            </w:pPr>
          </w:p>
        </w:tc>
      </w:tr>
      <w:tr w:rsidR="0045643F" w14:paraId="7A78F6BB" w14:textId="77777777">
        <w:tblPrEx>
          <w:jc w:val="center"/>
          <w:tblInd w:w="0" w:type="dxa"/>
          <w:tblCellMar>
            <w:left w:w="120" w:type="dxa"/>
            <w:right w:w="120" w:type="dxa"/>
          </w:tblCellMar>
        </w:tblPrEx>
        <w:trPr>
          <w:gridAfter w:val="2"/>
          <w:wAfter w:w="647" w:type="dxa"/>
          <w:cantSplit/>
          <w:jc w:val="center"/>
        </w:trPr>
        <w:tc>
          <w:tcPr>
            <w:tcW w:w="1981" w:type="dxa"/>
            <w:gridSpan w:val="3"/>
            <w:tcBorders>
              <w:top w:val="single" w:sz="6" w:space="0" w:color="000000"/>
              <w:left w:val="single" w:sz="6" w:space="0" w:color="000000"/>
              <w:bottom w:val="single" w:sz="6" w:space="0" w:color="000000"/>
              <w:right w:val="single" w:sz="6" w:space="0" w:color="000000"/>
            </w:tcBorders>
            <w:tcMar>
              <w:left w:w="72" w:type="dxa"/>
              <w:right w:w="72" w:type="dxa"/>
            </w:tcMar>
          </w:tcPr>
          <w:p w14:paraId="79D5BE1F" w14:textId="77777777" w:rsidR="0045643F" w:rsidRDefault="0045643F" w:rsidP="00642FD2">
            <w:pPr>
              <w:tabs>
                <w:tab w:val="left" w:pos="870"/>
              </w:tabs>
              <w:spacing w:line="120" w:lineRule="exact"/>
              <w:ind w:left="-30" w:right="-30"/>
              <w:rPr>
                <w:sz w:val="23"/>
              </w:rPr>
            </w:pPr>
          </w:p>
          <w:p w14:paraId="17EBB68E" w14:textId="77777777" w:rsidR="0045643F" w:rsidRDefault="0045643F" w:rsidP="00642FD2">
            <w:pPr>
              <w:tabs>
                <w:tab w:val="left" w:pos="870"/>
                <w:tab w:val="left" w:pos="1008"/>
              </w:tabs>
              <w:spacing w:line="120" w:lineRule="exact"/>
              <w:ind w:left="-30" w:right="-30"/>
              <w:rPr>
                <w:sz w:val="23"/>
              </w:rPr>
            </w:pPr>
            <w:r>
              <w:rPr>
                <w:sz w:val="13"/>
              </w:rPr>
              <w:t>NUMBER OF</w:t>
            </w:r>
            <w:r>
              <w:rPr>
                <w:sz w:val="13"/>
              </w:rPr>
              <w:tab/>
            </w:r>
            <w:r>
              <w:rPr>
                <w:sz w:val="13"/>
              </w:rPr>
              <w:tab/>
            </w:r>
            <w:r>
              <w:rPr>
                <w:rFonts w:ascii="Courier New" w:hAnsi="Courier New"/>
                <w:sz w:val="14"/>
              </w:rPr>
              <w:t>┌───┬───┐</w:t>
            </w:r>
          </w:p>
          <w:p w14:paraId="48C732D6" w14:textId="77777777" w:rsidR="0045643F" w:rsidRDefault="0045643F" w:rsidP="00642FD2">
            <w:pPr>
              <w:tabs>
                <w:tab w:val="left" w:pos="870"/>
                <w:tab w:val="left" w:pos="1008"/>
              </w:tabs>
              <w:spacing w:line="120" w:lineRule="exact"/>
              <w:ind w:left="-30" w:right="-30"/>
              <w:rPr>
                <w:rFonts w:ascii="Courier New" w:hAnsi="Courier New"/>
                <w:sz w:val="14"/>
              </w:rPr>
            </w:pPr>
            <w:r>
              <w:rPr>
                <w:sz w:val="13"/>
              </w:rPr>
              <w:t>HOUSEHOLDS</w:t>
            </w:r>
            <w:r>
              <w:rPr>
                <w:sz w:val="13"/>
              </w:rPr>
              <w:tab/>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14:paraId="1CF62000" w14:textId="77777777" w:rsidR="0045643F" w:rsidRDefault="0045643F" w:rsidP="00642FD2">
            <w:pPr>
              <w:tabs>
                <w:tab w:val="left" w:pos="870"/>
                <w:tab w:val="left" w:pos="1008"/>
              </w:tabs>
              <w:spacing w:line="120" w:lineRule="exact"/>
              <w:ind w:left="-30" w:right="-30"/>
              <w:rPr>
                <w:rFonts w:ascii="Courier New" w:hAnsi="Courier New"/>
                <w:sz w:val="14"/>
              </w:rPr>
            </w:pPr>
            <w:r>
              <w:rPr>
                <w:rFonts w:ascii="Times" w:hAnsi="Times"/>
                <w:sz w:val="13"/>
              </w:rPr>
              <w:t>SELECTED</w:t>
            </w:r>
            <w:r>
              <w:rPr>
                <w:rFonts w:ascii="Times" w:hAnsi="Times"/>
                <w:sz w:val="13"/>
              </w:rPr>
              <w:tab/>
            </w: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293654D3" w14:textId="77777777" w:rsidR="0045643F" w:rsidRDefault="0045643F" w:rsidP="00642FD2">
            <w:pPr>
              <w:tabs>
                <w:tab w:val="left" w:pos="870"/>
                <w:tab w:val="left" w:pos="1008"/>
              </w:tabs>
              <w:spacing w:line="120" w:lineRule="exact"/>
              <w:ind w:left="-30" w:right="-30"/>
              <w:rPr>
                <w:sz w:val="23"/>
              </w:rPr>
            </w:pPr>
            <w:r>
              <w:rPr>
                <w:sz w:val="23"/>
              </w:rPr>
              <w:tab/>
            </w:r>
            <w:r>
              <w:rPr>
                <w:sz w:val="23"/>
              </w:rPr>
              <w:tab/>
            </w:r>
            <w:r>
              <w:rPr>
                <w:rFonts w:ascii="Courier New" w:hAnsi="Courier New"/>
                <w:sz w:val="14"/>
              </w:rPr>
              <w:t>└───┴───┘</w:t>
            </w:r>
          </w:p>
        </w:tc>
        <w:tc>
          <w:tcPr>
            <w:tcW w:w="2155" w:type="dxa"/>
            <w:gridSpan w:val="3"/>
            <w:tcBorders>
              <w:top w:val="single" w:sz="6" w:space="0" w:color="000000"/>
              <w:left w:val="single" w:sz="6" w:space="0" w:color="000000"/>
              <w:bottom w:val="single" w:sz="6" w:space="0" w:color="000000"/>
              <w:right w:val="single" w:sz="6" w:space="0" w:color="000000"/>
            </w:tcBorders>
          </w:tcPr>
          <w:p w14:paraId="2460FEAB" w14:textId="77777777" w:rsidR="0045643F" w:rsidRDefault="0045643F" w:rsidP="00642FD2">
            <w:pPr>
              <w:tabs>
                <w:tab w:val="left" w:pos="1230"/>
              </w:tabs>
              <w:spacing w:line="120" w:lineRule="exact"/>
              <w:ind w:left="-30" w:right="-30"/>
              <w:rPr>
                <w:sz w:val="23"/>
              </w:rPr>
            </w:pPr>
          </w:p>
          <w:p w14:paraId="38169BB2" w14:textId="77777777" w:rsidR="0045643F" w:rsidRDefault="0045643F" w:rsidP="001A51C3">
            <w:pPr>
              <w:tabs>
                <w:tab w:val="left" w:pos="1140"/>
              </w:tabs>
              <w:spacing w:line="120" w:lineRule="exact"/>
              <w:ind w:left="-30" w:right="-30"/>
              <w:rPr>
                <w:sz w:val="23"/>
              </w:rPr>
            </w:pPr>
            <w:r>
              <w:rPr>
                <w:sz w:val="13"/>
              </w:rPr>
              <w:t>NUMBER OF</w:t>
            </w:r>
            <w:r>
              <w:rPr>
                <w:sz w:val="13"/>
              </w:rPr>
              <w:tab/>
            </w:r>
            <w:r>
              <w:rPr>
                <w:rFonts w:ascii="Courier New" w:hAnsi="Courier New"/>
                <w:sz w:val="14"/>
              </w:rPr>
              <w:t>┌───┬───┐</w:t>
            </w:r>
          </w:p>
          <w:p w14:paraId="565FD0A2" w14:textId="77777777" w:rsidR="0045643F" w:rsidRDefault="0045643F" w:rsidP="001A51C3">
            <w:pPr>
              <w:tabs>
                <w:tab w:val="left" w:pos="1140"/>
              </w:tabs>
              <w:spacing w:line="120" w:lineRule="exact"/>
              <w:ind w:left="-30" w:right="-30"/>
              <w:rPr>
                <w:rFonts w:ascii="Courier New" w:hAnsi="Courier New"/>
                <w:sz w:val="14"/>
              </w:rPr>
            </w:pPr>
            <w:r>
              <w:rPr>
                <w:sz w:val="13"/>
              </w:rPr>
              <w:t>HOUSEHOLD</w:t>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14:paraId="34D3AFF1" w14:textId="77777777" w:rsidR="0045643F" w:rsidRDefault="0045643F" w:rsidP="001A51C3">
            <w:pPr>
              <w:tabs>
                <w:tab w:val="left" w:pos="1140"/>
              </w:tabs>
              <w:spacing w:line="120" w:lineRule="exact"/>
              <w:ind w:left="-30" w:right="-30"/>
              <w:rPr>
                <w:rFonts w:ascii="Courier New" w:hAnsi="Courier New"/>
                <w:sz w:val="14"/>
              </w:rPr>
            </w:pPr>
            <w:r>
              <w:rPr>
                <w:rFonts w:ascii="Times" w:hAnsi="Times"/>
                <w:sz w:val="13"/>
              </w:rPr>
              <w:t>QUESTIONNAIRES</w:t>
            </w:r>
            <w:r>
              <w:rPr>
                <w:rFonts w:ascii="Times" w:hAnsi="Times"/>
                <w:sz w:val="13"/>
              </w:rPr>
              <w:tab/>
            </w:r>
            <w:r>
              <w:rPr>
                <w:rFonts w:ascii="Courier New" w:hAnsi="Courier New"/>
                <w:sz w:val="14"/>
              </w:rPr>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38118944" w14:textId="77777777" w:rsidR="0045643F" w:rsidRDefault="0045643F" w:rsidP="001A51C3">
            <w:pPr>
              <w:tabs>
                <w:tab w:val="left" w:pos="1140"/>
              </w:tabs>
              <w:spacing w:line="120" w:lineRule="exact"/>
              <w:ind w:left="-30" w:right="-30"/>
              <w:rPr>
                <w:sz w:val="23"/>
              </w:rPr>
            </w:pPr>
            <w:r>
              <w:rPr>
                <w:sz w:val="23"/>
              </w:rPr>
              <w:tab/>
            </w:r>
            <w:r>
              <w:rPr>
                <w:rFonts w:ascii="Courier New" w:hAnsi="Courier New"/>
                <w:sz w:val="14"/>
              </w:rPr>
              <w:t>└───┴───┘</w:t>
            </w:r>
          </w:p>
        </w:tc>
        <w:tc>
          <w:tcPr>
            <w:tcW w:w="2586" w:type="dxa"/>
            <w:gridSpan w:val="6"/>
            <w:tcBorders>
              <w:top w:val="single" w:sz="6" w:space="0" w:color="000000"/>
              <w:left w:val="single" w:sz="6" w:space="0" w:color="000000"/>
              <w:bottom w:val="single" w:sz="6" w:space="0" w:color="000000"/>
              <w:right w:val="single" w:sz="6" w:space="0" w:color="000000"/>
            </w:tcBorders>
          </w:tcPr>
          <w:p w14:paraId="13CBD1F1" w14:textId="77777777" w:rsidR="0045643F" w:rsidRDefault="0045643F" w:rsidP="00642FD2">
            <w:pPr>
              <w:tabs>
                <w:tab w:val="left" w:pos="1230"/>
              </w:tabs>
              <w:spacing w:line="120" w:lineRule="exact"/>
              <w:ind w:left="-30" w:right="-30"/>
              <w:rPr>
                <w:sz w:val="23"/>
              </w:rPr>
            </w:pPr>
          </w:p>
          <w:p w14:paraId="0D41D508" w14:textId="77777777" w:rsidR="0045643F" w:rsidRDefault="0045643F" w:rsidP="00642FD2">
            <w:pPr>
              <w:tabs>
                <w:tab w:val="left" w:pos="1008"/>
                <w:tab w:val="left" w:pos="1230"/>
              </w:tabs>
              <w:spacing w:line="120" w:lineRule="exact"/>
              <w:ind w:left="-30" w:right="-30"/>
              <w:rPr>
                <w:sz w:val="23"/>
              </w:rPr>
            </w:pPr>
            <w:r>
              <w:rPr>
                <w:sz w:val="13"/>
              </w:rPr>
              <w:t>NUMBER OF</w:t>
            </w:r>
            <w:r>
              <w:rPr>
                <w:sz w:val="13"/>
              </w:rPr>
              <w:tab/>
            </w:r>
            <w:r>
              <w:rPr>
                <w:sz w:val="13"/>
              </w:rPr>
              <w:tab/>
            </w:r>
            <w:r>
              <w:rPr>
                <w:rFonts w:ascii="Courier New" w:hAnsi="Courier New"/>
                <w:sz w:val="14"/>
              </w:rPr>
              <w:t>┌───┬───┐</w:t>
            </w:r>
          </w:p>
          <w:p w14:paraId="31965C83" w14:textId="77777777" w:rsidR="0045643F" w:rsidRDefault="0045643F" w:rsidP="00642FD2">
            <w:pPr>
              <w:tabs>
                <w:tab w:val="left" w:pos="1008"/>
                <w:tab w:val="left" w:pos="1230"/>
              </w:tabs>
              <w:spacing w:line="120" w:lineRule="exact"/>
              <w:ind w:left="-30" w:right="-30"/>
              <w:rPr>
                <w:rFonts w:ascii="Courier New" w:hAnsi="Courier New"/>
                <w:sz w:val="14"/>
              </w:rPr>
            </w:pPr>
            <w:r>
              <w:rPr>
                <w:sz w:val="13"/>
              </w:rPr>
              <w:t>WOMAN’S</w:t>
            </w:r>
            <w:r>
              <w:rPr>
                <w:sz w:val="13"/>
              </w:rPr>
              <w:tab/>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14:paraId="7067E7CD" w14:textId="77777777" w:rsidR="0045643F" w:rsidRDefault="0045643F" w:rsidP="00642FD2">
            <w:pPr>
              <w:tabs>
                <w:tab w:val="left" w:pos="1008"/>
                <w:tab w:val="left" w:pos="1230"/>
              </w:tabs>
              <w:spacing w:line="120" w:lineRule="exact"/>
              <w:ind w:left="-30" w:right="-30"/>
              <w:rPr>
                <w:rFonts w:ascii="Courier New" w:hAnsi="Courier New"/>
                <w:sz w:val="14"/>
              </w:rPr>
            </w:pPr>
            <w:r>
              <w:rPr>
                <w:rFonts w:ascii="Times" w:hAnsi="Times"/>
                <w:sz w:val="13"/>
              </w:rPr>
              <w:t>QUESTIONNAIRES</w:t>
            </w:r>
            <w:r>
              <w:rPr>
                <w:rFonts w:ascii="Times" w:hAnsi="Times"/>
                <w:sz w:val="13"/>
              </w:rPr>
              <w:tab/>
            </w:r>
            <w:r>
              <w:rPr>
                <w:rFonts w:ascii="Courier New" w:hAnsi="Courier New"/>
                <w:sz w:val="14"/>
              </w:rPr>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5D3497FC" w14:textId="77777777" w:rsidR="0045643F" w:rsidRDefault="0045643F" w:rsidP="00642FD2">
            <w:pPr>
              <w:tabs>
                <w:tab w:val="left" w:pos="1008"/>
                <w:tab w:val="left" w:pos="1230"/>
              </w:tabs>
              <w:spacing w:line="120" w:lineRule="exact"/>
              <w:ind w:left="-30" w:right="-30"/>
              <w:rPr>
                <w:sz w:val="23"/>
              </w:rPr>
            </w:pPr>
            <w:r>
              <w:rPr>
                <w:sz w:val="23"/>
              </w:rPr>
              <w:tab/>
            </w:r>
            <w:r>
              <w:rPr>
                <w:sz w:val="23"/>
              </w:rPr>
              <w:tab/>
            </w:r>
            <w:r>
              <w:rPr>
                <w:rFonts w:ascii="Courier New" w:hAnsi="Courier New"/>
                <w:sz w:val="14"/>
              </w:rPr>
              <w:t>└───┴───┘</w:t>
            </w:r>
          </w:p>
        </w:tc>
        <w:tc>
          <w:tcPr>
            <w:tcW w:w="2313" w:type="dxa"/>
            <w:gridSpan w:val="6"/>
            <w:tcBorders>
              <w:top w:val="single" w:sz="6" w:space="0" w:color="000000"/>
              <w:left w:val="single" w:sz="6" w:space="0" w:color="000000"/>
              <w:bottom w:val="single" w:sz="6" w:space="0" w:color="000000"/>
              <w:right w:val="single" w:sz="4" w:space="0" w:color="auto"/>
            </w:tcBorders>
          </w:tcPr>
          <w:p w14:paraId="45B789C5" w14:textId="77777777" w:rsidR="0045643F" w:rsidRDefault="0045643F" w:rsidP="00642FD2">
            <w:pPr>
              <w:tabs>
                <w:tab w:val="left" w:pos="1230"/>
              </w:tabs>
              <w:spacing w:line="120" w:lineRule="exact"/>
              <w:ind w:left="-30" w:right="-30"/>
              <w:rPr>
                <w:sz w:val="23"/>
              </w:rPr>
            </w:pPr>
          </w:p>
          <w:p w14:paraId="2D2D21A2" w14:textId="77777777" w:rsidR="0045643F" w:rsidRDefault="0045643F" w:rsidP="00642FD2">
            <w:pPr>
              <w:tabs>
                <w:tab w:val="left" w:pos="1008"/>
                <w:tab w:val="left" w:pos="1230"/>
              </w:tabs>
              <w:spacing w:line="120" w:lineRule="exact"/>
              <w:ind w:left="-30" w:right="-30"/>
              <w:rPr>
                <w:sz w:val="23"/>
              </w:rPr>
            </w:pPr>
            <w:r>
              <w:rPr>
                <w:sz w:val="13"/>
              </w:rPr>
              <w:t>NUMBER OF</w:t>
            </w:r>
            <w:r>
              <w:rPr>
                <w:sz w:val="13"/>
              </w:rPr>
              <w:tab/>
            </w:r>
            <w:r>
              <w:rPr>
                <w:sz w:val="13"/>
              </w:rPr>
              <w:tab/>
            </w:r>
            <w:r>
              <w:rPr>
                <w:rFonts w:ascii="Courier New" w:hAnsi="Courier New"/>
                <w:sz w:val="14"/>
              </w:rPr>
              <w:t>┌───┬───┐</w:t>
            </w:r>
          </w:p>
          <w:p w14:paraId="3770203D" w14:textId="77777777" w:rsidR="0045643F" w:rsidRDefault="0045643F" w:rsidP="00642FD2">
            <w:pPr>
              <w:tabs>
                <w:tab w:val="left" w:pos="1008"/>
                <w:tab w:val="left" w:pos="1230"/>
              </w:tabs>
              <w:spacing w:line="120" w:lineRule="exact"/>
              <w:ind w:left="-30" w:right="-30"/>
              <w:rPr>
                <w:rFonts w:ascii="Courier New" w:hAnsi="Courier New"/>
                <w:sz w:val="14"/>
              </w:rPr>
            </w:pPr>
            <w:r>
              <w:rPr>
                <w:sz w:val="13"/>
              </w:rPr>
              <w:t>MAN’S</w:t>
            </w:r>
            <w:r>
              <w:rPr>
                <w:sz w:val="13"/>
              </w:rPr>
              <w:tab/>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14:paraId="63919C93" w14:textId="77777777" w:rsidR="0045643F" w:rsidRDefault="0045643F" w:rsidP="00642FD2">
            <w:pPr>
              <w:tabs>
                <w:tab w:val="left" w:pos="1008"/>
                <w:tab w:val="left" w:pos="1230"/>
              </w:tabs>
              <w:spacing w:line="120" w:lineRule="exact"/>
              <w:ind w:left="-30" w:right="-30"/>
              <w:rPr>
                <w:rFonts w:ascii="Courier New" w:hAnsi="Courier New"/>
                <w:sz w:val="14"/>
              </w:rPr>
            </w:pPr>
            <w:r>
              <w:rPr>
                <w:rFonts w:ascii="Times" w:hAnsi="Times"/>
                <w:sz w:val="13"/>
              </w:rPr>
              <w:t>QUESTIONNAIRES</w:t>
            </w:r>
            <w:r>
              <w:rPr>
                <w:rFonts w:ascii="Times" w:hAnsi="Times"/>
                <w:sz w:val="13"/>
              </w:rPr>
              <w:tab/>
            </w:r>
            <w:r>
              <w:rPr>
                <w:rFonts w:ascii="Courier New" w:hAnsi="Courier New"/>
                <w:sz w:val="14"/>
              </w:rPr>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64309A21" w14:textId="77777777" w:rsidR="0045643F" w:rsidRDefault="0045643F" w:rsidP="00642FD2">
            <w:pPr>
              <w:tabs>
                <w:tab w:val="left" w:pos="1008"/>
                <w:tab w:val="left" w:pos="1230"/>
              </w:tabs>
              <w:spacing w:line="120" w:lineRule="exact"/>
              <w:ind w:left="-30" w:right="-30"/>
              <w:rPr>
                <w:sz w:val="23"/>
              </w:rPr>
            </w:pPr>
            <w:r>
              <w:rPr>
                <w:sz w:val="23"/>
              </w:rPr>
              <w:tab/>
            </w:r>
            <w:r>
              <w:rPr>
                <w:sz w:val="23"/>
              </w:rPr>
              <w:tab/>
            </w:r>
            <w:r>
              <w:rPr>
                <w:rFonts w:ascii="Courier New" w:hAnsi="Courier New"/>
                <w:sz w:val="14"/>
              </w:rPr>
              <w:t>└───┴───┘</w:t>
            </w:r>
          </w:p>
        </w:tc>
        <w:tc>
          <w:tcPr>
            <w:tcW w:w="260" w:type="dxa"/>
            <w:tcBorders>
              <w:left w:val="single" w:sz="4" w:space="0" w:color="auto"/>
              <w:right w:val="single" w:sz="6" w:space="0" w:color="000000"/>
            </w:tcBorders>
          </w:tcPr>
          <w:p w14:paraId="3795BEF4" w14:textId="77777777" w:rsidR="0045643F" w:rsidRDefault="0045643F" w:rsidP="00583F53">
            <w:pPr>
              <w:tabs>
                <w:tab w:val="left" w:pos="1230"/>
              </w:tabs>
              <w:spacing w:line="120" w:lineRule="exact"/>
              <w:ind w:left="-30" w:right="-30"/>
              <w:rPr>
                <w:sz w:val="23"/>
              </w:rPr>
            </w:pPr>
          </w:p>
          <w:p w14:paraId="06CB5DC0" w14:textId="77777777" w:rsidR="0045643F" w:rsidRDefault="0045643F" w:rsidP="00583F53">
            <w:pPr>
              <w:tabs>
                <w:tab w:val="left" w:pos="1008"/>
                <w:tab w:val="left" w:pos="1230"/>
              </w:tabs>
              <w:spacing w:line="120" w:lineRule="exact"/>
              <w:ind w:right="-30"/>
              <w:rPr>
                <w:sz w:val="23"/>
              </w:rPr>
            </w:pPr>
          </w:p>
        </w:tc>
        <w:tc>
          <w:tcPr>
            <w:tcW w:w="2273" w:type="dxa"/>
            <w:gridSpan w:val="7"/>
            <w:tcBorders>
              <w:top w:val="single" w:sz="6" w:space="0" w:color="000000"/>
              <w:left w:val="single" w:sz="6" w:space="0" w:color="000000"/>
              <w:bottom w:val="single" w:sz="6" w:space="0" w:color="000000"/>
              <w:right w:val="single" w:sz="6" w:space="0" w:color="000000"/>
            </w:tcBorders>
            <w:tcMar>
              <w:left w:w="72" w:type="dxa"/>
              <w:right w:w="72" w:type="dxa"/>
            </w:tcMar>
          </w:tcPr>
          <w:p w14:paraId="42D850B0" w14:textId="77777777" w:rsidR="0045643F" w:rsidRDefault="0045643F" w:rsidP="00642FD2">
            <w:pPr>
              <w:tabs>
                <w:tab w:val="left" w:pos="1728"/>
              </w:tabs>
              <w:spacing w:line="120" w:lineRule="exact"/>
              <w:rPr>
                <w:sz w:val="23"/>
              </w:rPr>
            </w:pPr>
          </w:p>
          <w:p w14:paraId="7F9C43C7" w14:textId="77777777" w:rsidR="0045643F" w:rsidRDefault="0045643F" w:rsidP="0045643F">
            <w:pPr>
              <w:tabs>
                <w:tab w:val="left" w:pos="1211"/>
              </w:tabs>
              <w:spacing w:line="120" w:lineRule="exact"/>
              <w:rPr>
                <w:sz w:val="13"/>
              </w:rPr>
            </w:pPr>
            <w:r>
              <w:rPr>
                <w:sz w:val="13"/>
              </w:rPr>
              <w:t xml:space="preserve">NO. OF CHILDREN </w:t>
            </w:r>
            <w:r>
              <w:rPr>
                <w:sz w:val="13"/>
              </w:rPr>
              <w:tab/>
            </w:r>
            <w:r>
              <w:rPr>
                <w:rFonts w:ascii="Courier New" w:hAnsi="Courier New"/>
                <w:sz w:val="14"/>
              </w:rPr>
              <w:t>┌───┬───┐</w:t>
            </w:r>
          </w:p>
          <w:p w14:paraId="28E13350" w14:textId="77777777" w:rsidR="0045643F" w:rsidRDefault="0045643F" w:rsidP="0045643F">
            <w:pPr>
              <w:tabs>
                <w:tab w:val="left" w:pos="1211"/>
              </w:tabs>
              <w:spacing w:line="120" w:lineRule="exact"/>
              <w:rPr>
                <w:sz w:val="23"/>
              </w:rPr>
            </w:pPr>
            <w:r>
              <w:rPr>
                <w:sz w:val="13"/>
              </w:rPr>
              <w:t>6-59 MONTHS</w:t>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14:paraId="627A4E04" w14:textId="77777777" w:rsidR="0045643F" w:rsidRDefault="0045643F" w:rsidP="0045643F">
            <w:pPr>
              <w:tabs>
                <w:tab w:val="left" w:pos="1211"/>
              </w:tabs>
              <w:spacing w:line="120" w:lineRule="exact"/>
              <w:rPr>
                <w:rFonts w:ascii="Courier New" w:hAnsi="Courier New"/>
                <w:sz w:val="14"/>
              </w:rPr>
            </w:pP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090FD403" w14:textId="77777777" w:rsidR="0045643F" w:rsidRPr="00583F53" w:rsidRDefault="0045643F" w:rsidP="0045643F">
            <w:pPr>
              <w:tabs>
                <w:tab w:val="left" w:pos="1211"/>
              </w:tabs>
              <w:spacing w:line="120" w:lineRule="exact"/>
              <w:rPr>
                <w:rFonts w:ascii="Courier New" w:hAnsi="Courier New"/>
                <w:sz w:val="14"/>
              </w:rPr>
            </w:pPr>
            <w:r>
              <w:rPr>
                <w:rFonts w:ascii="Courier New" w:hAnsi="Courier New"/>
                <w:sz w:val="14"/>
              </w:rPr>
              <w:tab/>
              <w:t>└───┴───┘</w:t>
            </w:r>
          </w:p>
        </w:tc>
        <w:tc>
          <w:tcPr>
            <w:tcW w:w="2388" w:type="dxa"/>
            <w:gridSpan w:val="5"/>
            <w:tcBorders>
              <w:top w:val="single" w:sz="6" w:space="0" w:color="000000"/>
              <w:left w:val="single" w:sz="6" w:space="0" w:color="000000"/>
              <w:bottom w:val="single" w:sz="6" w:space="0" w:color="000000"/>
              <w:right w:val="single" w:sz="6" w:space="0" w:color="000000"/>
            </w:tcBorders>
          </w:tcPr>
          <w:p w14:paraId="3F45216D" w14:textId="77777777" w:rsidR="0045643F" w:rsidRDefault="0045643F" w:rsidP="0045643F">
            <w:pPr>
              <w:tabs>
                <w:tab w:val="left" w:pos="1230"/>
                <w:tab w:val="left" w:pos="1728"/>
              </w:tabs>
              <w:spacing w:line="120" w:lineRule="exact"/>
              <w:rPr>
                <w:sz w:val="23"/>
              </w:rPr>
            </w:pPr>
          </w:p>
          <w:p w14:paraId="5A201E20" w14:textId="77777777" w:rsidR="0045643F" w:rsidRDefault="0045643F" w:rsidP="0045643F">
            <w:pPr>
              <w:tabs>
                <w:tab w:val="left" w:pos="1327"/>
              </w:tabs>
              <w:spacing w:line="120" w:lineRule="exact"/>
              <w:rPr>
                <w:sz w:val="13"/>
              </w:rPr>
            </w:pPr>
            <w:r>
              <w:rPr>
                <w:sz w:val="13"/>
              </w:rPr>
              <w:t>NUMBER OF ADULTS</w:t>
            </w:r>
            <w:r>
              <w:rPr>
                <w:sz w:val="13"/>
              </w:rPr>
              <w:tab/>
            </w:r>
            <w:r>
              <w:rPr>
                <w:rFonts w:ascii="Courier New" w:hAnsi="Courier New"/>
                <w:sz w:val="14"/>
              </w:rPr>
              <w:t>┌───┬───┐</w:t>
            </w:r>
          </w:p>
          <w:p w14:paraId="1D308F10" w14:textId="77777777" w:rsidR="0045643F" w:rsidRDefault="0045643F" w:rsidP="0045643F">
            <w:pPr>
              <w:tabs>
                <w:tab w:val="left" w:pos="1327"/>
              </w:tabs>
              <w:spacing w:line="120" w:lineRule="exact"/>
              <w:rPr>
                <w:sz w:val="23"/>
              </w:rPr>
            </w:pPr>
            <w:r>
              <w:rPr>
                <w:sz w:val="13"/>
              </w:rPr>
              <w:t>ELIGIBLE FOR</w:t>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14:paraId="6AED1FB1" w14:textId="77777777" w:rsidR="0045643F" w:rsidRDefault="0045643F" w:rsidP="0045643F">
            <w:pPr>
              <w:tabs>
                <w:tab w:val="left" w:pos="1327"/>
              </w:tabs>
              <w:spacing w:line="120" w:lineRule="exact"/>
              <w:rPr>
                <w:rFonts w:ascii="Courier New" w:hAnsi="Courier New"/>
                <w:sz w:val="14"/>
              </w:rPr>
            </w:pPr>
            <w:r>
              <w:rPr>
                <w:rFonts w:ascii="Times" w:hAnsi="Times"/>
                <w:sz w:val="13"/>
              </w:rPr>
              <w:t>HIV TEST</w:t>
            </w: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25E5C310" w14:textId="77777777" w:rsidR="0045643F" w:rsidRDefault="0045643F" w:rsidP="0045643F">
            <w:pPr>
              <w:tabs>
                <w:tab w:val="left" w:pos="1327"/>
              </w:tabs>
              <w:spacing w:line="120" w:lineRule="exact"/>
              <w:rPr>
                <w:sz w:val="23"/>
              </w:rPr>
            </w:pPr>
            <w:r>
              <w:rPr>
                <w:rFonts w:ascii="Courier New" w:hAnsi="Courier New"/>
                <w:sz w:val="14"/>
              </w:rPr>
              <w:tab/>
              <w:t>└───┴───┘</w:t>
            </w:r>
          </w:p>
        </w:tc>
      </w:tr>
      <w:tr w:rsidR="0045643F" w14:paraId="442701D2" w14:textId="77777777">
        <w:tblPrEx>
          <w:jc w:val="center"/>
          <w:tblInd w:w="0" w:type="dxa"/>
          <w:tblCellMar>
            <w:left w:w="120" w:type="dxa"/>
            <w:right w:w="120" w:type="dxa"/>
          </w:tblCellMar>
        </w:tblPrEx>
        <w:trPr>
          <w:gridAfter w:val="2"/>
          <w:wAfter w:w="647" w:type="dxa"/>
          <w:cantSplit/>
          <w:jc w:val="center"/>
        </w:trPr>
        <w:tc>
          <w:tcPr>
            <w:tcW w:w="1981" w:type="dxa"/>
            <w:gridSpan w:val="3"/>
            <w:tcBorders>
              <w:top w:val="single" w:sz="6" w:space="0" w:color="000000"/>
              <w:bottom w:val="nil"/>
            </w:tcBorders>
            <w:tcMar>
              <w:left w:w="72" w:type="dxa"/>
              <w:right w:w="72" w:type="dxa"/>
            </w:tcMar>
          </w:tcPr>
          <w:p w14:paraId="0D9E4D70" w14:textId="77777777" w:rsidR="0045643F" w:rsidRDefault="0045643F" w:rsidP="00642FD2">
            <w:pPr>
              <w:tabs>
                <w:tab w:val="left" w:pos="870"/>
              </w:tabs>
              <w:spacing w:line="120" w:lineRule="exact"/>
              <w:ind w:left="-30" w:right="-30"/>
              <w:rPr>
                <w:sz w:val="23"/>
              </w:rPr>
            </w:pPr>
          </w:p>
        </w:tc>
        <w:tc>
          <w:tcPr>
            <w:tcW w:w="2155" w:type="dxa"/>
            <w:gridSpan w:val="3"/>
            <w:tcBorders>
              <w:top w:val="single" w:sz="6" w:space="0" w:color="000000"/>
              <w:left w:val="nil"/>
              <w:bottom w:val="nil"/>
            </w:tcBorders>
          </w:tcPr>
          <w:p w14:paraId="0D0D6B93" w14:textId="77777777" w:rsidR="0045643F" w:rsidRDefault="0045643F" w:rsidP="00642FD2">
            <w:pPr>
              <w:tabs>
                <w:tab w:val="left" w:pos="1230"/>
              </w:tabs>
              <w:spacing w:line="120" w:lineRule="exact"/>
              <w:ind w:left="-30" w:right="-30"/>
              <w:rPr>
                <w:sz w:val="23"/>
              </w:rPr>
            </w:pPr>
          </w:p>
        </w:tc>
        <w:tc>
          <w:tcPr>
            <w:tcW w:w="2586" w:type="dxa"/>
            <w:gridSpan w:val="6"/>
            <w:tcBorders>
              <w:top w:val="single" w:sz="6" w:space="0" w:color="000000"/>
              <w:left w:val="nil"/>
              <w:bottom w:val="nil"/>
            </w:tcBorders>
          </w:tcPr>
          <w:p w14:paraId="56E4AE7B" w14:textId="77777777" w:rsidR="0045643F" w:rsidRPr="00583F53" w:rsidRDefault="0045643F" w:rsidP="00642FD2">
            <w:pPr>
              <w:tabs>
                <w:tab w:val="left" w:pos="1327"/>
              </w:tabs>
              <w:spacing w:line="120" w:lineRule="exact"/>
              <w:rPr>
                <w:rFonts w:ascii="Courier New" w:hAnsi="Courier New"/>
                <w:sz w:val="14"/>
              </w:rPr>
            </w:pPr>
          </w:p>
        </w:tc>
        <w:tc>
          <w:tcPr>
            <w:tcW w:w="2313" w:type="dxa"/>
            <w:gridSpan w:val="6"/>
            <w:tcBorders>
              <w:top w:val="single" w:sz="6" w:space="0" w:color="000000"/>
              <w:left w:val="nil"/>
              <w:bottom w:val="nil"/>
            </w:tcBorders>
          </w:tcPr>
          <w:p w14:paraId="1E069AD9" w14:textId="77777777" w:rsidR="0045643F" w:rsidRDefault="0045643F" w:rsidP="0045643F">
            <w:pPr>
              <w:tabs>
                <w:tab w:val="left" w:pos="1230"/>
              </w:tabs>
              <w:spacing w:line="120" w:lineRule="exact"/>
              <w:rPr>
                <w:sz w:val="23"/>
              </w:rPr>
            </w:pPr>
          </w:p>
        </w:tc>
        <w:tc>
          <w:tcPr>
            <w:tcW w:w="260" w:type="dxa"/>
            <w:tcBorders>
              <w:left w:val="nil"/>
              <w:bottom w:val="nil"/>
              <w:right w:val="single" w:sz="6" w:space="0" w:color="000000"/>
            </w:tcBorders>
          </w:tcPr>
          <w:p w14:paraId="7E6F3B76" w14:textId="77777777" w:rsidR="0045643F" w:rsidRDefault="0045643F" w:rsidP="00583F53">
            <w:pPr>
              <w:tabs>
                <w:tab w:val="left" w:pos="1230"/>
              </w:tabs>
              <w:spacing w:line="120" w:lineRule="exact"/>
              <w:ind w:left="-30" w:right="-30"/>
              <w:rPr>
                <w:sz w:val="23"/>
              </w:rPr>
            </w:pPr>
          </w:p>
        </w:tc>
        <w:tc>
          <w:tcPr>
            <w:tcW w:w="2273" w:type="dxa"/>
            <w:gridSpan w:val="7"/>
            <w:tcBorders>
              <w:top w:val="single" w:sz="6" w:space="0" w:color="000000"/>
              <w:left w:val="single" w:sz="6" w:space="0" w:color="000000"/>
              <w:bottom w:val="single" w:sz="6" w:space="0" w:color="000000"/>
              <w:right w:val="single" w:sz="6" w:space="0" w:color="000000"/>
            </w:tcBorders>
            <w:tcMar>
              <w:left w:w="72" w:type="dxa"/>
              <w:right w:w="72" w:type="dxa"/>
            </w:tcMar>
          </w:tcPr>
          <w:p w14:paraId="0C492CC2" w14:textId="77777777" w:rsidR="0045643F" w:rsidRDefault="0045643F" w:rsidP="0045643F">
            <w:pPr>
              <w:tabs>
                <w:tab w:val="left" w:pos="1230"/>
                <w:tab w:val="left" w:pos="1728"/>
              </w:tabs>
              <w:spacing w:line="120" w:lineRule="exact"/>
              <w:rPr>
                <w:sz w:val="23"/>
              </w:rPr>
            </w:pPr>
          </w:p>
          <w:p w14:paraId="6E46D0EF" w14:textId="77777777" w:rsidR="0045643F" w:rsidRDefault="0045643F" w:rsidP="0045643F">
            <w:pPr>
              <w:tabs>
                <w:tab w:val="left" w:pos="1230"/>
              </w:tabs>
              <w:spacing w:line="120" w:lineRule="exact"/>
              <w:rPr>
                <w:sz w:val="13"/>
              </w:rPr>
            </w:pPr>
            <w:r>
              <w:rPr>
                <w:sz w:val="13"/>
              </w:rPr>
              <w:t xml:space="preserve">NO. OF CHILDREN </w:t>
            </w:r>
            <w:r>
              <w:rPr>
                <w:sz w:val="13"/>
              </w:rPr>
              <w:tab/>
            </w:r>
            <w:r>
              <w:rPr>
                <w:rFonts w:ascii="Courier New" w:hAnsi="Courier New"/>
                <w:sz w:val="14"/>
              </w:rPr>
              <w:t>┌───┬───┐</w:t>
            </w:r>
          </w:p>
          <w:p w14:paraId="2DCA6573" w14:textId="77777777" w:rsidR="0045643F" w:rsidRDefault="0045643F" w:rsidP="0045643F">
            <w:pPr>
              <w:tabs>
                <w:tab w:val="left" w:pos="1230"/>
              </w:tabs>
              <w:spacing w:line="120" w:lineRule="exact"/>
              <w:rPr>
                <w:sz w:val="23"/>
              </w:rPr>
            </w:pPr>
            <w:r>
              <w:rPr>
                <w:sz w:val="13"/>
              </w:rPr>
              <w:t>TESTED FOR</w:t>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14:paraId="48A2B3BC" w14:textId="468179CF" w:rsidR="0045643F" w:rsidRDefault="0045643F" w:rsidP="0045643F">
            <w:pPr>
              <w:tabs>
                <w:tab w:val="left" w:pos="1230"/>
              </w:tabs>
              <w:spacing w:line="120" w:lineRule="exact"/>
              <w:rPr>
                <w:rFonts w:ascii="Courier New" w:hAnsi="Courier New"/>
                <w:sz w:val="14"/>
              </w:rPr>
            </w:pPr>
            <w:r w:rsidRPr="00A754A8">
              <w:rPr>
                <w:sz w:val="13"/>
                <w:szCs w:val="13"/>
              </w:rPr>
              <w:t>ANEMIA</w:t>
            </w: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24D60DAA" w14:textId="77777777" w:rsidR="0045643F" w:rsidRPr="00583F53" w:rsidRDefault="0045643F" w:rsidP="0045643F">
            <w:pPr>
              <w:tabs>
                <w:tab w:val="left" w:pos="1230"/>
              </w:tabs>
              <w:spacing w:line="120" w:lineRule="exact"/>
              <w:rPr>
                <w:rFonts w:ascii="Courier New" w:hAnsi="Courier New"/>
                <w:sz w:val="14"/>
              </w:rPr>
            </w:pPr>
            <w:r>
              <w:rPr>
                <w:rFonts w:ascii="Courier New" w:hAnsi="Courier New"/>
                <w:sz w:val="14"/>
              </w:rPr>
              <w:tab/>
              <w:t>└───┴───┘</w:t>
            </w:r>
          </w:p>
        </w:tc>
        <w:tc>
          <w:tcPr>
            <w:tcW w:w="2388" w:type="dxa"/>
            <w:gridSpan w:val="5"/>
            <w:tcBorders>
              <w:top w:val="single" w:sz="6" w:space="0" w:color="000000"/>
              <w:left w:val="single" w:sz="6" w:space="0" w:color="000000"/>
              <w:bottom w:val="single" w:sz="6" w:space="0" w:color="000000"/>
              <w:right w:val="single" w:sz="6" w:space="0" w:color="000000"/>
            </w:tcBorders>
          </w:tcPr>
          <w:p w14:paraId="42D6E87B" w14:textId="77777777" w:rsidR="0045643F" w:rsidRDefault="0045643F" w:rsidP="00642FD2">
            <w:pPr>
              <w:tabs>
                <w:tab w:val="left" w:pos="1230"/>
              </w:tabs>
              <w:spacing w:line="120" w:lineRule="exact"/>
              <w:rPr>
                <w:sz w:val="23"/>
              </w:rPr>
            </w:pPr>
          </w:p>
          <w:p w14:paraId="49A19997" w14:textId="77777777" w:rsidR="0045643F" w:rsidRDefault="0045643F" w:rsidP="0045643F">
            <w:pPr>
              <w:tabs>
                <w:tab w:val="left" w:pos="1320"/>
              </w:tabs>
              <w:spacing w:line="120" w:lineRule="exact"/>
              <w:rPr>
                <w:sz w:val="23"/>
              </w:rPr>
            </w:pPr>
            <w:r>
              <w:rPr>
                <w:sz w:val="13"/>
              </w:rPr>
              <w:t>NUMBER OF</w:t>
            </w:r>
            <w:r>
              <w:rPr>
                <w:sz w:val="13"/>
              </w:rPr>
              <w:tab/>
            </w:r>
            <w:r>
              <w:rPr>
                <w:rFonts w:ascii="Courier New" w:hAnsi="Courier New"/>
                <w:sz w:val="14"/>
              </w:rPr>
              <w:t>┌───┬───┐</w:t>
            </w:r>
          </w:p>
          <w:p w14:paraId="578E06B4" w14:textId="77777777" w:rsidR="0045643F" w:rsidRDefault="0045643F" w:rsidP="0045643F">
            <w:pPr>
              <w:tabs>
                <w:tab w:val="left" w:pos="1320"/>
              </w:tabs>
              <w:spacing w:line="120" w:lineRule="exact"/>
              <w:rPr>
                <w:rFonts w:ascii="Courier New" w:hAnsi="Courier New"/>
                <w:sz w:val="14"/>
              </w:rPr>
            </w:pPr>
            <w:r>
              <w:rPr>
                <w:sz w:val="13"/>
              </w:rPr>
              <w:t>FILTER PAPER</w:t>
            </w:r>
            <w:r>
              <w:rPr>
                <w:rFonts w:ascii="Courier New" w:hAnsi="Courier New"/>
                <w:sz w:val="14"/>
              </w:rPr>
              <w:tab/>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14:paraId="7EA400DA" w14:textId="77777777" w:rsidR="0045643F" w:rsidRDefault="0045643F" w:rsidP="0045643F">
            <w:pPr>
              <w:tabs>
                <w:tab w:val="left" w:pos="1320"/>
              </w:tabs>
              <w:spacing w:line="120" w:lineRule="exact"/>
              <w:rPr>
                <w:rFonts w:ascii="Courier New" w:hAnsi="Courier New"/>
                <w:sz w:val="14"/>
              </w:rPr>
            </w:pPr>
            <w:r>
              <w:rPr>
                <w:rFonts w:ascii="Times" w:hAnsi="Times"/>
                <w:sz w:val="13"/>
              </w:rPr>
              <w:t>CARDS</w:t>
            </w: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74C1A6C0" w14:textId="77777777" w:rsidR="0045643F" w:rsidRDefault="0045643F" w:rsidP="0045643F">
            <w:pPr>
              <w:tabs>
                <w:tab w:val="left" w:pos="1320"/>
              </w:tabs>
              <w:spacing w:line="120" w:lineRule="exact"/>
              <w:rPr>
                <w:sz w:val="23"/>
              </w:rPr>
            </w:pPr>
            <w:r>
              <w:rPr>
                <w:sz w:val="23"/>
              </w:rPr>
              <w:tab/>
            </w:r>
            <w:r>
              <w:rPr>
                <w:rFonts w:ascii="Courier New" w:hAnsi="Courier New"/>
                <w:sz w:val="14"/>
              </w:rPr>
              <w:t>└───┴───┘</w:t>
            </w:r>
          </w:p>
        </w:tc>
      </w:tr>
    </w:tbl>
    <w:p w14:paraId="1ABD21C9" w14:textId="77777777" w:rsidR="00624724" w:rsidRPr="005C1B8E" w:rsidRDefault="00624724" w:rsidP="00813D4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Arial" w:hAnsi="Arial" w:cs="Arial"/>
          <w:sz w:val="14"/>
        </w:rPr>
        <w:sectPr w:rsidR="00624724" w:rsidRPr="005C1B8E" w:rsidSect="00583F53">
          <w:type w:val="nextColumn"/>
          <w:pgSz w:w="15840" w:h="12240" w:orient="landscape" w:code="1"/>
          <w:pgMar w:top="810" w:right="1440" w:bottom="720" w:left="1440" w:header="576" w:footer="288" w:gutter="0"/>
          <w:cols w:space="720"/>
          <w:noEndnote/>
        </w:sectPr>
      </w:pPr>
    </w:p>
    <w:p w14:paraId="64C5D82F" w14:textId="702AD5E9" w:rsidR="008C1A45" w:rsidRPr="00D56D22" w:rsidRDefault="008C1A45" w:rsidP="00D56D22">
      <w:pPr>
        <w:pStyle w:val="Heading1"/>
        <w:rPr>
          <w:sz w:val="22"/>
          <w:szCs w:val="22"/>
          <w:u w:val="none"/>
        </w:rPr>
      </w:pPr>
      <w:bookmarkStart w:id="94" w:name="_Toc481500015"/>
      <w:r w:rsidRPr="00D56D22">
        <w:rPr>
          <w:bCs/>
          <w:sz w:val="22"/>
          <w:szCs w:val="22"/>
          <w:u w:val="none"/>
        </w:rPr>
        <w:lastRenderedPageBreak/>
        <w:t>ANNEX 2</w:t>
      </w:r>
      <w:r w:rsidR="00D56D22" w:rsidRPr="00D56D22">
        <w:rPr>
          <w:bCs/>
          <w:sz w:val="22"/>
          <w:szCs w:val="22"/>
          <w:u w:val="none"/>
        </w:rPr>
        <w:t>: Interviewer Progress Sheet</w:t>
      </w:r>
      <w:bookmarkEnd w:id="94"/>
    </w:p>
    <w:p w14:paraId="15037DCF" w14:textId="68DC1D36" w:rsidR="008C1A45" w:rsidRPr="00353478" w:rsidRDefault="008C1A45" w:rsidP="00B115ED">
      <w:pPr>
        <w:jc w:val="center"/>
        <w:rPr>
          <w:rFonts w:ascii="Arial" w:hAnsi="Arial" w:cs="Arial"/>
          <w:sz w:val="22"/>
          <w:szCs w:val="22"/>
        </w:rPr>
      </w:pPr>
      <w:bookmarkStart w:id="95" w:name="_Toc407622586"/>
      <w:r w:rsidRPr="00353478">
        <w:rPr>
          <w:rFonts w:ascii="Arial" w:hAnsi="Arial" w:cs="Arial"/>
          <w:sz w:val="22"/>
          <w:szCs w:val="22"/>
        </w:rPr>
        <w:t>DHS INTERVIEWER PROGRESS SHEET</w:t>
      </w:r>
      <w:bookmarkEnd w:id="95"/>
    </w:p>
    <w:p w14:paraId="41FE35E8" w14:textId="77777777" w:rsidR="008C1A45" w:rsidRPr="005C1B8E" w:rsidRDefault="008C1A45" w:rsidP="002E7679">
      <w:pPr>
        <w:widowControl/>
        <w:tabs>
          <w:tab w:val="center" w:pos="6480"/>
        </w:tabs>
        <w:jc w:val="both"/>
        <w:rPr>
          <w:rFonts w:ascii="Arial" w:hAnsi="Arial" w:cs="Arial"/>
          <w:sz w:val="23"/>
          <w:szCs w:val="23"/>
        </w:rPr>
      </w:pPr>
      <w:r w:rsidRPr="005C1B8E">
        <w:rPr>
          <w:rFonts w:ascii="Arial" w:hAnsi="Arial" w:cs="Arial"/>
          <w:sz w:val="23"/>
          <w:szCs w:val="23"/>
        </w:rPr>
        <w:tab/>
      </w:r>
      <w:r w:rsidRPr="005C1B8E">
        <w:rPr>
          <w:rFonts w:ascii="Arial" w:hAnsi="Arial" w:cs="Arial"/>
          <w:sz w:val="16"/>
          <w:szCs w:val="16"/>
        </w:rPr>
        <w:t>(USE A SEPARATE SHEET FOR EACH INTERVIEWER)</w:t>
      </w:r>
    </w:p>
    <w:p w14:paraId="5066D89A" w14:textId="77777777" w:rsidR="008C1A45" w:rsidRPr="005C1B8E" w:rsidRDefault="008C1A45">
      <w:pPr>
        <w:widowControl/>
        <w:tabs>
          <w:tab w:val="left" w:pos="-1200"/>
          <w:tab w:val="left" w:pos="-720"/>
          <w:tab w:val="left" w:pos="0"/>
          <w:tab w:val="left" w:pos="720"/>
          <w:tab w:val="left" w:pos="1080"/>
        </w:tabs>
        <w:jc w:val="both"/>
        <w:rPr>
          <w:rFonts w:ascii="Arial" w:hAnsi="Arial" w:cs="Arial"/>
          <w:sz w:val="13"/>
          <w:szCs w:val="13"/>
        </w:rPr>
      </w:pPr>
    </w:p>
    <w:tbl>
      <w:tblPr>
        <w:tblW w:w="13815" w:type="dxa"/>
        <w:jc w:val="center"/>
        <w:tblLayout w:type="fixed"/>
        <w:tblCellMar>
          <w:left w:w="25" w:type="dxa"/>
          <w:right w:w="25" w:type="dxa"/>
        </w:tblCellMar>
        <w:tblLook w:val="0000" w:firstRow="0" w:lastRow="0" w:firstColumn="0" w:lastColumn="0" w:noHBand="0" w:noVBand="0"/>
      </w:tblPr>
      <w:tblGrid>
        <w:gridCol w:w="900"/>
        <w:gridCol w:w="900"/>
        <w:gridCol w:w="1080"/>
        <w:gridCol w:w="90"/>
        <w:gridCol w:w="990"/>
        <w:gridCol w:w="1080"/>
        <w:gridCol w:w="270"/>
        <w:gridCol w:w="900"/>
        <w:gridCol w:w="1080"/>
        <w:gridCol w:w="90"/>
        <w:gridCol w:w="900"/>
        <w:gridCol w:w="1080"/>
        <w:gridCol w:w="270"/>
        <w:gridCol w:w="990"/>
        <w:gridCol w:w="1080"/>
        <w:gridCol w:w="90"/>
        <w:gridCol w:w="945"/>
        <w:gridCol w:w="1080"/>
      </w:tblGrid>
      <w:tr w:rsidR="002E7679" w:rsidRPr="005C1B8E" w14:paraId="19D8DF7C" w14:textId="77777777">
        <w:trPr>
          <w:jc w:val="center"/>
        </w:trPr>
        <w:tc>
          <w:tcPr>
            <w:tcW w:w="5040" w:type="dxa"/>
            <w:gridSpan w:val="6"/>
            <w:tcBorders>
              <w:top w:val="nil"/>
              <w:left w:val="nil"/>
              <w:bottom w:val="single" w:sz="6" w:space="0" w:color="000000"/>
              <w:right w:val="nil"/>
            </w:tcBorders>
            <w:vAlign w:val="bottom"/>
          </w:tcPr>
          <w:p w14:paraId="14906530" w14:textId="77777777" w:rsidR="002E7679" w:rsidRPr="005C1B8E" w:rsidRDefault="002E7679">
            <w:pPr>
              <w:widowControl/>
              <w:tabs>
                <w:tab w:val="left" w:pos="-1200"/>
                <w:tab w:val="left" w:pos="-720"/>
                <w:tab w:val="left" w:pos="0"/>
                <w:tab w:val="left" w:pos="720"/>
                <w:tab w:val="left" w:pos="1080"/>
              </w:tabs>
              <w:spacing w:after="58"/>
              <w:rPr>
                <w:rFonts w:ascii="Arial" w:hAnsi="Arial" w:cs="Arial"/>
                <w:sz w:val="13"/>
                <w:szCs w:val="13"/>
              </w:rPr>
            </w:pPr>
            <w:r w:rsidRPr="005C1B8E">
              <w:rPr>
                <w:rFonts w:ascii="Arial" w:hAnsi="Arial" w:cs="Arial"/>
                <w:sz w:val="13"/>
                <w:szCs w:val="13"/>
              </w:rPr>
              <w:t>INTERVIEWER NAME _________________________________</w:t>
            </w:r>
          </w:p>
        </w:tc>
        <w:tc>
          <w:tcPr>
            <w:tcW w:w="270" w:type="dxa"/>
            <w:tcBorders>
              <w:top w:val="nil"/>
              <w:left w:val="nil"/>
              <w:bottom w:val="nil"/>
              <w:right w:val="nil"/>
            </w:tcBorders>
            <w:shd w:val="clear" w:color="auto" w:fill="auto"/>
          </w:tcPr>
          <w:p w14:paraId="0286A2BB" w14:textId="77777777" w:rsidR="002E7679" w:rsidRPr="005C1B8E" w:rsidRDefault="002E7679" w:rsidP="007F71D5">
            <w:pPr>
              <w:spacing w:line="120" w:lineRule="exact"/>
              <w:rPr>
                <w:rFonts w:ascii="Arial" w:hAnsi="Arial" w:cs="Arial"/>
                <w:sz w:val="13"/>
                <w:szCs w:val="13"/>
              </w:rPr>
            </w:pPr>
          </w:p>
          <w:p w14:paraId="021D8D92" w14:textId="77777777" w:rsidR="002E7679" w:rsidRPr="005C1B8E" w:rsidRDefault="002E7679"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nil"/>
              <w:left w:val="nil"/>
              <w:bottom w:val="single" w:sz="6" w:space="0" w:color="000000"/>
              <w:right w:val="nil"/>
            </w:tcBorders>
            <w:vAlign w:val="bottom"/>
          </w:tcPr>
          <w:p w14:paraId="42CCBEE8" w14:textId="77777777" w:rsidR="002E7679" w:rsidRPr="005C1B8E" w:rsidRDefault="002E7679">
            <w:pPr>
              <w:spacing w:line="120" w:lineRule="exact"/>
              <w:rPr>
                <w:rFonts w:ascii="Arial" w:hAnsi="Arial" w:cs="Arial"/>
                <w:sz w:val="13"/>
                <w:szCs w:val="13"/>
              </w:rPr>
            </w:pPr>
          </w:p>
        </w:tc>
        <w:tc>
          <w:tcPr>
            <w:tcW w:w="1080" w:type="dxa"/>
            <w:tcBorders>
              <w:top w:val="nil"/>
              <w:left w:val="nil"/>
              <w:bottom w:val="single" w:sz="6" w:space="0" w:color="000000"/>
              <w:right w:val="nil"/>
            </w:tcBorders>
            <w:vAlign w:val="bottom"/>
          </w:tcPr>
          <w:p w14:paraId="43C4A2D8" w14:textId="77777777" w:rsidR="002E7679" w:rsidRPr="005C1B8E" w:rsidRDefault="002E7679">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top w:val="nil"/>
              <w:left w:val="nil"/>
              <w:bottom w:val="single" w:sz="6" w:space="0" w:color="000000"/>
              <w:right w:val="nil"/>
            </w:tcBorders>
            <w:vAlign w:val="bottom"/>
          </w:tcPr>
          <w:p w14:paraId="69A7FF20" w14:textId="77777777" w:rsidR="002E7679" w:rsidRPr="005C1B8E" w:rsidRDefault="002E7679">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nil"/>
              <w:left w:val="nil"/>
              <w:bottom w:val="single" w:sz="6" w:space="0" w:color="000000"/>
              <w:right w:val="nil"/>
            </w:tcBorders>
            <w:vAlign w:val="bottom"/>
          </w:tcPr>
          <w:p w14:paraId="6CF3537A" w14:textId="77777777" w:rsidR="002E7679" w:rsidRPr="005C1B8E" w:rsidRDefault="002E7679">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nil"/>
              <w:left w:val="nil"/>
              <w:bottom w:val="single" w:sz="6" w:space="0" w:color="000000"/>
              <w:right w:val="nil"/>
            </w:tcBorders>
            <w:vAlign w:val="bottom"/>
          </w:tcPr>
          <w:p w14:paraId="4DD65BE4" w14:textId="77777777" w:rsidR="002E7679" w:rsidRPr="005C1B8E" w:rsidRDefault="002E7679">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Pr>
          <w:p w14:paraId="33901B50" w14:textId="77777777" w:rsidR="002E7679" w:rsidRPr="005C1B8E" w:rsidRDefault="002E7679" w:rsidP="007F71D5">
            <w:pPr>
              <w:spacing w:line="120" w:lineRule="exact"/>
              <w:rPr>
                <w:rFonts w:ascii="Arial" w:hAnsi="Arial" w:cs="Arial"/>
                <w:sz w:val="13"/>
                <w:szCs w:val="13"/>
              </w:rPr>
            </w:pPr>
          </w:p>
          <w:p w14:paraId="3A748B9A" w14:textId="77777777" w:rsidR="002E7679" w:rsidRPr="005C1B8E" w:rsidRDefault="002E7679"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bottom w:val="single" w:sz="4" w:space="0" w:color="auto"/>
            </w:tcBorders>
            <w:vAlign w:val="bottom"/>
          </w:tcPr>
          <w:p w14:paraId="241C6DFC" w14:textId="77777777" w:rsidR="002E7679" w:rsidRPr="005C1B8E" w:rsidRDefault="002E7679" w:rsidP="007F71D5">
            <w:pPr>
              <w:spacing w:line="120" w:lineRule="exact"/>
              <w:rPr>
                <w:rFonts w:ascii="Arial" w:hAnsi="Arial" w:cs="Arial"/>
                <w:sz w:val="13"/>
                <w:szCs w:val="13"/>
              </w:rPr>
            </w:pPr>
          </w:p>
        </w:tc>
        <w:tc>
          <w:tcPr>
            <w:tcW w:w="1080" w:type="dxa"/>
            <w:tcBorders>
              <w:bottom w:val="single" w:sz="4" w:space="0" w:color="auto"/>
            </w:tcBorders>
            <w:vAlign w:val="bottom"/>
          </w:tcPr>
          <w:p w14:paraId="71B42A9F" w14:textId="77777777" w:rsidR="002E7679" w:rsidRPr="005C1B8E" w:rsidRDefault="002E7679"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bottom w:val="single" w:sz="4" w:space="0" w:color="auto"/>
            </w:tcBorders>
            <w:vAlign w:val="bottom"/>
          </w:tcPr>
          <w:p w14:paraId="27D3F9F1" w14:textId="77777777" w:rsidR="002E7679" w:rsidRPr="005C1B8E" w:rsidRDefault="002E7679"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bottom w:val="single" w:sz="4" w:space="0" w:color="auto"/>
            </w:tcBorders>
            <w:vAlign w:val="bottom"/>
          </w:tcPr>
          <w:p w14:paraId="0A2866D9" w14:textId="77777777" w:rsidR="002E7679" w:rsidRPr="005C1B8E" w:rsidRDefault="002E7679"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bottom w:val="single" w:sz="4" w:space="0" w:color="auto"/>
            </w:tcBorders>
            <w:vAlign w:val="bottom"/>
          </w:tcPr>
          <w:p w14:paraId="4AFE5392" w14:textId="77777777" w:rsidR="002E7679" w:rsidRPr="005C1B8E" w:rsidRDefault="002E7679" w:rsidP="007F71D5">
            <w:pPr>
              <w:widowControl/>
              <w:tabs>
                <w:tab w:val="left" w:pos="-1200"/>
                <w:tab w:val="left" w:pos="-720"/>
                <w:tab w:val="left" w:pos="0"/>
                <w:tab w:val="left" w:pos="720"/>
                <w:tab w:val="left" w:pos="1080"/>
              </w:tabs>
              <w:spacing w:after="58"/>
              <w:rPr>
                <w:rFonts w:ascii="Arial" w:hAnsi="Arial" w:cs="Arial"/>
                <w:sz w:val="13"/>
                <w:szCs w:val="13"/>
              </w:rPr>
            </w:pPr>
          </w:p>
        </w:tc>
      </w:tr>
      <w:tr w:rsidR="00583F53" w:rsidRPr="005C1B8E" w14:paraId="452FC52E" w14:textId="77777777">
        <w:trPr>
          <w:jc w:val="center"/>
        </w:trPr>
        <w:tc>
          <w:tcPr>
            <w:tcW w:w="900" w:type="dxa"/>
            <w:tcBorders>
              <w:top w:val="single" w:sz="6" w:space="0" w:color="000000"/>
              <w:left w:val="single" w:sz="6" w:space="0" w:color="000000"/>
              <w:bottom w:val="nil"/>
              <w:right w:val="single" w:sz="6" w:space="0" w:color="000000"/>
            </w:tcBorders>
            <w:vAlign w:val="bottom"/>
          </w:tcPr>
          <w:p w14:paraId="30024A8D" w14:textId="77777777" w:rsidR="00583F53" w:rsidRPr="005C1B8E" w:rsidRDefault="00583F53">
            <w:pPr>
              <w:spacing w:line="120" w:lineRule="exact"/>
              <w:rPr>
                <w:rFonts w:ascii="Arial" w:hAnsi="Arial" w:cs="Arial"/>
                <w:sz w:val="13"/>
                <w:szCs w:val="13"/>
              </w:rPr>
            </w:pPr>
          </w:p>
          <w:p w14:paraId="62F2C708" w14:textId="77777777" w:rsidR="00583F53" w:rsidRPr="005C1B8E" w:rsidRDefault="00583F53">
            <w:pPr>
              <w:widowControl/>
              <w:tabs>
                <w:tab w:val="left" w:pos="-1200"/>
                <w:tab w:val="left" w:pos="-720"/>
                <w:tab w:val="left" w:pos="0"/>
                <w:tab w:val="left" w:pos="720"/>
                <w:tab w:val="left" w:pos="1080"/>
              </w:tabs>
              <w:spacing w:after="58"/>
              <w:jc w:val="center"/>
              <w:rPr>
                <w:rFonts w:ascii="Arial" w:hAnsi="Arial" w:cs="Arial"/>
                <w:sz w:val="13"/>
                <w:szCs w:val="13"/>
              </w:rPr>
            </w:pPr>
          </w:p>
        </w:tc>
        <w:tc>
          <w:tcPr>
            <w:tcW w:w="4140" w:type="dxa"/>
            <w:gridSpan w:val="5"/>
            <w:tcBorders>
              <w:top w:val="single" w:sz="6" w:space="0" w:color="000000"/>
              <w:left w:val="single" w:sz="6" w:space="0" w:color="000000"/>
              <w:bottom w:val="single" w:sz="6" w:space="0" w:color="000000"/>
              <w:right w:val="single" w:sz="6" w:space="0" w:color="000000"/>
            </w:tcBorders>
            <w:vAlign w:val="bottom"/>
          </w:tcPr>
          <w:p w14:paraId="16CA6682" w14:textId="77777777" w:rsidR="00583F53" w:rsidRPr="005C1B8E" w:rsidRDefault="00583F53">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HOUSEHOLD QUESTIONNAIRES</w:t>
            </w:r>
          </w:p>
        </w:tc>
        <w:tc>
          <w:tcPr>
            <w:tcW w:w="270" w:type="dxa"/>
            <w:tcBorders>
              <w:top w:val="nil"/>
              <w:left w:val="single" w:sz="6" w:space="0" w:color="000000"/>
              <w:bottom w:val="nil"/>
              <w:right w:val="single" w:sz="6" w:space="0" w:color="000000"/>
            </w:tcBorders>
            <w:shd w:val="clear" w:color="auto" w:fill="auto"/>
          </w:tcPr>
          <w:p w14:paraId="6DCB5294" w14:textId="77777777" w:rsidR="00583F53" w:rsidRPr="005C1B8E" w:rsidRDefault="00583F53">
            <w:pPr>
              <w:widowControl/>
              <w:tabs>
                <w:tab w:val="left" w:pos="-1200"/>
                <w:tab w:val="left" w:pos="-720"/>
                <w:tab w:val="left" w:pos="0"/>
                <w:tab w:val="left" w:pos="720"/>
                <w:tab w:val="left" w:pos="1080"/>
              </w:tabs>
              <w:spacing w:after="58"/>
              <w:jc w:val="center"/>
              <w:rPr>
                <w:rFonts w:ascii="Arial" w:hAnsi="Arial" w:cs="Arial"/>
                <w:sz w:val="13"/>
                <w:szCs w:val="13"/>
              </w:rPr>
            </w:pPr>
          </w:p>
        </w:tc>
        <w:tc>
          <w:tcPr>
            <w:tcW w:w="4050" w:type="dxa"/>
            <w:gridSpan w:val="5"/>
            <w:tcBorders>
              <w:top w:val="single" w:sz="6" w:space="0" w:color="000000"/>
              <w:left w:val="single" w:sz="6" w:space="0" w:color="000000"/>
              <w:bottom w:val="single" w:sz="6" w:space="0" w:color="000000"/>
              <w:right w:val="single" w:sz="6" w:space="0" w:color="000000"/>
            </w:tcBorders>
            <w:vAlign w:val="bottom"/>
          </w:tcPr>
          <w:p w14:paraId="2C2BF14D" w14:textId="77777777" w:rsidR="00583F53" w:rsidRPr="005C1B8E" w:rsidRDefault="00583F53">
            <w:pPr>
              <w:widowControl/>
              <w:tabs>
                <w:tab w:val="left" w:pos="-1200"/>
                <w:tab w:val="left" w:pos="-720"/>
                <w:tab w:val="left" w:pos="0"/>
                <w:tab w:val="left" w:pos="720"/>
                <w:tab w:val="left" w:pos="1080"/>
              </w:tabs>
              <w:spacing w:after="58"/>
              <w:jc w:val="center"/>
              <w:rPr>
                <w:rFonts w:ascii="Arial" w:hAnsi="Arial" w:cs="Arial"/>
                <w:sz w:val="13"/>
                <w:szCs w:val="13"/>
              </w:rPr>
            </w:pPr>
            <w:r>
              <w:rPr>
                <w:rFonts w:ascii="Arial" w:hAnsi="Arial" w:cs="Arial"/>
                <w:sz w:val="13"/>
                <w:szCs w:val="13"/>
              </w:rPr>
              <w:t>WOMA</w:t>
            </w:r>
            <w:r w:rsidRPr="005C1B8E">
              <w:rPr>
                <w:rFonts w:ascii="Arial" w:hAnsi="Arial" w:cs="Arial"/>
                <w:sz w:val="13"/>
                <w:szCs w:val="13"/>
              </w:rPr>
              <w:t>N</w:t>
            </w:r>
            <w:r>
              <w:rPr>
                <w:rFonts w:ascii="Arial" w:hAnsi="Arial" w:cs="Arial"/>
                <w:sz w:val="13"/>
                <w:szCs w:val="13"/>
              </w:rPr>
              <w:t>’S</w:t>
            </w:r>
            <w:r w:rsidRPr="005C1B8E">
              <w:rPr>
                <w:rFonts w:ascii="Arial" w:hAnsi="Arial" w:cs="Arial"/>
                <w:sz w:val="13"/>
                <w:szCs w:val="13"/>
              </w:rPr>
              <w:t xml:space="preserve"> QUESTIONNAIRES</w:t>
            </w:r>
          </w:p>
        </w:tc>
        <w:tc>
          <w:tcPr>
            <w:tcW w:w="270" w:type="dxa"/>
            <w:tcBorders>
              <w:right w:val="single" w:sz="4" w:space="0" w:color="auto"/>
            </w:tcBorders>
          </w:tcPr>
          <w:p w14:paraId="2CD4E26D" w14:textId="77777777" w:rsidR="00583F53" w:rsidRPr="005C1B8E" w:rsidRDefault="00583F53"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4185" w:type="dxa"/>
            <w:gridSpan w:val="5"/>
            <w:tcBorders>
              <w:top w:val="single" w:sz="4" w:space="0" w:color="auto"/>
              <w:left w:val="single" w:sz="4" w:space="0" w:color="auto"/>
              <w:bottom w:val="single" w:sz="4" w:space="0" w:color="auto"/>
              <w:right w:val="single" w:sz="4" w:space="0" w:color="auto"/>
            </w:tcBorders>
            <w:vAlign w:val="bottom"/>
          </w:tcPr>
          <w:p w14:paraId="7DFF4610" w14:textId="77777777" w:rsidR="00583F53" w:rsidRPr="005C1B8E" w:rsidRDefault="00583F53" w:rsidP="007F71D5">
            <w:pPr>
              <w:widowControl/>
              <w:tabs>
                <w:tab w:val="left" w:pos="-1200"/>
                <w:tab w:val="left" w:pos="-720"/>
                <w:tab w:val="left" w:pos="0"/>
                <w:tab w:val="left" w:pos="720"/>
                <w:tab w:val="left" w:pos="1080"/>
              </w:tabs>
              <w:spacing w:after="58"/>
              <w:jc w:val="center"/>
              <w:rPr>
                <w:rFonts w:ascii="Arial" w:hAnsi="Arial" w:cs="Arial"/>
                <w:sz w:val="13"/>
                <w:szCs w:val="13"/>
              </w:rPr>
            </w:pPr>
            <w:r>
              <w:rPr>
                <w:rFonts w:ascii="Arial" w:hAnsi="Arial" w:cs="Arial"/>
                <w:sz w:val="13"/>
                <w:szCs w:val="13"/>
              </w:rPr>
              <w:t>MA</w:t>
            </w:r>
            <w:r w:rsidRPr="005C1B8E">
              <w:rPr>
                <w:rFonts w:ascii="Arial" w:hAnsi="Arial" w:cs="Arial"/>
                <w:sz w:val="13"/>
                <w:szCs w:val="13"/>
              </w:rPr>
              <w:t>N</w:t>
            </w:r>
            <w:r>
              <w:rPr>
                <w:rFonts w:ascii="Arial" w:hAnsi="Arial" w:cs="Arial"/>
                <w:sz w:val="13"/>
                <w:szCs w:val="13"/>
              </w:rPr>
              <w:t>’S</w:t>
            </w:r>
            <w:r w:rsidRPr="005C1B8E">
              <w:rPr>
                <w:rFonts w:ascii="Arial" w:hAnsi="Arial" w:cs="Arial"/>
                <w:sz w:val="13"/>
                <w:szCs w:val="13"/>
              </w:rPr>
              <w:t xml:space="preserve"> QUESTIONNAIRES</w:t>
            </w:r>
          </w:p>
        </w:tc>
      </w:tr>
      <w:tr w:rsidR="00D544C2" w:rsidRPr="005C1B8E" w14:paraId="0860F0E7" w14:textId="77777777">
        <w:trPr>
          <w:jc w:val="center"/>
        </w:trPr>
        <w:tc>
          <w:tcPr>
            <w:tcW w:w="900" w:type="dxa"/>
            <w:vMerge w:val="restart"/>
            <w:tcBorders>
              <w:top w:val="nil"/>
              <w:left w:val="single" w:sz="6" w:space="0" w:color="000000"/>
              <w:bottom w:val="nil"/>
              <w:right w:val="single" w:sz="6" w:space="0" w:color="000000"/>
            </w:tcBorders>
            <w:vAlign w:val="bottom"/>
          </w:tcPr>
          <w:p w14:paraId="54AC48CE" w14:textId="77777777" w:rsidR="00D544C2" w:rsidRPr="005C1B8E" w:rsidRDefault="00D544C2">
            <w:pPr>
              <w:spacing w:line="120" w:lineRule="exact"/>
              <w:rPr>
                <w:rFonts w:ascii="Arial" w:hAnsi="Arial" w:cs="Arial"/>
                <w:sz w:val="13"/>
                <w:szCs w:val="13"/>
              </w:rPr>
            </w:pPr>
          </w:p>
          <w:p w14:paraId="7071F188" w14:textId="77777777"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p>
          <w:p w14:paraId="5E4BE16B" w14:textId="77777777"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p>
          <w:p w14:paraId="2013BF2F" w14:textId="77777777"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p>
          <w:p w14:paraId="309A2479" w14:textId="77777777"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CLUSTER</w:t>
            </w:r>
          </w:p>
          <w:p w14:paraId="24760ADA" w14:textId="77777777"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w:t>
            </w:r>
          </w:p>
          <w:p w14:paraId="5F8B1F51" w14:textId="77777777"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(1)</w:t>
            </w:r>
          </w:p>
        </w:tc>
        <w:tc>
          <w:tcPr>
            <w:tcW w:w="1980" w:type="dxa"/>
            <w:gridSpan w:val="2"/>
            <w:tcBorders>
              <w:top w:val="single" w:sz="6" w:space="0" w:color="000000"/>
              <w:left w:val="single" w:sz="6" w:space="0" w:color="000000"/>
              <w:bottom w:val="single" w:sz="6" w:space="0" w:color="000000"/>
              <w:right w:val="single" w:sz="6" w:space="0" w:color="000000"/>
            </w:tcBorders>
            <w:vAlign w:val="bottom"/>
          </w:tcPr>
          <w:p w14:paraId="773D4342" w14:textId="77777777" w:rsidR="00D544C2" w:rsidRPr="005C1B8E" w:rsidRDefault="00D544C2">
            <w:pPr>
              <w:spacing w:line="120" w:lineRule="exact"/>
              <w:rPr>
                <w:rFonts w:ascii="Arial" w:hAnsi="Arial" w:cs="Arial"/>
                <w:sz w:val="13"/>
                <w:szCs w:val="13"/>
              </w:rPr>
            </w:pPr>
          </w:p>
          <w:p w14:paraId="044A3D35" w14:textId="77777777"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w:t>
            </w:r>
          </w:p>
          <w:p w14:paraId="2F1AC20B" w14:textId="77777777"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COMPLETED</w:t>
            </w:r>
          </w:p>
        </w:tc>
        <w:tc>
          <w:tcPr>
            <w:tcW w:w="90" w:type="dxa"/>
            <w:tcBorders>
              <w:top w:val="single" w:sz="6" w:space="0" w:color="000000"/>
              <w:left w:val="single" w:sz="6" w:space="0" w:color="000000"/>
              <w:right w:val="single" w:sz="6" w:space="0" w:color="000000"/>
            </w:tcBorders>
            <w:shd w:val="clear" w:color="auto" w:fill="auto"/>
            <w:vAlign w:val="bottom"/>
          </w:tcPr>
          <w:p w14:paraId="3092E4C8" w14:textId="77777777" w:rsidR="00D544C2" w:rsidRPr="005C1B8E" w:rsidRDefault="00D544C2">
            <w:pPr>
              <w:spacing w:line="120" w:lineRule="exact"/>
              <w:rPr>
                <w:rFonts w:ascii="Arial" w:hAnsi="Arial" w:cs="Arial"/>
                <w:sz w:val="13"/>
                <w:szCs w:val="13"/>
              </w:rPr>
            </w:pPr>
          </w:p>
          <w:p w14:paraId="0E5F9CC2" w14:textId="77777777"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070" w:type="dxa"/>
            <w:gridSpan w:val="2"/>
            <w:tcBorders>
              <w:top w:val="single" w:sz="6" w:space="0" w:color="000000"/>
              <w:left w:val="single" w:sz="6" w:space="0" w:color="000000"/>
              <w:bottom w:val="single" w:sz="6" w:space="0" w:color="000000"/>
              <w:right w:val="single" w:sz="6" w:space="0" w:color="000000"/>
            </w:tcBorders>
            <w:vAlign w:val="bottom"/>
          </w:tcPr>
          <w:p w14:paraId="050D78A0" w14:textId="77777777" w:rsidR="00D544C2" w:rsidRPr="005C1B8E" w:rsidRDefault="00D544C2">
            <w:pPr>
              <w:spacing w:line="120" w:lineRule="exact"/>
              <w:rPr>
                <w:rFonts w:ascii="Arial" w:hAnsi="Arial" w:cs="Arial"/>
                <w:sz w:val="13"/>
                <w:szCs w:val="13"/>
              </w:rPr>
            </w:pPr>
          </w:p>
          <w:p w14:paraId="70D943CD" w14:textId="77777777"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 NOT</w:t>
            </w:r>
          </w:p>
          <w:p w14:paraId="5A0AF9B8" w14:textId="77777777"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COMPLETED</w:t>
            </w:r>
          </w:p>
        </w:tc>
        <w:tc>
          <w:tcPr>
            <w:tcW w:w="270" w:type="dxa"/>
            <w:tcBorders>
              <w:top w:val="nil"/>
              <w:left w:val="single" w:sz="6" w:space="0" w:color="000000"/>
              <w:bottom w:val="nil"/>
              <w:right w:val="single" w:sz="6" w:space="0" w:color="000000"/>
            </w:tcBorders>
            <w:shd w:val="clear" w:color="auto" w:fill="auto"/>
          </w:tcPr>
          <w:p w14:paraId="721AF78F" w14:textId="77777777"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980" w:type="dxa"/>
            <w:gridSpan w:val="2"/>
            <w:tcBorders>
              <w:top w:val="single" w:sz="6" w:space="0" w:color="000000"/>
              <w:left w:val="single" w:sz="6" w:space="0" w:color="000000"/>
              <w:bottom w:val="single" w:sz="6" w:space="0" w:color="000000"/>
              <w:right w:val="single" w:sz="6" w:space="0" w:color="000000"/>
            </w:tcBorders>
            <w:vAlign w:val="bottom"/>
          </w:tcPr>
          <w:p w14:paraId="0F98227C" w14:textId="77777777" w:rsidR="00D544C2" w:rsidRPr="005C1B8E" w:rsidRDefault="00D544C2">
            <w:pPr>
              <w:spacing w:line="120" w:lineRule="exact"/>
              <w:rPr>
                <w:rFonts w:ascii="Arial" w:hAnsi="Arial" w:cs="Arial"/>
                <w:sz w:val="13"/>
                <w:szCs w:val="13"/>
              </w:rPr>
            </w:pPr>
          </w:p>
          <w:p w14:paraId="5A6FBA80" w14:textId="77777777"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w:t>
            </w:r>
          </w:p>
          <w:p w14:paraId="0B5296F9" w14:textId="77777777"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COMPLETED</w:t>
            </w:r>
          </w:p>
        </w:tc>
        <w:tc>
          <w:tcPr>
            <w:tcW w:w="90" w:type="dxa"/>
            <w:tcBorders>
              <w:top w:val="single" w:sz="6" w:space="0" w:color="000000"/>
              <w:left w:val="single" w:sz="6" w:space="0" w:color="000000"/>
              <w:right w:val="single" w:sz="6" w:space="0" w:color="000000"/>
            </w:tcBorders>
            <w:shd w:val="clear" w:color="auto" w:fill="auto"/>
            <w:vAlign w:val="bottom"/>
          </w:tcPr>
          <w:p w14:paraId="7A767318" w14:textId="77777777" w:rsidR="00D544C2" w:rsidRPr="005C1B8E" w:rsidRDefault="00D544C2">
            <w:pPr>
              <w:spacing w:line="120" w:lineRule="exact"/>
              <w:rPr>
                <w:rFonts w:ascii="Arial" w:hAnsi="Arial" w:cs="Arial"/>
                <w:sz w:val="13"/>
                <w:szCs w:val="13"/>
              </w:rPr>
            </w:pPr>
          </w:p>
          <w:p w14:paraId="2D2A591B" w14:textId="77777777"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980" w:type="dxa"/>
            <w:gridSpan w:val="2"/>
            <w:tcBorders>
              <w:top w:val="single" w:sz="6" w:space="0" w:color="000000"/>
              <w:left w:val="single" w:sz="6" w:space="0" w:color="000000"/>
              <w:bottom w:val="single" w:sz="6" w:space="0" w:color="000000"/>
              <w:right w:val="single" w:sz="6" w:space="0" w:color="000000"/>
            </w:tcBorders>
            <w:vAlign w:val="bottom"/>
          </w:tcPr>
          <w:p w14:paraId="4CA91E2D" w14:textId="77777777" w:rsidR="00D544C2" w:rsidRPr="005C1B8E" w:rsidRDefault="00D544C2">
            <w:pPr>
              <w:spacing w:line="120" w:lineRule="exact"/>
              <w:rPr>
                <w:rFonts w:ascii="Arial" w:hAnsi="Arial" w:cs="Arial"/>
                <w:sz w:val="13"/>
                <w:szCs w:val="13"/>
              </w:rPr>
            </w:pPr>
          </w:p>
          <w:p w14:paraId="0EF77520" w14:textId="77777777" w:rsidR="00D544C2" w:rsidRPr="005C1B8E" w:rsidRDefault="00D544C2">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 NOT</w:t>
            </w:r>
          </w:p>
          <w:p w14:paraId="4654F8C2" w14:textId="77777777" w:rsidR="00D544C2" w:rsidRPr="005C1B8E" w:rsidRDefault="00D544C2">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COMPLETED</w:t>
            </w:r>
          </w:p>
        </w:tc>
        <w:tc>
          <w:tcPr>
            <w:tcW w:w="270" w:type="dxa"/>
            <w:tcBorders>
              <w:right w:val="single" w:sz="4" w:space="0" w:color="auto"/>
            </w:tcBorders>
          </w:tcPr>
          <w:p w14:paraId="44D803CB" w14:textId="77777777" w:rsidR="00D544C2" w:rsidRPr="005C1B8E" w:rsidRDefault="00D544C2"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070" w:type="dxa"/>
            <w:gridSpan w:val="2"/>
            <w:tcBorders>
              <w:top w:val="single" w:sz="4" w:space="0" w:color="auto"/>
              <w:left w:val="single" w:sz="4" w:space="0" w:color="auto"/>
              <w:bottom w:val="single" w:sz="4" w:space="0" w:color="auto"/>
              <w:right w:val="single" w:sz="4" w:space="0" w:color="auto"/>
            </w:tcBorders>
            <w:vAlign w:val="bottom"/>
          </w:tcPr>
          <w:p w14:paraId="2E164A01" w14:textId="77777777" w:rsidR="00D544C2" w:rsidRPr="005C1B8E" w:rsidRDefault="00D544C2" w:rsidP="007F71D5">
            <w:pPr>
              <w:spacing w:line="120" w:lineRule="exact"/>
              <w:rPr>
                <w:rFonts w:ascii="Arial" w:hAnsi="Arial" w:cs="Arial"/>
                <w:sz w:val="13"/>
                <w:szCs w:val="13"/>
              </w:rPr>
            </w:pPr>
          </w:p>
          <w:p w14:paraId="2821D83D" w14:textId="77777777" w:rsidR="00D544C2" w:rsidRPr="005C1B8E" w:rsidRDefault="00D544C2" w:rsidP="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w:t>
            </w:r>
          </w:p>
          <w:p w14:paraId="357167C4" w14:textId="77777777" w:rsidR="00D544C2" w:rsidRPr="005C1B8E" w:rsidRDefault="00D544C2" w:rsidP="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COMPLETED</w:t>
            </w:r>
          </w:p>
        </w:tc>
        <w:tc>
          <w:tcPr>
            <w:tcW w:w="90" w:type="dxa"/>
            <w:tcBorders>
              <w:left w:val="single" w:sz="4" w:space="0" w:color="auto"/>
              <w:right w:val="single" w:sz="4" w:space="0" w:color="auto"/>
            </w:tcBorders>
            <w:vAlign w:val="bottom"/>
          </w:tcPr>
          <w:p w14:paraId="5AA6883E" w14:textId="77777777" w:rsidR="00D544C2" w:rsidRPr="005C1B8E" w:rsidRDefault="00D544C2" w:rsidP="007F71D5">
            <w:pPr>
              <w:spacing w:line="120" w:lineRule="exact"/>
              <w:rPr>
                <w:rFonts w:ascii="Arial" w:hAnsi="Arial" w:cs="Arial"/>
                <w:sz w:val="13"/>
                <w:szCs w:val="13"/>
              </w:rPr>
            </w:pPr>
          </w:p>
          <w:p w14:paraId="41C59BA6" w14:textId="77777777" w:rsidR="00D544C2" w:rsidRPr="005C1B8E" w:rsidRDefault="00D544C2"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025" w:type="dxa"/>
            <w:gridSpan w:val="2"/>
            <w:tcBorders>
              <w:top w:val="single" w:sz="4" w:space="0" w:color="auto"/>
              <w:left w:val="single" w:sz="4" w:space="0" w:color="auto"/>
              <w:bottom w:val="single" w:sz="4" w:space="0" w:color="auto"/>
              <w:right w:val="single" w:sz="4" w:space="0" w:color="auto"/>
            </w:tcBorders>
            <w:vAlign w:val="bottom"/>
          </w:tcPr>
          <w:p w14:paraId="54F10313" w14:textId="77777777" w:rsidR="00D544C2" w:rsidRPr="005C1B8E" w:rsidRDefault="00D544C2" w:rsidP="007F71D5">
            <w:pPr>
              <w:spacing w:line="120" w:lineRule="exact"/>
              <w:rPr>
                <w:rFonts w:ascii="Arial" w:hAnsi="Arial" w:cs="Arial"/>
                <w:sz w:val="13"/>
                <w:szCs w:val="13"/>
              </w:rPr>
            </w:pPr>
          </w:p>
          <w:p w14:paraId="3D0FCC97" w14:textId="77777777" w:rsidR="00D544C2" w:rsidRPr="005C1B8E" w:rsidRDefault="00D544C2" w:rsidP="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NUMBER NOT</w:t>
            </w:r>
          </w:p>
          <w:p w14:paraId="22288AC8" w14:textId="77777777" w:rsidR="00D544C2" w:rsidRPr="005C1B8E" w:rsidRDefault="00D544C2" w:rsidP="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COMPLETED</w:t>
            </w:r>
          </w:p>
        </w:tc>
      </w:tr>
      <w:tr w:rsidR="007F71D5" w:rsidRPr="005C1B8E" w14:paraId="728D5038" w14:textId="77777777">
        <w:trPr>
          <w:jc w:val="center"/>
        </w:trPr>
        <w:tc>
          <w:tcPr>
            <w:tcW w:w="900" w:type="dxa"/>
            <w:vMerge/>
            <w:tcBorders>
              <w:top w:val="nil"/>
              <w:left w:val="single" w:sz="6" w:space="0" w:color="000000"/>
              <w:bottom w:val="double" w:sz="7" w:space="0" w:color="000000"/>
              <w:right w:val="single" w:sz="6" w:space="0" w:color="000000"/>
            </w:tcBorders>
          </w:tcPr>
          <w:p w14:paraId="0A068405"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double" w:sz="7" w:space="0" w:color="000000"/>
              <w:right w:val="single" w:sz="6" w:space="0" w:color="000000"/>
            </w:tcBorders>
            <w:vAlign w:val="bottom"/>
          </w:tcPr>
          <w:p w14:paraId="37036CD6" w14:textId="77777777" w:rsidR="007F71D5" w:rsidRPr="005C1B8E" w:rsidRDefault="007F71D5">
            <w:pPr>
              <w:spacing w:line="120" w:lineRule="exact"/>
              <w:rPr>
                <w:rFonts w:ascii="Arial" w:hAnsi="Arial" w:cs="Arial"/>
                <w:sz w:val="13"/>
                <w:szCs w:val="13"/>
              </w:rPr>
            </w:pPr>
          </w:p>
          <w:p w14:paraId="1973305A" w14:textId="77777777"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PER CLUSTER</w:t>
            </w:r>
          </w:p>
          <w:p w14:paraId="7312A1AB"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(2)</w:t>
            </w:r>
          </w:p>
        </w:tc>
        <w:tc>
          <w:tcPr>
            <w:tcW w:w="1080" w:type="dxa"/>
            <w:tcBorders>
              <w:top w:val="single" w:sz="6" w:space="0" w:color="000000"/>
              <w:left w:val="single" w:sz="6" w:space="0" w:color="000000"/>
              <w:bottom w:val="double" w:sz="7" w:space="0" w:color="000000"/>
              <w:right w:val="single" w:sz="6" w:space="0" w:color="000000"/>
            </w:tcBorders>
            <w:vAlign w:val="bottom"/>
          </w:tcPr>
          <w:p w14:paraId="2CD10712" w14:textId="77777777" w:rsidR="007F71D5" w:rsidRPr="005C1B8E" w:rsidRDefault="007F71D5">
            <w:pPr>
              <w:spacing w:line="120" w:lineRule="exact"/>
              <w:rPr>
                <w:rFonts w:ascii="Arial" w:hAnsi="Arial" w:cs="Arial"/>
                <w:sz w:val="13"/>
                <w:szCs w:val="13"/>
              </w:rPr>
            </w:pPr>
          </w:p>
          <w:p w14:paraId="6A091162" w14:textId="77777777"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CUMULATIVE</w:t>
            </w:r>
          </w:p>
          <w:p w14:paraId="78ECC041"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(3)</w:t>
            </w:r>
          </w:p>
        </w:tc>
        <w:tc>
          <w:tcPr>
            <w:tcW w:w="90" w:type="dxa"/>
            <w:tcBorders>
              <w:left w:val="single" w:sz="6" w:space="0" w:color="000000"/>
              <w:right w:val="single" w:sz="6" w:space="0" w:color="000000"/>
            </w:tcBorders>
            <w:shd w:val="clear" w:color="auto" w:fill="auto"/>
          </w:tcPr>
          <w:p w14:paraId="2D986DC8"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90" w:type="dxa"/>
            <w:tcBorders>
              <w:top w:val="single" w:sz="6" w:space="0" w:color="000000"/>
              <w:left w:val="single" w:sz="6" w:space="0" w:color="000000"/>
              <w:bottom w:val="double" w:sz="7" w:space="0" w:color="000000"/>
              <w:right w:val="single" w:sz="6" w:space="0" w:color="000000"/>
            </w:tcBorders>
            <w:vAlign w:val="bottom"/>
          </w:tcPr>
          <w:p w14:paraId="4BB86859" w14:textId="77777777" w:rsidR="007F71D5" w:rsidRPr="005C1B8E" w:rsidRDefault="007F71D5">
            <w:pPr>
              <w:spacing w:line="120" w:lineRule="exact"/>
              <w:rPr>
                <w:rFonts w:ascii="Arial" w:hAnsi="Arial" w:cs="Arial"/>
                <w:sz w:val="13"/>
                <w:szCs w:val="13"/>
              </w:rPr>
            </w:pPr>
          </w:p>
          <w:p w14:paraId="7C87FE3D" w14:textId="77777777"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PER CLUSTER</w:t>
            </w:r>
          </w:p>
          <w:p w14:paraId="0831572F"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(4)</w:t>
            </w:r>
          </w:p>
        </w:tc>
        <w:tc>
          <w:tcPr>
            <w:tcW w:w="1080" w:type="dxa"/>
            <w:tcBorders>
              <w:top w:val="single" w:sz="6" w:space="0" w:color="000000"/>
              <w:left w:val="single" w:sz="6" w:space="0" w:color="000000"/>
              <w:bottom w:val="double" w:sz="7" w:space="0" w:color="000000"/>
              <w:right w:val="single" w:sz="6" w:space="0" w:color="000000"/>
            </w:tcBorders>
            <w:vAlign w:val="bottom"/>
          </w:tcPr>
          <w:p w14:paraId="67EA64A3" w14:textId="77777777" w:rsidR="007F71D5" w:rsidRPr="005C1B8E" w:rsidRDefault="007F71D5">
            <w:pPr>
              <w:spacing w:line="120" w:lineRule="exact"/>
              <w:rPr>
                <w:rFonts w:ascii="Arial" w:hAnsi="Arial" w:cs="Arial"/>
                <w:sz w:val="13"/>
                <w:szCs w:val="13"/>
              </w:rPr>
            </w:pPr>
          </w:p>
          <w:p w14:paraId="2623B4C2" w14:textId="77777777"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CUMULATIVE</w:t>
            </w:r>
          </w:p>
          <w:p w14:paraId="42DA2D66"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(5)</w:t>
            </w:r>
          </w:p>
        </w:tc>
        <w:tc>
          <w:tcPr>
            <w:tcW w:w="270" w:type="dxa"/>
            <w:tcBorders>
              <w:top w:val="nil"/>
              <w:left w:val="single" w:sz="6" w:space="0" w:color="000000"/>
              <w:bottom w:val="nil"/>
              <w:right w:val="single" w:sz="6" w:space="0" w:color="000000"/>
            </w:tcBorders>
            <w:shd w:val="clear" w:color="auto" w:fill="auto"/>
          </w:tcPr>
          <w:p w14:paraId="470C815D"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double" w:sz="7" w:space="0" w:color="000000"/>
              <w:right w:val="single" w:sz="6" w:space="0" w:color="000000"/>
            </w:tcBorders>
            <w:vAlign w:val="bottom"/>
          </w:tcPr>
          <w:p w14:paraId="45CBA86C" w14:textId="77777777" w:rsidR="007F71D5" w:rsidRPr="005C1B8E" w:rsidRDefault="007F71D5">
            <w:pPr>
              <w:spacing w:line="120" w:lineRule="exact"/>
              <w:rPr>
                <w:rFonts w:ascii="Arial" w:hAnsi="Arial" w:cs="Arial"/>
                <w:sz w:val="13"/>
                <w:szCs w:val="13"/>
              </w:rPr>
            </w:pPr>
          </w:p>
          <w:p w14:paraId="310916B2" w14:textId="77777777"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PER CLUSTER</w:t>
            </w:r>
          </w:p>
          <w:p w14:paraId="44B86DE0"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(6)</w:t>
            </w:r>
          </w:p>
        </w:tc>
        <w:tc>
          <w:tcPr>
            <w:tcW w:w="1080" w:type="dxa"/>
            <w:tcBorders>
              <w:top w:val="single" w:sz="6" w:space="0" w:color="000000"/>
              <w:left w:val="single" w:sz="6" w:space="0" w:color="000000"/>
              <w:bottom w:val="double" w:sz="7" w:space="0" w:color="000000"/>
              <w:right w:val="single" w:sz="6" w:space="0" w:color="000000"/>
            </w:tcBorders>
            <w:vAlign w:val="bottom"/>
          </w:tcPr>
          <w:p w14:paraId="725C0197" w14:textId="77777777" w:rsidR="007F71D5" w:rsidRPr="005C1B8E" w:rsidRDefault="007F71D5">
            <w:pPr>
              <w:spacing w:line="120" w:lineRule="exact"/>
              <w:rPr>
                <w:rFonts w:ascii="Arial" w:hAnsi="Arial" w:cs="Arial"/>
                <w:sz w:val="13"/>
                <w:szCs w:val="13"/>
              </w:rPr>
            </w:pPr>
          </w:p>
          <w:p w14:paraId="4EB5E82E" w14:textId="77777777"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CUMULATIVE</w:t>
            </w:r>
          </w:p>
          <w:p w14:paraId="3398FCF6"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(7)</w:t>
            </w:r>
          </w:p>
        </w:tc>
        <w:tc>
          <w:tcPr>
            <w:tcW w:w="90" w:type="dxa"/>
            <w:tcBorders>
              <w:left w:val="single" w:sz="6" w:space="0" w:color="000000"/>
              <w:right w:val="single" w:sz="6" w:space="0" w:color="000000"/>
            </w:tcBorders>
            <w:shd w:val="clear" w:color="auto" w:fill="auto"/>
          </w:tcPr>
          <w:p w14:paraId="0F2D3174"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double" w:sz="7" w:space="0" w:color="000000"/>
              <w:right w:val="single" w:sz="6" w:space="0" w:color="000000"/>
            </w:tcBorders>
            <w:vAlign w:val="bottom"/>
          </w:tcPr>
          <w:p w14:paraId="53CED893" w14:textId="77777777" w:rsidR="007F71D5" w:rsidRPr="005C1B8E" w:rsidRDefault="007F71D5">
            <w:pPr>
              <w:spacing w:line="120" w:lineRule="exact"/>
              <w:rPr>
                <w:rFonts w:ascii="Arial" w:hAnsi="Arial" w:cs="Arial"/>
                <w:sz w:val="13"/>
                <w:szCs w:val="13"/>
              </w:rPr>
            </w:pPr>
          </w:p>
          <w:p w14:paraId="41576A66" w14:textId="77777777"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PER CLUSTER</w:t>
            </w:r>
          </w:p>
          <w:p w14:paraId="5199B394"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(8)</w:t>
            </w:r>
          </w:p>
        </w:tc>
        <w:tc>
          <w:tcPr>
            <w:tcW w:w="1080" w:type="dxa"/>
            <w:tcBorders>
              <w:top w:val="single" w:sz="6" w:space="0" w:color="000000"/>
              <w:left w:val="single" w:sz="6" w:space="0" w:color="000000"/>
              <w:bottom w:val="double" w:sz="7" w:space="0" w:color="000000"/>
              <w:right w:val="single" w:sz="6" w:space="0" w:color="000000"/>
            </w:tcBorders>
            <w:vAlign w:val="bottom"/>
          </w:tcPr>
          <w:p w14:paraId="108B1D85" w14:textId="77777777" w:rsidR="007F71D5" w:rsidRPr="005C1B8E" w:rsidRDefault="007F71D5">
            <w:pPr>
              <w:spacing w:line="120" w:lineRule="exact"/>
              <w:rPr>
                <w:rFonts w:ascii="Arial" w:hAnsi="Arial" w:cs="Arial"/>
                <w:sz w:val="13"/>
                <w:szCs w:val="13"/>
              </w:rPr>
            </w:pPr>
          </w:p>
          <w:p w14:paraId="43F8283F" w14:textId="77777777" w:rsidR="007F71D5" w:rsidRPr="005C1B8E" w:rsidRDefault="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CUMULATIVE</w:t>
            </w:r>
          </w:p>
          <w:p w14:paraId="222CC3D1"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(9)</w:t>
            </w:r>
          </w:p>
        </w:tc>
        <w:tc>
          <w:tcPr>
            <w:tcW w:w="270" w:type="dxa"/>
            <w:tcBorders>
              <w:right w:val="single" w:sz="4" w:space="0" w:color="auto"/>
            </w:tcBorders>
          </w:tcPr>
          <w:p w14:paraId="2A60F4FB"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90" w:type="dxa"/>
            <w:tcBorders>
              <w:top w:val="single" w:sz="4" w:space="0" w:color="auto"/>
              <w:left w:val="single" w:sz="4" w:space="0" w:color="auto"/>
              <w:bottom w:val="double" w:sz="4" w:space="0" w:color="auto"/>
              <w:right w:val="single" w:sz="4" w:space="0" w:color="auto"/>
            </w:tcBorders>
            <w:vAlign w:val="bottom"/>
          </w:tcPr>
          <w:p w14:paraId="64A302AB" w14:textId="77777777" w:rsidR="007F71D5" w:rsidRPr="005C1B8E" w:rsidRDefault="007F71D5" w:rsidP="007F71D5">
            <w:pPr>
              <w:spacing w:line="120" w:lineRule="exact"/>
              <w:rPr>
                <w:rFonts w:ascii="Arial" w:hAnsi="Arial" w:cs="Arial"/>
                <w:sz w:val="13"/>
                <w:szCs w:val="13"/>
              </w:rPr>
            </w:pPr>
          </w:p>
          <w:p w14:paraId="5CAA50E2" w14:textId="77777777" w:rsidR="007F71D5" w:rsidRPr="005C1B8E" w:rsidRDefault="007F71D5" w:rsidP="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PER CLUSTER</w:t>
            </w:r>
          </w:p>
          <w:p w14:paraId="0CEDC41F" w14:textId="77777777" w:rsidR="007F71D5" w:rsidRPr="005C1B8E" w:rsidRDefault="00DA3F90" w:rsidP="007F71D5">
            <w:pPr>
              <w:widowControl/>
              <w:tabs>
                <w:tab w:val="left" w:pos="-1200"/>
                <w:tab w:val="left" w:pos="-720"/>
                <w:tab w:val="left" w:pos="0"/>
                <w:tab w:val="left" w:pos="720"/>
                <w:tab w:val="left" w:pos="1080"/>
              </w:tabs>
              <w:spacing w:after="58"/>
              <w:jc w:val="center"/>
              <w:rPr>
                <w:rFonts w:ascii="Arial" w:hAnsi="Arial" w:cs="Arial"/>
                <w:sz w:val="13"/>
                <w:szCs w:val="13"/>
              </w:rPr>
            </w:pPr>
            <w:r>
              <w:rPr>
                <w:rFonts w:ascii="Arial" w:hAnsi="Arial" w:cs="Arial"/>
                <w:sz w:val="13"/>
                <w:szCs w:val="13"/>
              </w:rPr>
              <w:t>(10</w:t>
            </w:r>
            <w:r w:rsidR="007F71D5" w:rsidRPr="005C1B8E">
              <w:rPr>
                <w:rFonts w:ascii="Arial" w:hAnsi="Arial" w:cs="Arial"/>
                <w:sz w:val="13"/>
                <w:szCs w:val="13"/>
              </w:rPr>
              <w:t>)</w:t>
            </w:r>
          </w:p>
        </w:tc>
        <w:tc>
          <w:tcPr>
            <w:tcW w:w="1080" w:type="dxa"/>
            <w:tcBorders>
              <w:top w:val="single" w:sz="4" w:space="0" w:color="auto"/>
              <w:left w:val="single" w:sz="4" w:space="0" w:color="auto"/>
              <w:bottom w:val="double" w:sz="4" w:space="0" w:color="auto"/>
              <w:right w:val="single" w:sz="4" w:space="0" w:color="auto"/>
            </w:tcBorders>
            <w:vAlign w:val="bottom"/>
          </w:tcPr>
          <w:p w14:paraId="1889A0D2" w14:textId="77777777" w:rsidR="007F71D5" w:rsidRPr="005C1B8E" w:rsidRDefault="007F71D5" w:rsidP="007F71D5">
            <w:pPr>
              <w:spacing w:line="120" w:lineRule="exact"/>
              <w:rPr>
                <w:rFonts w:ascii="Arial" w:hAnsi="Arial" w:cs="Arial"/>
                <w:sz w:val="13"/>
                <w:szCs w:val="13"/>
              </w:rPr>
            </w:pPr>
          </w:p>
          <w:p w14:paraId="72EB5DAB" w14:textId="77777777" w:rsidR="007F71D5" w:rsidRPr="005C1B8E" w:rsidRDefault="007F71D5" w:rsidP="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CUMULATIVE</w:t>
            </w:r>
          </w:p>
          <w:p w14:paraId="4A7570F7" w14:textId="77777777" w:rsidR="007F71D5" w:rsidRPr="005C1B8E" w:rsidRDefault="00DA3F90" w:rsidP="007F71D5">
            <w:pPr>
              <w:widowControl/>
              <w:tabs>
                <w:tab w:val="left" w:pos="-1200"/>
                <w:tab w:val="left" w:pos="-720"/>
                <w:tab w:val="left" w:pos="0"/>
                <w:tab w:val="left" w:pos="720"/>
                <w:tab w:val="left" w:pos="1080"/>
              </w:tabs>
              <w:spacing w:after="58"/>
              <w:jc w:val="center"/>
              <w:rPr>
                <w:rFonts w:ascii="Arial" w:hAnsi="Arial" w:cs="Arial"/>
                <w:sz w:val="13"/>
                <w:szCs w:val="13"/>
              </w:rPr>
            </w:pPr>
            <w:r>
              <w:rPr>
                <w:rFonts w:ascii="Arial" w:hAnsi="Arial" w:cs="Arial"/>
                <w:sz w:val="13"/>
                <w:szCs w:val="13"/>
              </w:rPr>
              <w:t>(11</w:t>
            </w:r>
            <w:r w:rsidR="007F71D5" w:rsidRPr="005C1B8E">
              <w:rPr>
                <w:rFonts w:ascii="Arial" w:hAnsi="Arial" w:cs="Arial"/>
                <w:sz w:val="13"/>
                <w:szCs w:val="13"/>
              </w:rPr>
              <w:t>)</w:t>
            </w:r>
          </w:p>
        </w:tc>
        <w:tc>
          <w:tcPr>
            <w:tcW w:w="90" w:type="dxa"/>
            <w:tcBorders>
              <w:left w:val="single" w:sz="4" w:space="0" w:color="auto"/>
              <w:bottom w:val="double" w:sz="4" w:space="0" w:color="auto"/>
              <w:right w:val="single" w:sz="4" w:space="0" w:color="auto"/>
            </w:tcBorders>
          </w:tcPr>
          <w:p w14:paraId="167B99B6"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45" w:type="dxa"/>
            <w:tcBorders>
              <w:top w:val="single" w:sz="4" w:space="0" w:color="auto"/>
              <w:left w:val="single" w:sz="4" w:space="0" w:color="auto"/>
              <w:bottom w:val="double" w:sz="4" w:space="0" w:color="auto"/>
              <w:right w:val="single" w:sz="4" w:space="0" w:color="auto"/>
            </w:tcBorders>
            <w:vAlign w:val="bottom"/>
          </w:tcPr>
          <w:p w14:paraId="1EC496C3" w14:textId="77777777" w:rsidR="007F71D5" w:rsidRPr="005C1B8E" w:rsidRDefault="007F71D5" w:rsidP="007F71D5">
            <w:pPr>
              <w:spacing w:line="120" w:lineRule="exact"/>
              <w:rPr>
                <w:rFonts w:ascii="Arial" w:hAnsi="Arial" w:cs="Arial"/>
                <w:sz w:val="13"/>
                <w:szCs w:val="13"/>
              </w:rPr>
            </w:pPr>
          </w:p>
          <w:p w14:paraId="76D880CB" w14:textId="77777777" w:rsidR="007F71D5" w:rsidRPr="005C1B8E" w:rsidRDefault="007F71D5" w:rsidP="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PER CLUSTER</w:t>
            </w:r>
          </w:p>
          <w:p w14:paraId="6AD1D04C" w14:textId="77777777" w:rsidR="007F71D5" w:rsidRPr="005C1B8E" w:rsidRDefault="00DA3F90" w:rsidP="007F71D5">
            <w:pPr>
              <w:widowControl/>
              <w:tabs>
                <w:tab w:val="left" w:pos="-1200"/>
                <w:tab w:val="left" w:pos="-720"/>
                <w:tab w:val="left" w:pos="0"/>
                <w:tab w:val="left" w:pos="720"/>
                <w:tab w:val="left" w:pos="1080"/>
              </w:tabs>
              <w:spacing w:after="58"/>
              <w:jc w:val="center"/>
              <w:rPr>
                <w:rFonts w:ascii="Arial" w:hAnsi="Arial" w:cs="Arial"/>
                <w:sz w:val="13"/>
                <w:szCs w:val="13"/>
              </w:rPr>
            </w:pPr>
            <w:r>
              <w:rPr>
                <w:rFonts w:ascii="Arial" w:hAnsi="Arial" w:cs="Arial"/>
                <w:sz w:val="13"/>
                <w:szCs w:val="13"/>
              </w:rPr>
              <w:t>(12</w:t>
            </w:r>
            <w:r w:rsidR="007F71D5" w:rsidRPr="005C1B8E">
              <w:rPr>
                <w:rFonts w:ascii="Arial" w:hAnsi="Arial" w:cs="Arial"/>
                <w:sz w:val="13"/>
                <w:szCs w:val="13"/>
              </w:rPr>
              <w:t>)</w:t>
            </w:r>
          </w:p>
        </w:tc>
        <w:tc>
          <w:tcPr>
            <w:tcW w:w="1080" w:type="dxa"/>
            <w:tcBorders>
              <w:top w:val="single" w:sz="4" w:space="0" w:color="auto"/>
              <w:left w:val="single" w:sz="4" w:space="0" w:color="auto"/>
              <w:bottom w:val="double" w:sz="4" w:space="0" w:color="auto"/>
              <w:right w:val="single" w:sz="4" w:space="0" w:color="auto"/>
            </w:tcBorders>
            <w:vAlign w:val="bottom"/>
          </w:tcPr>
          <w:p w14:paraId="0E30EAD3" w14:textId="77777777" w:rsidR="007F71D5" w:rsidRPr="005C1B8E" w:rsidRDefault="007F71D5" w:rsidP="007F71D5">
            <w:pPr>
              <w:spacing w:line="120" w:lineRule="exact"/>
              <w:rPr>
                <w:rFonts w:ascii="Arial" w:hAnsi="Arial" w:cs="Arial"/>
                <w:sz w:val="13"/>
                <w:szCs w:val="13"/>
              </w:rPr>
            </w:pPr>
          </w:p>
          <w:p w14:paraId="05AD53D5" w14:textId="77777777" w:rsidR="007F71D5" w:rsidRPr="005C1B8E" w:rsidRDefault="007F71D5" w:rsidP="007F71D5">
            <w:pPr>
              <w:widowControl/>
              <w:tabs>
                <w:tab w:val="left" w:pos="-1200"/>
                <w:tab w:val="left" w:pos="-720"/>
                <w:tab w:val="left" w:pos="0"/>
                <w:tab w:val="left" w:pos="720"/>
                <w:tab w:val="left" w:pos="1080"/>
              </w:tabs>
              <w:jc w:val="center"/>
              <w:rPr>
                <w:rFonts w:ascii="Arial" w:hAnsi="Arial" w:cs="Arial"/>
                <w:sz w:val="13"/>
                <w:szCs w:val="13"/>
              </w:rPr>
            </w:pPr>
            <w:r w:rsidRPr="005C1B8E">
              <w:rPr>
                <w:rFonts w:ascii="Arial" w:hAnsi="Arial" w:cs="Arial"/>
                <w:sz w:val="13"/>
                <w:szCs w:val="13"/>
              </w:rPr>
              <w:t>CUMULATIVE</w:t>
            </w:r>
          </w:p>
          <w:p w14:paraId="6575C82D" w14:textId="77777777" w:rsidR="007F71D5" w:rsidRPr="005C1B8E" w:rsidRDefault="00DA3F90" w:rsidP="007F71D5">
            <w:pPr>
              <w:widowControl/>
              <w:tabs>
                <w:tab w:val="left" w:pos="-1200"/>
                <w:tab w:val="left" w:pos="-720"/>
                <w:tab w:val="left" w:pos="0"/>
                <w:tab w:val="left" w:pos="720"/>
                <w:tab w:val="left" w:pos="1080"/>
              </w:tabs>
              <w:spacing w:after="58"/>
              <w:jc w:val="center"/>
              <w:rPr>
                <w:rFonts w:ascii="Arial" w:hAnsi="Arial" w:cs="Arial"/>
                <w:sz w:val="13"/>
                <w:szCs w:val="13"/>
              </w:rPr>
            </w:pPr>
            <w:r>
              <w:rPr>
                <w:rFonts w:ascii="Arial" w:hAnsi="Arial" w:cs="Arial"/>
                <w:sz w:val="13"/>
                <w:szCs w:val="13"/>
              </w:rPr>
              <w:t>(13</w:t>
            </w:r>
            <w:r w:rsidR="007F71D5" w:rsidRPr="005C1B8E">
              <w:rPr>
                <w:rFonts w:ascii="Arial" w:hAnsi="Arial" w:cs="Arial"/>
                <w:sz w:val="13"/>
                <w:szCs w:val="13"/>
              </w:rPr>
              <w:t>)</w:t>
            </w:r>
          </w:p>
        </w:tc>
      </w:tr>
      <w:tr w:rsidR="007F71D5" w:rsidRPr="005C1B8E" w14:paraId="67A621BF"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324B676F" w14:textId="77777777" w:rsidR="007F71D5" w:rsidRPr="005C1B8E" w:rsidRDefault="007F71D5">
            <w:pPr>
              <w:spacing w:line="120" w:lineRule="exact"/>
              <w:rPr>
                <w:rFonts w:ascii="Arial" w:hAnsi="Arial" w:cs="Arial"/>
                <w:sz w:val="13"/>
                <w:szCs w:val="13"/>
              </w:rPr>
            </w:pPr>
          </w:p>
          <w:p w14:paraId="11CBE72B"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900" w:type="dxa"/>
            <w:tcBorders>
              <w:top w:val="single" w:sz="6" w:space="0" w:color="000000"/>
              <w:left w:val="single" w:sz="6" w:space="0" w:color="000000"/>
              <w:bottom w:val="single" w:sz="6" w:space="0" w:color="000000"/>
              <w:right w:val="single" w:sz="6" w:space="0" w:color="000000"/>
            </w:tcBorders>
          </w:tcPr>
          <w:p w14:paraId="567007EE" w14:textId="77777777" w:rsidR="007F71D5" w:rsidRPr="005C1B8E" w:rsidRDefault="007F71D5">
            <w:pPr>
              <w:spacing w:line="120" w:lineRule="exact"/>
              <w:rPr>
                <w:rFonts w:ascii="Arial" w:hAnsi="Arial" w:cs="Arial"/>
                <w:sz w:val="13"/>
                <w:szCs w:val="13"/>
              </w:rPr>
            </w:pPr>
          </w:p>
          <w:p w14:paraId="22ED0EDA"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1080" w:type="dxa"/>
            <w:tcBorders>
              <w:top w:val="single" w:sz="6" w:space="0" w:color="000000"/>
              <w:left w:val="single" w:sz="6" w:space="0" w:color="000000"/>
              <w:bottom w:val="single" w:sz="6" w:space="0" w:color="000000"/>
              <w:right w:val="single" w:sz="6" w:space="0" w:color="000000"/>
            </w:tcBorders>
            <w:shd w:val="pct40" w:color="000000" w:fill="FFFFFF"/>
          </w:tcPr>
          <w:p w14:paraId="7B5F8F6B" w14:textId="77777777" w:rsidR="007F71D5" w:rsidRPr="005C1B8E" w:rsidRDefault="007F71D5">
            <w:pPr>
              <w:spacing w:line="120" w:lineRule="exact"/>
              <w:rPr>
                <w:rFonts w:ascii="Arial" w:hAnsi="Arial" w:cs="Arial"/>
                <w:sz w:val="13"/>
                <w:szCs w:val="13"/>
              </w:rPr>
            </w:pPr>
          </w:p>
          <w:p w14:paraId="1C0DEDFD"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5D6FCEF6"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25639B38" w14:textId="77777777" w:rsidR="007F71D5" w:rsidRPr="005C1B8E" w:rsidRDefault="007F71D5">
            <w:pPr>
              <w:spacing w:line="120" w:lineRule="exact"/>
              <w:rPr>
                <w:rFonts w:ascii="Arial" w:hAnsi="Arial" w:cs="Arial"/>
                <w:sz w:val="13"/>
                <w:szCs w:val="13"/>
              </w:rPr>
            </w:pPr>
          </w:p>
          <w:p w14:paraId="794683BD"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1080" w:type="dxa"/>
            <w:tcBorders>
              <w:top w:val="single" w:sz="6" w:space="0" w:color="000000"/>
              <w:left w:val="single" w:sz="6" w:space="0" w:color="000000"/>
              <w:bottom w:val="single" w:sz="6" w:space="0" w:color="000000"/>
              <w:right w:val="single" w:sz="6" w:space="0" w:color="000000"/>
            </w:tcBorders>
            <w:shd w:val="pct40" w:color="000000" w:fill="FFFFFF"/>
          </w:tcPr>
          <w:p w14:paraId="2138E60B" w14:textId="77777777" w:rsidR="007F71D5" w:rsidRPr="005C1B8E" w:rsidRDefault="007F71D5">
            <w:pPr>
              <w:spacing w:line="120" w:lineRule="exact"/>
              <w:rPr>
                <w:rFonts w:ascii="Arial" w:hAnsi="Arial" w:cs="Arial"/>
                <w:sz w:val="13"/>
                <w:szCs w:val="13"/>
              </w:rPr>
            </w:pPr>
          </w:p>
          <w:p w14:paraId="1EDDFB8E"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45083BF8"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67F17A93" w14:textId="77777777" w:rsidR="007F71D5" w:rsidRPr="005C1B8E" w:rsidRDefault="007F71D5">
            <w:pPr>
              <w:spacing w:line="120" w:lineRule="exact"/>
              <w:rPr>
                <w:rFonts w:ascii="Arial" w:hAnsi="Arial" w:cs="Arial"/>
                <w:sz w:val="13"/>
                <w:szCs w:val="13"/>
              </w:rPr>
            </w:pPr>
          </w:p>
          <w:p w14:paraId="35F83F4E"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1080" w:type="dxa"/>
            <w:tcBorders>
              <w:top w:val="single" w:sz="6" w:space="0" w:color="000000"/>
              <w:left w:val="single" w:sz="6" w:space="0" w:color="000000"/>
              <w:bottom w:val="single" w:sz="6" w:space="0" w:color="000000"/>
              <w:right w:val="single" w:sz="6" w:space="0" w:color="000000"/>
            </w:tcBorders>
            <w:shd w:val="pct40" w:color="000000" w:fill="FFFFFF"/>
          </w:tcPr>
          <w:p w14:paraId="0FA16E61" w14:textId="77777777" w:rsidR="007F71D5" w:rsidRPr="005C1B8E" w:rsidRDefault="007F71D5">
            <w:pPr>
              <w:spacing w:line="120" w:lineRule="exact"/>
              <w:rPr>
                <w:rFonts w:ascii="Arial" w:hAnsi="Arial" w:cs="Arial"/>
                <w:sz w:val="13"/>
                <w:szCs w:val="13"/>
              </w:rPr>
            </w:pPr>
          </w:p>
          <w:p w14:paraId="3F1426F3"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03271C76"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0E7B88BA" w14:textId="77777777" w:rsidR="007F71D5" w:rsidRPr="005C1B8E" w:rsidRDefault="007F71D5">
            <w:pPr>
              <w:spacing w:line="120" w:lineRule="exact"/>
              <w:rPr>
                <w:rFonts w:ascii="Arial" w:hAnsi="Arial" w:cs="Arial"/>
                <w:sz w:val="13"/>
                <w:szCs w:val="13"/>
              </w:rPr>
            </w:pPr>
          </w:p>
          <w:p w14:paraId="34390158"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1080" w:type="dxa"/>
            <w:tcBorders>
              <w:top w:val="single" w:sz="6" w:space="0" w:color="000000"/>
              <w:left w:val="single" w:sz="6" w:space="0" w:color="000000"/>
              <w:bottom w:val="single" w:sz="6" w:space="0" w:color="000000"/>
              <w:right w:val="single" w:sz="6" w:space="0" w:color="000000"/>
            </w:tcBorders>
            <w:shd w:val="pct40" w:color="000000" w:fill="FFFFFF"/>
          </w:tcPr>
          <w:p w14:paraId="09F5592D" w14:textId="77777777" w:rsidR="007F71D5" w:rsidRPr="005C1B8E" w:rsidRDefault="007F71D5">
            <w:pPr>
              <w:spacing w:line="120" w:lineRule="exact"/>
              <w:rPr>
                <w:rFonts w:ascii="Arial" w:hAnsi="Arial" w:cs="Arial"/>
                <w:sz w:val="13"/>
                <w:szCs w:val="13"/>
              </w:rPr>
            </w:pPr>
          </w:p>
          <w:p w14:paraId="246ABC69"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right w:val="single" w:sz="4" w:space="0" w:color="auto"/>
            </w:tcBorders>
          </w:tcPr>
          <w:p w14:paraId="2DCAD04D"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90" w:type="dxa"/>
            <w:tcBorders>
              <w:top w:val="double" w:sz="4" w:space="0" w:color="auto"/>
              <w:left w:val="single" w:sz="4" w:space="0" w:color="auto"/>
              <w:bottom w:val="single" w:sz="4" w:space="0" w:color="auto"/>
              <w:right w:val="single" w:sz="4" w:space="0" w:color="auto"/>
            </w:tcBorders>
          </w:tcPr>
          <w:p w14:paraId="58A5F0BD" w14:textId="77777777" w:rsidR="007F71D5" w:rsidRPr="005C1B8E" w:rsidRDefault="007F71D5" w:rsidP="007F71D5">
            <w:pPr>
              <w:spacing w:line="120" w:lineRule="exact"/>
              <w:rPr>
                <w:rFonts w:ascii="Arial" w:hAnsi="Arial" w:cs="Arial"/>
                <w:sz w:val="13"/>
                <w:szCs w:val="13"/>
              </w:rPr>
            </w:pPr>
          </w:p>
          <w:p w14:paraId="71116989"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1080" w:type="dxa"/>
            <w:tcBorders>
              <w:top w:val="double" w:sz="4" w:space="0" w:color="auto"/>
              <w:left w:val="single" w:sz="4" w:space="0" w:color="auto"/>
              <w:bottom w:val="single" w:sz="4" w:space="0" w:color="auto"/>
              <w:right w:val="single" w:sz="4" w:space="0" w:color="auto"/>
            </w:tcBorders>
            <w:shd w:val="clear" w:color="auto" w:fill="999999"/>
          </w:tcPr>
          <w:p w14:paraId="440A95AB" w14:textId="77777777" w:rsidR="007F71D5" w:rsidRPr="005C1B8E" w:rsidRDefault="007F71D5" w:rsidP="007F71D5">
            <w:pPr>
              <w:spacing w:line="120" w:lineRule="exact"/>
              <w:rPr>
                <w:rFonts w:ascii="Arial" w:hAnsi="Arial" w:cs="Arial"/>
                <w:sz w:val="13"/>
                <w:szCs w:val="13"/>
              </w:rPr>
            </w:pPr>
          </w:p>
          <w:p w14:paraId="651CA659"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top w:val="double" w:sz="4" w:space="0" w:color="auto"/>
              <w:left w:val="single" w:sz="4" w:space="0" w:color="auto"/>
              <w:right w:val="single" w:sz="4" w:space="0" w:color="auto"/>
            </w:tcBorders>
          </w:tcPr>
          <w:p w14:paraId="17268D62"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45" w:type="dxa"/>
            <w:tcBorders>
              <w:top w:val="double" w:sz="4" w:space="0" w:color="auto"/>
              <w:left w:val="single" w:sz="4" w:space="0" w:color="auto"/>
              <w:bottom w:val="single" w:sz="4" w:space="0" w:color="auto"/>
              <w:right w:val="single" w:sz="4" w:space="0" w:color="auto"/>
            </w:tcBorders>
          </w:tcPr>
          <w:p w14:paraId="3D0AB567" w14:textId="77777777" w:rsidR="007F71D5" w:rsidRPr="005C1B8E" w:rsidRDefault="007F71D5" w:rsidP="007F71D5">
            <w:pPr>
              <w:spacing w:line="120" w:lineRule="exact"/>
              <w:rPr>
                <w:rFonts w:ascii="Arial" w:hAnsi="Arial" w:cs="Arial"/>
                <w:sz w:val="13"/>
                <w:szCs w:val="13"/>
              </w:rPr>
            </w:pPr>
          </w:p>
          <w:p w14:paraId="5EDE1139"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r w:rsidRPr="005C1B8E">
              <w:rPr>
                <w:rFonts w:ascii="Arial" w:hAnsi="Arial" w:cs="Arial"/>
                <w:sz w:val="13"/>
                <w:szCs w:val="13"/>
              </w:rPr>
              <w:t xml:space="preserve"> </w:t>
            </w:r>
          </w:p>
        </w:tc>
        <w:tc>
          <w:tcPr>
            <w:tcW w:w="1080" w:type="dxa"/>
            <w:tcBorders>
              <w:top w:val="double" w:sz="4" w:space="0" w:color="auto"/>
              <w:left w:val="single" w:sz="4" w:space="0" w:color="auto"/>
              <w:bottom w:val="single" w:sz="4" w:space="0" w:color="auto"/>
              <w:right w:val="single" w:sz="4" w:space="0" w:color="auto"/>
            </w:tcBorders>
            <w:shd w:val="clear" w:color="auto" w:fill="999999"/>
          </w:tcPr>
          <w:p w14:paraId="0847ABA0" w14:textId="77777777" w:rsidR="007F71D5" w:rsidRPr="005C1B8E" w:rsidRDefault="007F71D5" w:rsidP="007F71D5">
            <w:pPr>
              <w:spacing w:line="120" w:lineRule="exact"/>
              <w:rPr>
                <w:rFonts w:ascii="Arial" w:hAnsi="Arial" w:cs="Arial"/>
                <w:sz w:val="13"/>
                <w:szCs w:val="13"/>
              </w:rPr>
            </w:pPr>
          </w:p>
          <w:p w14:paraId="408FCC87"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r>
      <w:tr w:rsidR="007F71D5" w:rsidRPr="005C1B8E" w14:paraId="66E990A0"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6B6979E5" w14:textId="77777777" w:rsidR="007F71D5" w:rsidRPr="005C1B8E" w:rsidRDefault="007F71D5">
            <w:pPr>
              <w:spacing w:line="120" w:lineRule="exact"/>
              <w:rPr>
                <w:rFonts w:ascii="Arial" w:hAnsi="Arial" w:cs="Arial"/>
                <w:sz w:val="13"/>
                <w:szCs w:val="13"/>
              </w:rPr>
            </w:pPr>
          </w:p>
          <w:p w14:paraId="48763A68"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7AAB7721" w14:textId="77777777" w:rsidR="007F71D5" w:rsidRPr="005C1B8E" w:rsidRDefault="007F71D5">
            <w:pPr>
              <w:spacing w:line="120" w:lineRule="exact"/>
              <w:rPr>
                <w:rFonts w:ascii="Arial" w:hAnsi="Arial" w:cs="Arial"/>
                <w:sz w:val="13"/>
                <w:szCs w:val="13"/>
              </w:rPr>
            </w:pPr>
          </w:p>
          <w:p w14:paraId="1F06148B"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474ECD2C" w14:textId="77777777" w:rsidR="007F71D5" w:rsidRPr="005C1B8E" w:rsidRDefault="007F71D5">
            <w:pPr>
              <w:spacing w:line="120" w:lineRule="exact"/>
              <w:rPr>
                <w:rFonts w:ascii="Arial" w:hAnsi="Arial" w:cs="Arial"/>
                <w:sz w:val="13"/>
                <w:szCs w:val="13"/>
              </w:rPr>
            </w:pPr>
          </w:p>
          <w:p w14:paraId="3521DF10"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6F7726A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4911C2B5" w14:textId="77777777" w:rsidR="007F71D5" w:rsidRPr="005C1B8E" w:rsidRDefault="007F71D5">
            <w:pPr>
              <w:spacing w:line="120" w:lineRule="exact"/>
              <w:rPr>
                <w:rFonts w:ascii="Arial" w:hAnsi="Arial" w:cs="Arial"/>
                <w:sz w:val="13"/>
                <w:szCs w:val="13"/>
              </w:rPr>
            </w:pPr>
          </w:p>
          <w:p w14:paraId="496779E3"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21BBD508" w14:textId="77777777" w:rsidR="007F71D5" w:rsidRPr="005C1B8E" w:rsidRDefault="007F71D5">
            <w:pPr>
              <w:spacing w:line="120" w:lineRule="exact"/>
              <w:rPr>
                <w:rFonts w:ascii="Arial" w:hAnsi="Arial" w:cs="Arial"/>
                <w:sz w:val="13"/>
                <w:szCs w:val="13"/>
              </w:rPr>
            </w:pPr>
          </w:p>
          <w:p w14:paraId="3DE84609"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12D38E9B"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591280C9" w14:textId="77777777" w:rsidR="007F71D5" w:rsidRPr="005C1B8E" w:rsidRDefault="007F71D5">
            <w:pPr>
              <w:spacing w:line="120" w:lineRule="exact"/>
              <w:rPr>
                <w:rFonts w:ascii="Arial" w:hAnsi="Arial" w:cs="Arial"/>
                <w:sz w:val="13"/>
                <w:szCs w:val="13"/>
              </w:rPr>
            </w:pPr>
          </w:p>
          <w:p w14:paraId="35E38CDE"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759FDF10" w14:textId="77777777" w:rsidR="007F71D5" w:rsidRPr="005C1B8E" w:rsidRDefault="007F71D5">
            <w:pPr>
              <w:spacing w:line="120" w:lineRule="exact"/>
              <w:rPr>
                <w:rFonts w:ascii="Arial" w:hAnsi="Arial" w:cs="Arial"/>
                <w:sz w:val="13"/>
                <w:szCs w:val="13"/>
              </w:rPr>
            </w:pPr>
          </w:p>
          <w:p w14:paraId="113D4E6B"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77F61E08"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37EB1DD4" w14:textId="77777777" w:rsidR="007F71D5" w:rsidRPr="005C1B8E" w:rsidRDefault="007F71D5">
            <w:pPr>
              <w:spacing w:line="120" w:lineRule="exact"/>
              <w:rPr>
                <w:rFonts w:ascii="Arial" w:hAnsi="Arial" w:cs="Arial"/>
                <w:sz w:val="13"/>
                <w:szCs w:val="13"/>
              </w:rPr>
            </w:pPr>
          </w:p>
          <w:p w14:paraId="51E430D8"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3A32BEB6" w14:textId="77777777" w:rsidR="007F71D5" w:rsidRPr="005C1B8E" w:rsidRDefault="007F71D5">
            <w:pPr>
              <w:spacing w:line="120" w:lineRule="exact"/>
              <w:rPr>
                <w:rFonts w:ascii="Arial" w:hAnsi="Arial" w:cs="Arial"/>
                <w:sz w:val="13"/>
                <w:szCs w:val="13"/>
              </w:rPr>
            </w:pPr>
          </w:p>
          <w:p w14:paraId="47CB29B4"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right w:val="single" w:sz="4" w:space="0" w:color="auto"/>
            </w:tcBorders>
          </w:tcPr>
          <w:p w14:paraId="580BB335"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53E6E9C5" w14:textId="77777777" w:rsidR="007F71D5" w:rsidRPr="005C1B8E" w:rsidRDefault="007F71D5" w:rsidP="007F71D5">
            <w:pPr>
              <w:spacing w:line="120" w:lineRule="exact"/>
              <w:rPr>
                <w:rFonts w:ascii="Arial" w:hAnsi="Arial" w:cs="Arial"/>
                <w:sz w:val="13"/>
                <w:szCs w:val="13"/>
              </w:rPr>
            </w:pPr>
          </w:p>
          <w:p w14:paraId="5CA30B86"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75FDEF2A" w14:textId="77777777" w:rsidR="007F71D5" w:rsidRPr="005C1B8E" w:rsidRDefault="007F71D5" w:rsidP="007F71D5">
            <w:pPr>
              <w:spacing w:line="120" w:lineRule="exact"/>
              <w:rPr>
                <w:rFonts w:ascii="Arial" w:hAnsi="Arial" w:cs="Arial"/>
                <w:sz w:val="13"/>
                <w:szCs w:val="13"/>
              </w:rPr>
            </w:pPr>
          </w:p>
          <w:p w14:paraId="29CD1625"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4" w:space="0" w:color="auto"/>
              <w:right w:val="single" w:sz="4" w:space="0" w:color="auto"/>
            </w:tcBorders>
          </w:tcPr>
          <w:p w14:paraId="3BD754E5"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4EE0ABA8" w14:textId="77777777" w:rsidR="007F71D5" w:rsidRPr="005C1B8E" w:rsidRDefault="007F71D5" w:rsidP="007F71D5">
            <w:pPr>
              <w:spacing w:line="120" w:lineRule="exact"/>
              <w:rPr>
                <w:rFonts w:ascii="Arial" w:hAnsi="Arial" w:cs="Arial"/>
                <w:sz w:val="13"/>
                <w:szCs w:val="13"/>
              </w:rPr>
            </w:pPr>
          </w:p>
          <w:p w14:paraId="1C263D66"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020E4514" w14:textId="77777777" w:rsidR="007F71D5" w:rsidRPr="005C1B8E" w:rsidRDefault="007F71D5" w:rsidP="007F71D5">
            <w:pPr>
              <w:spacing w:line="120" w:lineRule="exact"/>
              <w:rPr>
                <w:rFonts w:ascii="Arial" w:hAnsi="Arial" w:cs="Arial"/>
                <w:sz w:val="13"/>
                <w:szCs w:val="13"/>
              </w:rPr>
            </w:pPr>
          </w:p>
          <w:p w14:paraId="787CCDA1"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r>
      <w:tr w:rsidR="007F71D5" w:rsidRPr="005C1B8E" w14:paraId="28731C06"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295E33B3" w14:textId="77777777" w:rsidR="007F71D5" w:rsidRPr="005C1B8E" w:rsidRDefault="007F71D5">
            <w:pPr>
              <w:spacing w:line="120" w:lineRule="exact"/>
              <w:rPr>
                <w:rFonts w:ascii="Arial" w:hAnsi="Arial" w:cs="Arial"/>
                <w:sz w:val="13"/>
                <w:szCs w:val="13"/>
              </w:rPr>
            </w:pPr>
          </w:p>
          <w:p w14:paraId="1DF2313F"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6F5801D8" w14:textId="77777777" w:rsidR="007F71D5" w:rsidRPr="005C1B8E" w:rsidRDefault="007F71D5">
            <w:pPr>
              <w:spacing w:line="120" w:lineRule="exact"/>
              <w:rPr>
                <w:rFonts w:ascii="Arial" w:hAnsi="Arial" w:cs="Arial"/>
                <w:sz w:val="13"/>
                <w:szCs w:val="13"/>
              </w:rPr>
            </w:pPr>
          </w:p>
          <w:p w14:paraId="1E4BB202"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58F8B7FD" w14:textId="77777777" w:rsidR="007F71D5" w:rsidRPr="005C1B8E" w:rsidRDefault="007F71D5">
            <w:pPr>
              <w:spacing w:line="120" w:lineRule="exact"/>
              <w:rPr>
                <w:rFonts w:ascii="Arial" w:hAnsi="Arial" w:cs="Arial"/>
                <w:sz w:val="13"/>
                <w:szCs w:val="13"/>
              </w:rPr>
            </w:pPr>
          </w:p>
          <w:p w14:paraId="58B746C4"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0A22AF96"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6FB6D3EC" w14:textId="77777777" w:rsidR="007F71D5" w:rsidRPr="005C1B8E" w:rsidRDefault="007F71D5">
            <w:pPr>
              <w:spacing w:line="120" w:lineRule="exact"/>
              <w:rPr>
                <w:rFonts w:ascii="Arial" w:hAnsi="Arial" w:cs="Arial"/>
                <w:sz w:val="13"/>
                <w:szCs w:val="13"/>
              </w:rPr>
            </w:pPr>
          </w:p>
          <w:p w14:paraId="53ECFB0C"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4567CE01" w14:textId="77777777" w:rsidR="007F71D5" w:rsidRPr="005C1B8E" w:rsidRDefault="007F71D5">
            <w:pPr>
              <w:spacing w:line="120" w:lineRule="exact"/>
              <w:rPr>
                <w:rFonts w:ascii="Arial" w:hAnsi="Arial" w:cs="Arial"/>
                <w:sz w:val="13"/>
                <w:szCs w:val="13"/>
              </w:rPr>
            </w:pPr>
          </w:p>
          <w:p w14:paraId="3A56E39D"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3266E36A"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302F2A22" w14:textId="77777777" w:rsidR="007F71D5" w:rsidRPr="005C1B8E" w:rsidRDefault="007F71D5">
            <w:pPr>
              <w:spacing w:line="120" w:lineRule="exact"/>
              <w:rPr>
                <w:rFonts w:ascii="Arial" w:hAnsi="Arial" w:cs="Arial"/>
                <w:sz w:val="13"/>
                <w:szCs w:val="13"/>
              </w:rPr>
            </w:pPr>
          </w:p>
          <w:p w14:paraId="1C701EEA"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45EB234" w14:textId="77777777" w:rsidR="007F71D5" w:rsidRPr="005C1B8E" w:rsidRDefault="007F71D5">
            <w:pPr>
              <w:spacing w:line="120" w:lineRule="exact"/>
              <w:rPr>
                <w:rFonts w:ascii="Arial" w:hAnsi="Arial" w:cs="Arial"/>
                <w:sz w:val="13"/>
                <w:szCs w:val="13"/>
              </w:rPr>
            </w:pPr>
          </w:p>
          <w:p w14:paraId="0FE73B67"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34DE8EF9"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591FB4E8" w14:textId="77777777" w:rsidR="007F71D5" w:rsidRPr="005C1B8E" w:rsidRDefault="007F71D5">
            <w:pPr>
              <w:spacing w:line="120" w:lineRule="exact"/>
              <w:rPr>
                <w:rFonts w:ascii="Arial" w:hAnsi="Arial" w:cs="Arial"/>
                <w:sz w:val="13"/>
                <w:szCs w:val="13"/>
              </w:rPr>
            </w:pPr>
          </w:p>
          <w:p w14:paraId="306C08F1"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3B9FC52A" w14:textId="77777777" w:rsidR="007F71D5" w:rsidRPr="005C1B8E" w:rsidRDefault="007F71D5">
            <w:pPr>
              <w:spacing w:line="120" w:lineRule="exact"/>
              <w:rPr>
                <w:rFonts w:ascii="Arial" w:hAnsi="Arial" w:cs="Arial"/>
                <w:sz w:val="13"/>
                <w:szCs w:val="13"/>
              </w:rPr>
            </w:pPr>
          </w:p>
          <w:p w14:paraId="7B5BBE43"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right w:val="single" w:sz="4" w:space="0" w:color="auto"/>
            </w:tcBorders>
          </w:tcPr>
          <w:p w14:paraId="099F00A9"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33E911A9" w14:textId="77777777" w:rsidR="007F71D5" w:rsidRPr="005C1B8E" w:rsidRDefault="007F71D5" w:rsidP="007F71D5">
            <w:pPr>
              <w:spacing w:line="120" w:lineRule="exact"/>
              <w:rPr>
                <w:rFonts w:ascii="Arial" w:hAnsi="Arial" w:cs="Arial"/>
                <w:sz w:val="13"/>
                <w:szCs w:val="13"/>
              </w:rPr>
            </w:pPr>
          </w:p>
          <w:p w14:paraId="0F575810"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24DA2539" w14:textId="77777777" w:rsidR="007F71D5" w:rsidRPr="005C1B8E" w:rsidRDefault="007F71D5" w:rsidP="007F71D5">
            <w:pPr>
              <w:spacing w:line="120" w:lineRule="exact"/>
              <w:rPr>
                <w:rFonts w:ascii="Arial" w:hAnsi="Arial" w:cs="Arial"/>
                <w:sz w:val="13"/>
                <w:szCs w:val="13"/>
              </w:rPr>
            </w:pPr>
          </w:p>
          <w:p w14:paraId="5FD2B327"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4" w:space="0" w:color="auto"/>
              <w:right w:val="single" w:sz="4" w:space="0" w:color="auto"/>
            </w:tcBorders>
          </w:tcPr>
          <w:p w14:paraId="312FC8E5"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113AB7FC" w14:textId="77777777" w:rsidR="007F71D5" w:rsidRPr="005C1B8E" w:rsidRDefault="007F71D5" w:rsidP="007F71D5">
            <w:pPr>
              <w:spacing w:line="120" w:lineRule="exact"/>
              <w:rPr>
                <w:rFonts w:ascii="Arial" w:hAnsi="Arial" w:cs="Arial"/>
                <w:sz w:val="13"/>
                <w:szCs w:val="13"/>
              </w:rPr>
            </w:pPr>
          </w:p>
          <w:p w14:paraId="14B0FA45"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647DD3A0" w14:textId="77777777" w:rsidR="007F71D5" w:rsidRPr="005C1B8E" w:rsidRDefault="007F71D5" w:rsidP="007F71D5">
            <w:pPr>
              <w:spacing w:line="120" w:lineRule="exact"/>
              <w:rPr>
                <w:rFonts w:ascii="Arial" w:hAnsi="Arial" w:cs="Arial"/>
                <w:sz w:val="13"/>
                <w:szCs w:val="13"/>
              </w:rPr>
            </w:pPr>
          </w:p>
          <w:p w14:paraId="4A2C818F"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r>
      <w:tr w:rsidR="007F71D5" w:rsidRPr="005C1B8E" w14:paraId="4F769A44"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6306DA2F" w14:textId="77777777" w:rsidR="007F71D5" w:rsidRPr="005C1B8E" w:rsidRDefault="007F71D5">
            <w:pPr>
              <w:spacing w:line="120" w:lineRule="exact"/>
              <w:rPr>
                <w:rFonts w:ascii="Arial" w:hAnsi="Arial" w:cs="Arial"/>
                <w:sz w:val="13"/>
                <w:szCs w:val="13"/>
              </w:rPr>
            </w:pPr>
          </w:p>
          <w:p w14:paraId="18ED2C45"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5DC81BD2" w14:textId="77777777" w:rsidR="007F71D5" w:rsidRPr="005C1B8E" w:rsidRDefault="007F71D5">
            <w:pPr>
              <w:spacing w:line="120" w:lineRule="exact"/>
              <w:rPr>
                <w:rFonts w:ascii="Arial" w:hAnsi="Arial" w:cs="Arial"/>
                <w:sz w:val="13"/>
                <w:szCs w:val="13"/>
              </w:rPr>
            </w:pPr>
          </w:p>
          <w:p w14:paraId="60E02F70"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388C7F6" w14:textId="77777777" w:rsidR="007F71D5" w:rsidRPr="005C1B8E" w:rsidRDefault="007F71D5">
            <w:pPr>
              <w:spacing w:line="120" w:lineRule="exact"/>
              <w:rPr>
                <w:rFonts w:ascii="Arial" w:hAnsi="Arial" w:cs="Arial"/>
                <w:sz w:val="13"/>
                <w:szCs w:val="13"/>
              </w:rPr>
            </w:pPr>
          </w:p>
          <w:p w14:paraId="016BEDE8"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24927FFA"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2344511F" w14:textId="77777777" w:rsidR="007F71D5" w:rsidRPr="005C1B8E" w:rsidRDefault="007F71D5">
            <w:pPr>
              <w:spacing w:line="120" w:lineRule="exact"/>
              <w:rPr>
                <w:rFonts w:ascii="Arial" w:hAnsi="Arial" w:cs="Arial"/>
                <w:sz w:val="13"/>
                <w:szCs w:val="13"/>
              </w:rPr>
            </w:pPr>
          </w:p>
          <w:p w14:paraId="0EE8D331"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4FAAE1F" w14:textId="77777777" w:rsidR="007F71D5" w:rsidRPr="005C1B8E" w:rsidRDefault="007F71D5">
            <w:pPr>
              <w:spacing w:line="120" w:lineRule="exact"/>
              <w:rPr>
                <w:rFonts w:ascii="Arial" w:hAnsi="Arial" w:cs="Arial"/>
                <w:sz w:val="13"/>
                <w:szCs w:val="13"/>
              </w:rPr>
            </w:pPr>
          </w:p>
          <w:p w14:paraId="6FF696A4"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61FDFCB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67D3CBC5" w14:textId="77777777" w:rsidR="007F71D5" w:rsidRPr="005C1B8E" w:rsidRDefault="007F71D5">
            <w:pPr>
              <w:spacing w:line="120" w:lineRule="exact"/>
              <w:rPr>
                <w:rFonts w:ascii="Arial" w:hAnsi="Arial" w:cs="Arial"/>
                <w:sz w:val="13"/>
                <w:szCs w:val="13"/>
              </w:rPr>
            </w:pPr>
          </w:p>
          <w:p w14:paraId="433D2A9E"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C98D860" w14:textId="77777777" w:rsidR="007F71D5" w:rsidRPr="005C1B8E" w:rsidRDefault="007F71D5">
            <w:pPr>
              <w:spacing w:line="120" w:lineRule="exact"/>
              <w:rPr>
                <w:rFonts w:ascii="Arial" w:hAnsi="Arial" w:cs="Arial"/>
                <w:sz w:val="13"/>
                <w:szCs w:val="13"/>
              </w:rPr>
            </w:pPr>
          </w:p>
          <w:p w14:paraId="2EB1A0B6"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6F6F24AE"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15DF1AC1" w14:textId="77777777" w:rsidR="007F71D5" w:rsidRPr="005C1B8E" w:rsidRDefault="007F71D5">
            <w:pPr>
              <w:spacing w:line="120" w:lineRule="exact"/>
              <w:rPr>
                <w:rFonts w:ascii="Arial" w:hAnsi="Arial" w:cs="Arial"/>
                <w:sz w:val="13"/>
                <w:szCs w:val="13"/>
              </w:rPr>
            </w:pPr>
          </w:p>
          <w:p w14:paraId="2B121530"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6FC39951" w14:textId="77777777" w:rsidR="007F71D5" w:rsidRPr="005C1B8E" w:rsidRDefault="007F71D5">
            <w:pPr>
              <w:spacing w:line="120" w:lineRule="exact"/>
              <w:rPr>
                <w:rFonts w:ascii="Arial" w:hAnsi="Arial" w:cs="Arial"/>
                <w:sz w:val="13"/>
                <w:szCs w:val="13"/>
              </w:rPr>
            </w:pPr>
          </w:p>
          <w:p w14:paraId="3DDDB22F"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right w:val="single" w:sz="4" w:space="0" w:color="auto"/>
            </w:tcBorders>
          </w:tcPr>
          <w:p w14:paraId="7D09955B"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73B3AD8E" w14:textId="77777777" w:rsidR="007F71D5" w:rsidRPr="005C1B8E" w:rsidRDefault="007F71D5" w:rsidP="007F71D5">
            <w:pPr>
              <w:spacing w:line="120" w:lineRule="exact"/>
              <w:rPr>
                <w:rFonts w:ascii="Arial" w:hAnsi="Arial" w:cs="Arial"/>
                <w:sz w:val="13"/>
                <w:szCs w:val="13"/>
              </w:rPr>
            </w:pPr>
          </w:p>
          <w:p w14:paraId="4F161732"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1D84C7B0" w14:textId="77777777" w:rsidR="007F71D5" w:rsidRPr="005C1B8E" w:rsidRDefault="007F71D5" w:rsidP="007F71D5">
            <w:pPr>
              <w:spacing w:line="120" w:lineRule="exact"/>
              <w:rPr>
                <w:rFonts w:ascii="Arial" w:hAnsi="Arial" w:cs="Arial"/>
                <w:sz w:val="13"/>
                <w:szCs w:val="13"/>
              </w:rPr>
            </w:pPr>
          </w:p>
          <w:p w14:paraId="09ED5B58"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4" w:space="0" w:color="auto"/>
              <w:right w:val="single" w:sz="4" w:space="0" w:color="auto"/>
            </w:tcBorders>
          </w:tcPr>
          <w:p w14:paraId="71D5FF7B"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39B6FA95" w14:textId="77777777" w:rsidR="007F71D5" w:rsidRPr="005C1B8E" w:rsidRDefault="007F71D5" w:rsidP="007F71D5">
            <w:pPr>
              <w:spacing w:line="120" w:lineRule="exact"/>
              <w:rPr>
                <w:rFonts w:ascii="Arial" w:hAnsi="Arial" w:cs="Arial"/>
                <w:sz w:val="13"/>
                <w:szCs w:val="13"/>
              </w:rPr>
            </w:pPr>
          </w:p>
          <w:p w14:paraId="3BB80B5C"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1E988B1C" w14:textId="77777777" w:rsidR="007F71D5" w:rsidRPr="005C1B8E" w:rsidRDefault="007F71D5" w:rsidP="007F71D5">
            <w:pPr>
              <w:spacing w:line="120" w:lineRule="exact"/>
              <w:rPr>
                <w:rFonts w:ascii="Arial" w:hAnsi="Arial" w:cs="Arial"/>
                <w:sz w:val="13"/>
                <w:szCs w:val="13"/>
              </w:rPr>
            </w:pPr>
          </w:p>
          <w:p w14:paraId="5D1D7DF9"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r>
      <w:tr w:rsidR="007F71D5" w:rsidRPr="005C1B8E" w14:paraId="650D2C22"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1408F042" w14:textId="77777777" w:rsidR="007F71D5" w:rsidRPr="005C1B8E" w:rsidRDefault="007F71D5">
            <w:pPr>
              <w:spacing w:line="120" w:lineRule="exact"/>
              <w:rPr>
                <w:rFonts w:ascii="Arial" w:hAnsi="Arial" w:cs="Arial"/>
                <w:sz w:val="13"/>
                <w:szCs w:val="13"/>
              </w:rPr>
            </w:pPr>
          </w:p>
          <w:p w14:paraId="35F5C761"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30EE9EF1" w14:textId="77777777" w:rsidR="007F71D5" w:rsidRPr="005C1B8E" w:rsidRDefault="007F71D5">
            <w:pPr>
              <w:spacing w:line="120" w:lineRule="exact"/>
              <w:rPr>
                <w:rFonts w:ascii="Arial" w:hAnsi="Arial" w:cs="Arial"/>
                <w:sz w:val="13"/>
                <w:szCs w:val="13"/>
              </w:rPr>
            </w:pPr>
          </w:p>
          <w:p w14:paraId="4D546110"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391C70AA" w14:textId="77777777" w:rsidR="007F71D5" w:rsidRPr="005C1B8E" w:rsidRDefault="007F71D5">
            <w:pPr>
              <w:spacing w:line="120" w:lineRule="exact"/>
              <w:rPr>
                <w:rFonts w:ascii="Arial" w:hAnsi="Arial" w:cs="Arial"/>
                <w:sz w:val="13"/>
                <w:szCs w:val="13"/>
              </w:rPr>
            </w:pPr>
          </w:p>
          <w:p w14:paraId="131AF909"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0CD0887E"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3711026C" w14:textId="77777777" w:rsidR="007F71D5" w:rsidRPr="005C1B8E" w:rsidRDefault="007F71D5">
            <w:pPr>
              <w:spacing w:line="120" w:lineRule="exact"/>
              <w:rPr>
                <w:rFonts w:ascii="Arial" w:hAnsi="Arial" w:cs="Arial"/>
                <w:sz w:val="13"/>
                <w:szCs w:val="13"/>
              </w:rPr>
            </w:pPr>
          </w:p>
          <w:p w14:paraId="2296A900"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08DE2E95" w14:textId="77777777" w:rsidR="007F71D5" w:rsidRPr="005C1B8E" w:rsidRDefault="007F71D5">
            <w:pPr>
              <w:spacing w:line="120" w:lineRule="exact"/>
              <w:rPr>
                <w:rFonts w:ascii="Arial" w:hAnsi="Arial" w:cs="Arial"/>
                <w:sz w:val="13"/>
                <w:szCs w:val="13"/>
              </w:rPr>
            </w:pPr>
          </w:p>
          <w:p w14:paraId="4EADCBD7"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7C71DC68"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372171CD" w14:textId="77777777" w:rsidR="007F71D5" w:rsidRPr="005C1B8E" w:rsidRDefault="007F71D5">
            <w:pPr>
              <w:spacing w:line="120" w:lineRule="exact"/>
              <w:rPr>
                <w:rFonts w:ascii="Arial" w:hAnsi="Arial" w:cs="Arial"/>
                <w:sz w:val="13"/>
                <w:szCs w:val="13"/>
              </w:rPr>
            </w:pPr>
          </w:p>
          <w:p w14:paraId="19178E3B"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37B82F39" w14:textId="77777777" w:rsidR="007F71D5" w:rsidRPr="005C1B8E" w:rsidRDefault="007F71D5">
            <w:pPr>
              <w:spacing w:line="120" w:lineRule="exact"/>
              <w:rPr>
                <w:rFonts w:ascii="Arial" w:hAnsi="Arial" w:cs="Arial"/>
                <w:sz w:val="13"/>
                <w:szCs w:val="13"/>
              </w:rPr>
            </w:pPr>
          </w:p>
          <w:p w14:paraId="2FF8639E"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671269EE"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4876BEE1" w14:textId="77777777" w:rsidR="007F71D5" w:rsidRPr="005C1B8E" w:rsidRDefault="007F71D5">
            <w:pPr>
              <w:spacing w:line="120" w:lineRule="exact"/>
              <w:rPr>
                <w:rFonts w:ascii="Arial" w:hAnsi="Arial" w:cs="Arial"/>
                <w:sz w:val="13"/>
                <w:szCs w:val="13"/>
              </w:rPr>
            </w:pPr>
          </w:p>
          <w:p w14:paraId="0E859B67"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36A773D8" w14:textId="77777777" w:rsidR="007F71D5" w:rsidRPr="005C1B8E" w:rsidRDefault="007F71D5">
            <w:pPr>
              <w:spacing w:line="120" w:lineRule="exact"/>
              <w:rPr>
                <w:rFonts w:ascii="Arial" w:hAnsi="Arial" w:cs="Arial"/>
                <w:sz w:val="13"/>
                <w:szCs w:val="13"/>
              </w:rPr>
            </w:pPr>
          </w:p>
          <w:p w14:paraId="5113EC80" w14:textId="77777777" w:rsidR="007F71D5" w:rsidRPr="005C1B8E" w:rsidRDefault="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270" w:type="dxa"/>
            <w:tcBorders>
              <w:right w:val="single" w:sz="4" w:space="0" w:color="auto"/>
            </w:tcBorders>
          </w:tcPr>
          <w:p w14:paraId="0464CBD6"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29EC8259" w14:textId="77777777" w:rsidR="007F71D5" w:rsidRPr="005C1B8E" w:rsidRDefault="007F71D5" w:rsidP="007F71D5">
            <w:pPr>
              <w:spacing w:line="120" w:lineRule="exact"/>
              <w:rPr>
                <w:rFonts w:ascii="Arial" w:hAnsi="Arial" w:cs="Arial"/>
                <w:sz w:val="13"/>
                <w:szCs w:val="13"/>
              </w:rPr>
            </w:pPr>
          </w:p>
          <w:p w14:paraId="71514D3F"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570D5D93" w14:textId="77777777" w:rsidR="007F71D5" w:rsidRPr="005C1B8E" w:rsidRDefault="007F71D5" w:rsidP="007F71D5">
            <w:pPr>
              <w:spacing w:line="120" w:lineRule="exact"/>
              <w:rPr>
                <w:rFonts w:ascii="Arial" w:hAnsi="Arial" w:cs="Arial"/>
                <w:sz w:val="13"/>
                <w:szCs w:val="13"/>
              </w:rPr>
            </w:pPr>
          </w:p>
          <w:p w14:paraId="36CBBBA0"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90" w:type="dxa"/>
            <w:tcBorders>
              <w:left w:val="single" w:sz="4" w:space="0" w:color="auto"/>
              <w:right w:val="single" w:sz="4" w:space="0" w:color="auto"/>
            </w:tcBorders>
          </w:tcPr>
          <w:p w14:paraId="40E9C031"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627EF430" w14:textId="77777777" w:rsidR="007F71D5" w:rsidRPr="005C1B8E" w:rsidRDefault="007F71D5" w:rsidP="007F71D5">
            <w:pPr>
              <w:spacing w:line="120" w:lineRule="exact"/>
              <w:rPr>
                <w:rFonts w:ascii="Arial" w:hAnsi="Arial" w:cs="Arial"/>
                <w:sz w:val="13"/>
                <w:szCs w:val="13"/>
              </w:rPr>
            </w:pPr>
          </w:p>
          <w:p w14:paraId="3B6AADDA"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069C6AED" w14:textId="77777777" w:rsidR="007F71D5" w:rsidRPr="005C1B8E" w:rsidRDefault="007F71D5" w:rsidP="007F71D5">
            <w:pPr>
              <w:spacing w:line="120" w:lineRule="exact"/>
              <w:rPr>
                <w:rFonts w:ascii="Arial" w:hAnsi="Arial" w:cs="Arial"/>
                <w:sz w:val="13"/>
                <w:szCs w:val="13"/>
              </w:rPr>
            </w:pPr>
          </w:p>
          <w:p w14:paraId="39BEBAB3" w14:textId="77777777" w:rsidR="007F71D5" w:rsidRPr="005C1B8E" w:rsidRDefault="007F71D5" w:rsidP="007F71D5">
            <w:pPr>
              <w:widowControl/>
              <w:tabs>
                <w:tab w:val="left" w:pos="-1200"/>
                <w:tab w:val="left" w:pos="-720"/>
                <w:tab w:val="left" w:pos="0"/>
                <w:tab w:val="left" w:pos="720"/>
                <w:tab w:val="left" w:pos="1080"/>
              </w:tabs>
              <w:spacing w:after="58"/>
              <w:jc w:val="center"/>
              <w:rPr>
                <w:rFonts w:ascii="Arial" w:hAnsi="Arial" w:cs="Arial"/>
                <w:sz w:val="13"/>
                <w:szCs w:val="13"/>
              </w:rPr>
            </w:pPr>
          </w:p>
        </w:tc>
      </w:tr>
      <w:tr w:rsidR="007F71D5" w:rsidRPr="005C1B8E" w14:paraId="5BE23F0A"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4562FCA7" w14:textId="77777777" w:rsidR="007F71D5" w:rsidRPr="005C1B8E" w:rsidRDefault="007F71D5">
            <w:pPr>
              <w:spacing w:line="120" w:lineRule="exact"/>
              <w:rPr>
                <w:rFonts w:ascii="Arial" w:hAnsi="Arial" w:cs="Arial"/>
                <w:sz w:val="13"/>
                <w:szCs w:val="13"/>
              </w:rPr>
            </w:pPr>
          </w:p>
          <w:p w14:paraId="01836684"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2900933F" w14:textId="77777777" w:rsidR="007F71D5" w:rsidRPr="005C1B8E" w:rsidRDefault="007F71D5">
            <w:pPr>
              <w:spacing w:line="120" w:lineRule="exact"/>
              <w:rPr>
                <w:rFonts w:ascii="Arial" w:hAnsi="Arial" w:cs="Arial"/>
                <w:sz w:val="13"/>
                <w:szCs w:val="13"/>
              </w:rPr>
            </w:pPr>
          </w:p>
          <w:p w14:paraId="161DA1B2"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09D0E56C" w14:textId="77777777" w:rsidR="007F71D5" w:rsidRPr="005C1B8E" w:rsidRDefault="007F71D5">
            <w:pPr>
              <w:spacing w:line="120" w:lineRule="exact"/>
              <w:rPr>
                <w:rFonts w:ascii="Arial" w:hAnsi="Arial" w:cs="Arial"/>
                <w:sz w:val="13"/>
                <w:szCs w:val="13"/>
              </w:rPr>
            </w:pPr>
          </w:p>
          <w:p w14:paraId="2DFE2176"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0956771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55224BB5" w14:textId="77777777" w:rsidR="007F71D5" w:rsidRPr="005C1B8E" w:rsidRDefault="007F71D5">
            <w:pPr>
              <w:spacing w:line="120" w:lineRule="exact"/>
              <w:rPr>
                <w:rFonts w:ascii="Arial" w:hAnsi="Arial" w:cs="Arial"/>
                <w:sz w:val="13"/>
                <w:szCs w:val="13"/>
              </w:rPr>
            </w:pPr>
          </w:p>
          <w:p w14:paraId="1FBF4B5D"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08BB0076" w14:textId="77777777" w:rsidR="007F71D5" w:rsidRPr="005C1B8E" w:rsidRDefault="007F71D5">
            <w:pPr>
              <w:spacing w:line="120" w:lineRule="exact"/>
              <w:rPr>
                <w:rFonts w:ascii="Arial" w:hAnsi="Arial" w:cs="Arial"/>
                <w:sz w:val="13"/>
                <w:szCs w:val="13"/>
              </w:rPr>
            </w:pPr>
          </w:p>
          <w:p w14:paraId="090D61E6"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61715C6A"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54F3409F" w14:textId="77777777" w:rsidR="007F71D5" w:rsidRPr="005C1B8E" w:rsidRDefault="007F71D5">
            <w:pPr>
              <w:spacing w:line="120" w:lineRule="exact"/>
              <w:rPr>
                <w:rFonts w:ascii="Arial" w:hAnsi="Arial" w:cs="Arial"/>
                <w:sz w:val="13"/>
                <w:szCs w:val="13"/>
              </w:rPr>
            </w:pPr>
          </w:p>
          <w:p w14:paraId="1303061B"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760DF453" w14:textId="77777777" w:rsidR="007F71D5" w:rsidRPr="005C1B8E" w:rsidRDefault="007F71D5">
            <w:pPr>
              <w:spacing w:line="120" w:lineRule="exact"/>
              <w:rPr>
                <w:rFonts w:ascii="Arial" w:hAnsi="Arial" w:cs="Arial"/>
                <w:sz w:val="13"/>
                <w:szCs w:val="13"/>
              </w:rPr>
            </w:pPr>
          </w:p>
          <w:p w14:paraId="10630F0A"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4344A1EA"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3B045916" w14:textId="77777777" w:rsidR="007F71D5" w:rsidRPr="005C1B8E" w:rsidRDefault="007F71D5">
            <w:pPr>
              <w:spacing w:line="120" w:lineRule="exact"/>
              <w:rPr>
                <w:rFonts w:ascii="Arial" w:hAnsi="Arial" w:cs="Arial"/>
                <w:sz w:val="13"/>
                <w:szCs w:val="13"/>
              </w:rPr>
            </w:pPr>
          </w:p>
          <w:p w14:paraId="30DA7AFB"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48ACCECB" w14:textId="77777777" w:rsidR="007F71D5" w:rsidRPr="005C1B8E" w:rsidRDefault="007F71D5">
            <w:pPr>
              <w:spacing w:line="120" w:lineRule="exact"/>
              <w:rPr>
                <w:rFonts w:ascii="Arial" w:hAnsi="Arial" w:cs="Arial"/>
                <w:sz w:val="13"/>
                <w:szCs w:val="13"/>
              </w:rPr>
            </w:pPr>
          </w:p>
          <w:p w14:paraId="288612E5"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3A8FAA2B"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347FF855" w14:textId="77777777" w:rsidR="007F71D5" w:rsidRPr="005C1B8E" w:rsidRDefault="007F71D5" w:rsidP="007F71D5">
            <w:pPr>
              <w:spacing w:line="120" w:lineRule="exact"/>
              <w:rPr>
                <w:rFonts w:ascii="Arial" w:hAnsi="Arial" w:cs="Arial"/>
                <w:sz w:val="13"/>
                <w:szCs w:val="13"/>
              </w:rPr>
            </w:pPr>
          </w:p>
          <w:p w14:paraId="2C669E03"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77C8975A" w14:textId="77777777" w:rsidR="007F71D5" w:rsidRPr="005C1B8E" w:rsidRDefault="007F71D5" w:rsidP="007F71D5">
            <w:pPr>
              <w:spacing w:line="120" w:lineRule="exact"/>
              <w:rPr>
                <w:rFonts w:ascii="Arial" w:hAnsi="Arial" w:cs="Arial"/>
                <w:sz w:val="13"/>
                <w:szCs w:val="13"/>
              </w:rPr>
            </w:pPr>
          </w:p>
          <w:p w14:paraId="656355B9"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2EDC8821"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5D5F1F5F" w14:textId="77777777" w:rsidR="007F71D5" w:rsidRPr="005C1B8E" w:rsidRDefault="007F71D5" w:rsidP="007F71D5">
            <w:pPr>
              <w:spacing w:line="120" w:lineRule="exact"/>
              <w:rPr>
                <w:rFonts w:ascii="Arial" w:hAnsi="Arial" w:cs="Arial"/>
                <w:sz w:val="13"/>
                <w:szCs w:val="13"/>
              </w:rPr>
            </w:pPr>
          </w:p>
          <w:p w14:paraId="254360FF"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24ECD62E" w14:textId="77777777" w:rsidR="007F71D5" w:rsidRPr="005C1B8E" w:rsidRDefault="007F71D5" w:rsidP="007F71D5">
            <w:pPr>
              <w:spacing w:line="120" w:lineRule="exact"/>
              <w:rPr>
                <w:rFonts w:ascii="Arial" w:hAnsi="Arial" w:cs="Arial"/>
                <w:sz w:val="13"/>
                <w:szCs w:val="13"/>
              </w:rPr>
            </w:pPr>
          </w:p>
          <w:p w14:paraId="2CE15763"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14:paraId="0DF9D1F2"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119946D1" w14:textId="77777777" w:rsidR="007F71D5" w:rsidRPr="005C1B8E" w:rsidRDefault="007F71D5">
            <w:pPr>
              <w:spacing w:line="120" w:lineRule="exact"/>
              <w:rPr>
                <w:rFonts w:ascii="Arial" w:hAnsi="Arial" w:cs="Arial"/>
                <w:sz w:val="13"/>
                <w:szCs w:val="13"/>
              </w:rPr>
            </w:pPr>
          </w:p>
          <w:p w14:paraId="403E6DC8"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360671CA" w14:textId="77777777" w:rsidR="007F71D5" w:rsidRPr="005C1B8E" w:rsidRDefault="007F71D5">
            <w:pPr>
              <w:spacing w:line="120" w:lineRule="exact"/>
              <w:rPr>
                <w:rFonts w:ascii="Arial" w:hAnsi="Arial" w:cs="Arial"/>
                <w:sz w:val="13"/>
                <w:szCs w:val="13"/>
              </w:rPr>
            </w:pPr>
          </w:p>
          <w:p w14:paraId="30482DF2"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5C177567" w14:textId="77777777" w:rsidR="007F71D5" w:rsidRPr="005C1B8E" w:rsidRDefault="007F71D5">
            <w:pPr>
              <w:spacing w:line="120" w:lineRule="exact"/>
              <w:rPr>
                <w:rFonts w:ascii="Arial" w:hAnsi="Arial" w:cs="Arial"/>
                <w:sz w:val="13"/>
                <w:szCs w:val="13"/>
              </w:rPr>
            </w:pPr>
          </w:p>
          <w:p w14:paraId="0AFFDE1E"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14F8D561"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291EB1B9" w14:textId="77777777" w:rsidR="007F71D5" w:rsidRPr="005C1B8E" w:rsidRDefault="007F71D5">
            <w:pPr>
              <w:spacing w:line="120" w:lineRule="exact"/>
              <w:rPr>
                <w:rFonts w:ascii="Arial" w:hAnsi="Arial" w:cs="Arial"/>
                <w:sz w:val="13"/>
                <w:szCs w:val="13"/>
              </w:rPr>
            </w:pPr>
          </w:p>
          <w:p w14:paraId="1994C4A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7B47ED5C" w14:textId="77777777" w:rsidR="007F71D5" w:rsidRPr="005C1B8E" w:rsidRDefault="007F71D5">
            <w:pPr>
              <w:spacing w:line="120" w:lineRule="exact"/>
              <w:rPr>
                <w:rFonts w:ascii="Arial" w:hAnsi="Arial" w:cs="Arial"/>
                <w:sz w:val="13"/>
                <w:szCs w:val="13"/>
              </w:rPr>
            </w:pPr>
          </w:p>
          <w:p w14:paraId="1169EE51"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27E851B3"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16930351" w14:textId="77777777" w:rsidR="007F71D5" w:rsidRPr="005C1B8E" w:rsidRDefault="007F71D5">
            <w:pPr>
              <w:spacing w:line="120" w:lineRule="exact"/>
              <w:rPr>
                <w:rFonts w:ascii="Arial" w:hAnsi="Arial" w:cs="Arial"/>
                <w:sz w:val="13"/>
                <w:szCs w:val="13"/>
              </w:rPr>
            </w:pPr>
          </w:p>
          <w:p w14:paraId="20F2F24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23444117" w14:textId="77777777" w:rsidR="007F71D5" w:rsidRPr="005C1B8E" w:rsidRDefault="007F71D5">
            <w:pPr>
              <w:spacing w:line="120" w:lineRule="exact"/>
              <w:rPr>
                <w:rFonts w:ascii="Arial" w:hAnsi="Arial" w:cs="Arial"/>
                <w:sz w:val="13"/>
                <w:szCs w:val="13"/>
              </w:rPr>
            </w:pPr>
          </w:p>
          <w:p w14:paraId="0C81DFE8"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6D7784DF"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1D3144B1" w14:textId="77777777" w:rsidR="007F71D5" w:rsidRPr="005C1B8E" w:rsidRDefault="007F71D5">
            <w:pPr>
              <w:spacing w:line="120" w:lineRule="exact"/>
              <w:rPr>
                <w:rFonts w:ascii="Arial" w:hAnsi="Arial" w:cs="Arial"/>
                <w:sz w:val="13"/>
                <w:szCs w:val="13"/>
              </w:rPr>
            </w:pPr>
          </w:p>
          <w:p w14:paraId="06250083"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54915CA2" w14:textId="77777777" w:rsidR="007F71D5" w:rsidRPr="005C1B8E" w:rsidRDefault="007F71D5">
            <w:pPr>
              <w:spacing w:line="120" w:lineRule="exact"/>
              <w:rPr>
                <w:rFonts w:ascii="Arial" w:hAnsi="Arial" w:cs="Arial"/>
                <w:sz w:val="13"/>
                <w:szCs w:val="13"/>
              </w:rPr>
            </w:pPr>
          </w:p>
          <w:p w14:paraId="679B91C9"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5634AB2D"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3D97D169" w14:textId="77777777" w:rsidR="007F71D5" w:rsidRPr="005C1B8E" w:rsidRDefault="007F71D5" w:rsidP="007F71D5">
            <w:pPr>
              <w:spacing w:line="120" w:lineRule="exact"/>
              <w:rPr>
                <w:rFonts w:ascii="Arial" w:hAnsi="Arial" w:cs="Arial"/>
                <w:sz w:val="13"/>
                <w:szCs w:val="13"/>
              </w:rPr>
            </w:pPr>
          </w:p>
          <w:p w14:paraId="044990D9"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1546974C" w14:textId="77777777" w:rsidR="007F71D5" w:rsidRPr="005C1B8E" w:rsidRDefault="007F71D5" w:rsidP="007F71D5">
            <w:pPr>
              <w:spacing w:line="120" w:lineRule="exact"/>
              <w:rPr>
                <w:rFonts w:ascii="Arial" w:hAnsi="Arial" w:cs="Arial"/>
                <w:sz w:val="13"/>
                <w:szCs w:val="13"/>
              </w:rPr>
            </w:pPr>
          </w:p>
          <w:p w14:paraId="5026F681"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01CBA00A"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7BC745B1" w14:textId="77777777" w:rsidR="007F71D5" w:rsidRPr="005C1B8E" w:rsidRDefault="007F71D5" w:rsidP="007F71D5">
            <w:pPr>
              <w:spacing w:line="120" w:lineRule="exact"/>
              <w:rPr>
                <w:rFonts w:ascii="Arial" w:hAnsi="Arial" w:cs="Arial"/>
                <w:sz w:val="13"/>
                <w:szCs w:val="13"/>
              </w:rPr>
            </w:pPr>
          </w:p>
          <w:p w14:paraId="26C9A1FF"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2058866F" w14:textId="77777777" w:rsidR="007F71D5" w:rsidRPr="005C1B8E" w:rsidRDefault="007F71D5" w:rsidP="007F71D5">
            <w:pPr>
              <w:spacing w:line="120" w:lineRule="exact"/>
              <w:rPr>
                <w:rFonts w:ascii="Arial" w:hAnsi="Arial" w:cs="Arial"/>
                <w:sz w:val="13"/>
                <w:szCs w:val="13"/>
              </w:rPr>
            </w:pPr>
          </w:p>
          <w:p w14:paraId="7F2A1F25"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14:paraId="3863394F"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43F7DBFF" w14:textId="77777777" w:rsidR="007F71D5" w:rsidRPr="005C1B8E" w:rsidRDefault="007F71D5">
            <w:pPr>
              <w:spacing w:line="120" w:lineRule="exact"/>
              <w:rPr>
                <w:rFonts w:ascii="Arial" w:hAnsi="Arial" w:cs="Arial"/>
                <w:sz w:val="13"/>
                <w:szCs w:val="13"/>
              </w:rPr>
            </w:pPr>
          </w:p>
          <w:p w14:paraId="16BFB07D"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52E25FA2" w14:textId="77777777" w:rsidR="007F71D5" w:rsidRPr="005C1B8E" w:rsidRDefault="007F71D5">
            <w:pPr>
              <w:spacing w:line="120" w:lineRule="exact"/>
              <w:rPr>
                <w:rFonts w:ascii="Arial" w:hAnsi="Arial" w:cs="Arial"/>
                <w:sz w:val="13"/>
                <w:szCs w:val="13"/>
              </w:rPr>
            </w:pPr>
          </w:p>
          <w:p w14:paraId="517BBAD8"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2BBC704" w14:textId="77777777" w:rsidR="007F71D5" w:rsidRPr="005C1B8E" w:rsidRDefault="007F71D5">
            <w:pPr>
              <w:spacing w:line="120" w:lineRule="exact"/>
              <w:rPr>
                <w:rFonts w:ascii="Arial" w:hAnsi="Arial" w:cs="Arial"/>
                <w:sz w:val="13"/>
                <w:szCs w:val="13"/>
              </w:rPr>
            </w:pPr>
          </w:p>
          <w:p w14:paraId="48CE901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377984B6"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4BE51E39" w14:textId="77777777" w:rsidR="007F71D5" w:rsidRPr="005C1B8E" w:rsidRDefault="007F71D5">
            <w:pPr>
              <w:spacing w:line="120" w:lineRule="exact"/>
              <w:rPr>
                <w:rFonts w:ascii="Arial" w:hAnsi="Arial" w:cs="Arial"/>
                <w:sz w:val="13"/>
                <w:szCs w:val="13"/>
              </w:rPr>
            </w:pPr>
          </w:p>
          <w:p w14:paraId="2FC53DF6"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3CE6C442" w14:textId="77777777" w:rsidR="007F71D5" w:rsidRPr="005C1B8E" w:rsidRDefault="007F71D5">
            <w:pPr>
              <w:spacing w:line="120" w:lineRule="exact"/>
              <w:rPr>
                <w:rFonts w:ascii="Arial" w:hAnsi="Arial" w:cs="Arial"/>
                <w:sz w:val="13"/>
                <w:szCs w:val="13"/>
              </w:rPr>
            </w:pPr>
          </w:p>
          <w:p w14:paraId="7C03F329"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3E946E45"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5F572900" w14:textId="77777777" w:rsidR="007F71D5" w:rsidRPr="005C1B8E" w:rsidRDefault="007F71D5">
            <w:pPr>
              <w:spacing w:line="120" w:lineRule="exact"/>
              <w:rPr>
                <w:rFonts w:ascii="Arial" w:hAnsi="Arial" w:cs="Arial"/>
                <w:sz w:val="13"/>
                <w:szCs w:val="13"/>
              </w:rPr>
            </w:pPr>
          </w:p>
          <w:p w14:paraId="2DCCE055"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27C6F5F8" w14:textId="77777777" w:rsidR="007F71D5" w:rsidRPr="005C1B8E" w:rsidRDefault="007F71D5">
            <w:pPr>
              <w:spacing w:line="120" w:lineRule="exact"/>
              <w:rPr>
                <w:rFonts w:ascii="Arial" w:hAnsi="Arial" w:cs="Arial"/>
                <w:sz w:val="13"/>
                <w:szCs w:val="13"/>
              </w:rPr>
            </w:pPr>
          </w:p>
          <w:p w14:paraId="16D703D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51B9F86F"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667CAB2A" w14:textId="77777777" w:rsidR="007F71D5" w:rsidRPr="005C1B8E" w:rsidRDefault="007F71D5">
            <w:pPr>
              <w:spacing w:line="120" w:lineRule="exact"/>
              <w:rPr>
                <w:rFonts w:ascii="Arial" w:hAnsi="Arial" w:cs="Arial"/>
                <w:sz w:val="13"/>
                <w:szCs w:val="13"/>
              </w:rPr>
            </w:pPr>
          </w:p>
          <w:p w14:paraId="57BF593A"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62CEE048" w14:textId="77777777" w:rsidR="007F71D5" w:rsidRPr="005C1B8E" w:rsidRDefault="007F71D5">
            <w:pPr>
              <w:spacing w:line="120" w:lineRule="exact"/>
              <w:rPr>
                <w:rFonts w:ascii="Arial" w:hAnsi="Arial" w:cs="Arial"/>
                <w:sz w:val="13"/>
                <w:szCs w:val="13"/>
              </w:rPr>
            </w:pPr>
          </w:p>
          <w:p w14:paraId="357F1EAC"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68C87144"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6CAE342A" w14:textId="77777777" w:rsidR="007F71D5" w:rsidRPr="005C1B8E" w:rsidRDefault="007F71D5" w:rsidP="007F71D5">
            <w:pPr>
              <w:spacing w:line="120" w:lineRule="exact"/>
              <w:rPr>
                <w:rFonts w:ascii="Arial" w:hAnsi="Arial" w:cs="Arial"/>
                <w:sz w:val="13"/>
                <w:szCs w:val="13"/>
              </w:rPr>
            </w:pPr>
          </w:p>
          <w:p w14:paraId="72140FC3"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06ADAA3F" w14:textId="77777777" w:rsidR="007F71D5" w:rsidRPr="005C1B8E" w:rsidRDefault="007F71D5" w:rsidP="007F71D5">
            <w:pPr>
              <w:spacing w:line="120" w:lineRule="exact"/>
              <w:rPr>
                <w:rFonts w:ascii="Arial" w:hAnsi="Arial" w:cs="Arial"/>
                <w:sz w:val="13"/>
                <w:szCs w:val="13"/>
              </w:rPr>
            </w:pPr>
          </w:p>
          <w:p w14:paraId="4F68F6D9"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08D2B302"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162A14D8" w14:textId="77777777" w:rsidR="007F71D5" w:rsidRPr="005C1B8E" w:rsidRDefault="007F71D5" w:rsidP="007F71D5">
            <w:pPr>
              <w:spacing w:line="120" w:lineRule="exact"/>
              <w:rPr>
                <w:rFonts w:ascii="Arial" w:hAnsi="Arial" w:cs="Arial"/>
                <w:sz w:val="13"/>
                <w:szCs w:val="13"/>
              </w:rPr>
            </w:pPr>
          </w:p>
          <w:p w14:paraId="676E5006"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0E00E0CE" w14:textId="77777777" w:rsidR="007F71D5" w:rsidRPr="005C1B8E" w:rsidRDefault="007F71D5" w:rsidP="007F71D5">
            <w:pPr>
              <w:spacing w:line="120" w:lineRule="exact"/>
              <w:rPr>
                <w:rFonts w:ascii="Arial" w:hAnsi="Arial" w:cs="Arial"/>
                <w:sz w:val="13"/>
                <w:szCs w:val="13"/>
              </w:rPr>
            </w:pPr>
          </w:p>
          <w:p w14:paraId="52BD0485"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14:paraId="3D55E58F"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519A611E" w14:textId="77777777" w:rsidR="007F71D5" w:rsidRPr="005C1B8E" w:rsidRDefault="007F71D5">
            <w:pPr>
              <w:spacing w:line="120" w:lineRule="exact"/>
              <w:rPr>
                <w:rFonts w:ascii="Arial" w:hAnsi="Arial" w:cs="Arial"/>
                <w:sz w:val="13"/>
                <w:szCs w:val="13"/>
              </w:rPr>
            </w:pPr>
          </w:p>
          <w:p w14:paraId="2A8C987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6EC0C0AC" w14:textId="77777777" w:rsidR="007F71D5" w:rsidRPr="005C1B8E" w:rsidRDefault="007F71D5">
            <w:pPr>
              <w:spacing w:line="120" w:lineRule="exact"/>
              <w:rPr>
                <w:rFonts w:ascii="Arial" w:hAnsi="Arial" w:cs="Arial"/>
                <w:sz w:val="13"/>
                <w:szCs w:val="13"/>
              </w:rPr>
            </w:pPr>
          </w:p>
          <w:p w14:paraId="73AC8B54"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3D6A17AB" w14:textId="77777777" w:rsidR="007F71D5" w:rsidRPr="005C1B8E" w:rsidRDefault="007F71D5">
            <w:pPr>
              <w:spacing w:line="120" w:lineRule="exact"/>
              <w:rPr>
                <w:rFonts w:ascii="Arial" w:hAnsi="Arial" w:cs="Arial"/>
                <w:sz w:val="13"/>
                <w:szCs w:val="13"/>
              </w:rPr>
            </w:pPr>
          </w:p>
          <w:p w14:paraId="2A1AC23B"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5F9A135E"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34E5F75C" w14:textId="77777777" w:rsidR="007F71D5" w:rsidRPr="005C1B8E" w:rsidRDefault="007F71D5">
            <w:pPr>
              <w:spacing w:line="120" w:lineRule="exact"/>
              <w:rPr>
                <w:rFonts w:ascii="Arial" w:hAnsi="Arial" w:cs="Arial"/>
                <w:sz w:val="13"/>
                <w:szCs w:val="13"/>
              </w:rPr>
            </w:pPr>
          </w:p>
          <w:p w14:paraId="754F41B6"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7C98D348" w14:textId="77777777" w:rsidR="007F71D5" w:rsidRPr="005C1B8E" w:rsidRDefault="007F71D5">
            <w:pPr>
              <w:spacing w:line="120" w:lineRule="exact"/>
              <w:rPr>
                <w:rFonts w:ascii="Arial" w:hAnsi="Arial" w:cs="Arial"/>
                <w:sz w:val="13"/>
                <w:szCs w:val="13"/>
              </w:rPr>
            </w:pPr>
          </w:p>
          <w:p w14:paraId="0DEE6E37"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0F06ED9B"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17D5FA93" w14:textId="77777777" w:rsidR="007F71D5" w:rsidRPr="005C1B8E" w:rsidRDefault="007F71D5">
            <w:pPr>
              <w:spacing w:line="120" w:lineRule="exact"/>
              <w:rPr>
                <w:rFonts w:ascii="Arial" w:hAnsi="Arial" w:cs="Arial"/>
                <w:sz w:val="13"/>
                <w:szCs w:val="13"/>
              </w:rPr>
            </w:pPr>
          </w:p>
          <w:p w14:paraId="06FA93C6"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5603D983" w14:textId="77777777" w:rsidR="007F71D5" w:rsidRPr="005C1B8E" w:rsidRDefault="007F71D5">
            <w:pPr>
              <w:spacing w:line="120" w:lineRule="exact"/>
              <w:rPr>
                <w:rFonts w:ascii="Arial" w:hAnsi="Arial" w:cs="Arial"/>
                <w:sz w:val="13"/>
                <w:szCs w:val="13"/>
              </w:rPr>
            </w:pPr>
          </w:p>
          <w:p w14:paraId="6CBC5479"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100196A7"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27FD3F57" w14:textId="77777777" w:rsidR="007F71D5" w:rsidRPr="005C1B8E" w:rsidRDefault="007F71D5">
            <w:pPr>
              <w:spacing w:line="120" w:lineRule="exact"/>
              <w:rPr>
                <w:rFonts w:ascii="Arial" w:hAnsi="Arial" w:cs="Arial"/>
                <w:sz w:val="13"/>
                <w:szCs w:val="13"/>
              </w:rPr>
            </w:pPr>
          </w:p>
          <w:p w14:paraId="3973A8B3"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251BA86E" w14:textId="77777777" w:rsidR="007F71D5" w:rsidRPr="005C1B8E" w:rsidRDefault="007F71D5">
            <w:pPr>
              <w:spacing w:line="120" w:lineRule="exact"/>
              <w:rPr>
                <w:rFonts w:ascii="Arial" w:hAnsi="Arial" w:cs="Arial"/>
                <w:sz w:val="13"/>
                <w:szCs w:val="13"/>
              </w:rPr>
            </w:pPr>
          </w:p>
          <w:p w14:paraId="31194FCA"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3316CB54"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0C833248" w14:textId="77777777" w:rsidR="007F71D5" w:rsidRPr="005C1B8E" w:rsidRDefault="007F71D5" w:rsidP="007F71D5">
            <w:pPr>
              <w:spacing w:line="120" w:lineRule="exact"/>
              <w:rPr>
                <w:rFonts w:ascii="Arial" w:hAnsi="Arial" w:cs="Arial"/>
                <w:sz w:val="13"/>
                <w:szCs w:val="13"/>
              </w:rPr>
            </w:pPr>
          </w:p>
          <w:p w14:paraId="202CA2B0"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6B6A0C0E" w14:textId="77777777" w:rsidR="007F71D5" w:rsidRPr="005C1B8E" w:rsidRDefault="007F71D5" w:rsidP="007F71D5">
            <w:pPr>
              <w:spacing w:line="120" w:lineRule="exact"/>
              <w:rPr>
                <w:rFonts w:ascii="Arial" w:hAnsi="Arial" w:cs="Arial"/>
                <w:sz w:val="13"/>
                <w:szCs w:val="13"/>
              </w:rPr>
            </w:pPr>
          </w:p>
          <w:p w14:paraId="5E5D7849"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42DC6475"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1C06B17A" w14:textId="77777777" w:rsidR="007F71D5" w:rsidRPr="005C1B8E" w:rsidRDefault="007F71D5" w:rsidP="007F71D5">
            <w:pPr>
              <w:spacing w:line="120" w:lineRule="exact"/>
              <w:rPr>
                <w:rFonts w:ascii="Arial" w:hAnsi="Arial" w:cs="Arial"/>
                <w:sz w:val="13"/>
                <w:szCs w:val="13"/>
              </w:rPr>
            </w:pPr>
          </w:p>
          <w:p w14:paraId="47D3480C"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0F7FCD14" w14:textId="77777777" w:rsidR="007F71D5" w:rsidRPr="005C1B8E" w:rsidRDefault="007F71D5" w:rsidP="007F71D5">
            <w:pPr>
              <w:spacing w:line="120" w:lineRule="exact"/>
              <w:rPr>
                <w:rFonts w:ascii="Arial" w:hAnsi="Arial" w:cs="Arial"/>
                <w:sz w:val="13"/>
                <w:szCs w:val="13"/>
              </w:rPr>
            </w:pPr>
          </w:p>
          <w:p w14:paraId="34EB2E24"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14:paraId="2C436BBB"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2354678F" w14:textId="77777777" w:rsidR="007F71D5" w:rsidRPr="005C1B8E" w:rsidRDefault="007F71D5">
            <w:pPr>
              <w:spacing w:line="120" w:lineRule="exact"/>
              <w:rPr>
                <w:rFonts w:ascii="Arial" w:hAnsi="Arial" w:cs="Arial"/>
                <w:sz w:val="13"/>
                <w:szCs w:val="13"/>
              </w:rPr>
            </w:pPr>
          </w:p>
          <w:p w14:paraId="78158CCC"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6DC7629F" w14:textId="77777777" w:rsidR="007F71D5" w:rsidRPr="005C1B8E" w:rsidRDefault="007F71D5">
            <w:pPr>
              <w:spacing w:line="120" w:lineRule="exact"/>
              <w:rPr>
                <w:rFonts w:ascii="Arial" w:hAnsi="Arial" w:cs="Arial"/>
                <w:sz w:val="13"/>
                <w:szCs w:val="13"/>
              </w:rPr>
            </w:pPr>
          </w:p>
          <w:p w14:paraId="151F58FD"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6EA592B0" w14:textId="77777777" w:rsidR="007F71D5" w:rsidRPr="005C1B8E" w:rsidRDefault="007F71D5">
            <w:pPr>
              <w:spacing w:line="120" w:lineRule="exact"/>
              <w:rPr>
                <w:rFonts w:ascii="Arial" w:hAnsi="Arial" w:cs="Arial"/>
                <w:sz w:val="13"/>
                <w:szCs w:val="13"/>
              </w:rPr>
            </w:pPr>
          </w:p>
          <w:p w14:paraId="60F94D4A"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57170AB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2A01F6FA" w14:textId="77777777" w:rsidR="007F71D5" w:rsidRPr="005C1B8E" w:rsidRDefault="007F71D5">
            <w:pPr>
              <w:spacing w:line="120" w:lineRule="exact"/>
              <w:rPr>
                <w:rFonts w:ascii="Arial" w:hAnsi="Arial" w:cs="Arial"/>
                <w:sz w:val="13"/>
                <w:szCs w:val="13"/>
              </w:rPr>
            </w:pPr>
          </w:p>
          <w:p w14:paraId="286CA405"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6ADD2D6E" w14:textId="77777777" w:rsidR="007F71D5" w:rsidRPr="005C1B8E" w:rsidRDefault="007F71D5">
            <w:pPr>
              <w:spacing w:line="120" w:lineRule="exact"/>
              <w:rPr>
                <w:rFonts w:ascii="Arial" w:hAnsi="Arial" w:cs="Arial"/>
                <w:sz w:val="13"/>
                <w:szCs w:val="13"/>
              </w:rPr>
            </w:pPr>
          </w:p>
          <w:p w14:paraId="4224B817"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15B7303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2FC04F25" w14:textId="77777777" w:rsidR="007F71D5" w:rsidRPr="005C1B8E" w:rsidRDefault="007F71D5">
            <w:pPr>
              <w:spacing w:line="120" w:lineRule="exact"/>
              <w:rPr>
                <w:rFonts w:ascii="Arial" w:hAnsi="Arial" w:cs="Arial"/>
                <w:sz w:val="13"/>
                <w:szCs w:val="13"/>
              </w:rPr>
            </w:pPr>
          </w:p>
          <w:p w14:paraId="7FA910A2"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3F02106" w14:textId="77777777" w:rsidR="007F71D5" w:rsidRPr="005C1B8E" w:rsidRDefault="007F71D5">
            <w:pPr>
              <w:spacing w:line="120" w:lineRule="exact"/>
              <w:rPr>
                <w:rFonts w:ascii="Arial" w:hAnsi="Arial" w:cs="Arial"/>
                <w:sz w:val="13"/>
                <w:szCs w:val="13"/>
              </w:rPr>
            </w:pPr>
          </w:p>
          <w:p w14:paraId="7E2F948E"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02630054"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2B1049FE" w14:textId="77777777" w:rsidR="007F71D5" w:rsidRPr="005C1B8E" w:rsidRDefault="007F71D5">
            <w:pPr>
              <w:spacing w:line="120" w:lineRule="exact"/>
              <w:rPr>
                <w:rFonts w:ascii="Arial" w:hAnsi="Arial" w:cs="Arial"/>
                <w:sz w:val="13"/>
                <w:szCs w:val="13"/>
              </w:rPr>
            </w:pPr>
          </w:p>
          <w:p w14:paraId="2AF366F3"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56C1424E" w14:textId="77777777" w:rsidR="007F71D5" w:rsidRPr="005C1B8E" w:rsidRDefault="007F71D5">
            <w:pPr>
              <w:spacing w:line="120" w:lineRule="exact"/>
              <w:rPr>
                <w:rFonts w:ascii="Arial" w:hAnsi="Arial" w:cs="Arial"/>
                <w:sz w:val="13"/>
                <w:szCs w:val="13"/>
              </w:rPr>
            </w:pPr>
          </w:p>
          <w:p w14:paraId="4F1995DC"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2396E580"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6EEF2B66" w14:textId="77777777" w:rsidR="007F71D5" w:rsidRPr="005C1B8E" w:rsidRDefault="007F71D5" w:rsidP="007F71D5">
            <w:pPr>
              <w:spacing w:line="120" w:lineRule="exact"/>
              <w:rPr>
                <w:rFonts w:ascii="Arial" w:hAnsi="Arial" w:cs="Arial"/>
                <w:sz w:val="13"/>
                <w:szCs w:val="13"/>
              </w:rPr>
            </w:pPr>
          </w:p>
          <w:p w14:paraId="6860E854"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68BDDD84" w14:textId="77777777" w:rsidR="007F71D5" w:rsidRPr="005C1B8E" w:rsidRDefault="007F71D5" w:rsidP="007F71D5">
            <w:pPr>
              <w:spacing w:line="120" w:lineRule="exact"/>
              <w:rPr>
                <w:rFonts w:ascii="Arial" w:hAnsi="Arial" w:cs="Arial"/>
                <w:sz w:val="13"/>
                <w:szCs w:val="13"/>
              </w:rPr>
            </w:pPr>
          </w:p>
          <w:p w14:paraId="56E80C95"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1F37A518"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34C551F3" w14:textId="77777777" w:rsidR="007F71D5" w:rsidRPr="005C1B8E" w:rsidRDefault="007F71D5" w:rsidP="007F71D5">
            <w:pPr>
              <w:spacing w:line="120" w:lineRule="exact"/>
              <w:rPr>
                <w:rFonts w:ascii="Arial" w:hAnsi="Arial" w:cs="Arial"/>
                <w:sz w:val="13"/>
                <w:szCs w:val="13"/>
              </w:rPr>
            </w:pPr>
          </w:p>
          <w:p w14:paraId="10E5B504"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575E16D8" w14:textId="77777777" w:rsidR="007F71D5" w:rsidRPr="005C1B8E" w:rsidRDefault="007F71D5" w:rsidP="007F71D5">
            <w:pPr>
              <w:spacing w:line="120" w:lineRule="exact"/>
              <w:rPr>
                <w:rFonts w:ascii="Arial" w:hAnsi="Arial" w:cs="Arial"/>
                <w:sz w:val="13"/>
                <w:szCs w:val="13"/>
              </w:rPr>
            </w:pPr>
          </w:p>
          <w:p w14:paraId="4F9F45BE"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14:paraId="32EE3A99"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3188B961" w14:textId="77777777" w:rsidR="007F71D5" w:rsidRPr="005C1B8E" w:rsidRDefault="007F71D5">
            <w:pPr>
              <w:spacing w:line="120" w:lineRule="exact"/>
              <w:rPr>
                <w:rFonts w:ascii="Arial" w:hAnsi="Arial" w:cs="Arial"/>
                <w:sz w:val="13"/>
                <w:szCs w:val="13"/>
              </w:rPr>
            </w:pPr>
          </w:p>
          <w:p w14:paraId="653C8CE9"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5EF6BC35" w14:textId="77777777" w:rsidR="007F71D5" w:rsidRPr="005C1B8E" w:rsidRDefault="007F71D5">
            <w:pPr>
              <w:spacing w:line="120" w:lineRule="exact"/>
              <w:rPr>
                <w:rFonts w:ascii="Arial" w:hAnsi="Arial" w:cs="Arial"/>
                <w:sz w:val="13"/>
                <w:szCs w:val="13"/>
              </w:rPr>
            </w:pPr>
          </w:p>
          <w:p w14:paraId="3A9F16DE"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043D25C8" w14:textId="77777777" w:rsidR="007F71D5" w:rsidRPr="005C1B8E" w:rsidRDefault="007F71D5">
            <w:pPr>
              <w:spacing w:line="120" w:lineRule="exact"/>
              <w:rPr>
                <w:rFonts w:ascii="Arial" w:hAnsi="Arial" w:cs="Arial"/>
                <w:sz w:val="13"/>
                <w:szCs w:val="13"/>
              </w:rPr>
            </w:pPr>
          </w:p>
          <w:p w14:paraId="38DF290C"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64367E75"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199E4B30" w14:textId="77777777" w:rsidR="007F71D5" w:rsidRPr="005C1B8E" w:rsidRDefault="007F71D5">
            <w:pPr>
              <w:spacing w:line="120" w:lineRule="exact"/>
              <w:rPr>
                <w:rFonts w:ascii="Arial" w:hAnsi="Arial" w:cs="Arial"/>
                <w:sz w:val="13"/>
                <w:szCs w:val="13"/>
              </w:rPr>
            </w:pPr>
          </w:p>
          <w:p w14:paraId="68B72D8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56598920" w14:textId="77777777" w:rsidR="007F71D5" w:rsidRPr="005C1B8E" w:rsidRDefault="007F71D5">
            <w:pPr>
              <w:spacing w:line="120" w:lineRule="exact"/>
              <w:rPr>
                <w:rFonts w:ascii="Arial" w:hAnsi="Arial" w:cs="Arial"/>
                <w:sz w:val="13"/>
                <w:szCs w:val="13"/>
              </w:rPr>
            </w:pPr>
          </w:p>
          <w:p w14:paraId="43EE739B"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2DD5D92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7FF775F7" w14:textId="77777777" w:rsidR="007F71D5" w:rsidRPr="005C1B8E" w:rsidRDefault="007F71D5">
            <w:pPr>
              <w:spacing w:line="120" w:lineRule="exact"/>
              <w:rPr>
                <w:rFonts w:ascii="Arial" w:hAnsi="Arial" w:cs="Arial"/>
                <w:sz w:val="13"/>
                <w:szCs w:val="13"/>
              </w:rPr>
            </w:pPr>
          </w:p>
          <w:p w14:paraId="537580A9"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5DD5BE04" w14:textId="77777777" w:rsidR="007F71D5" w:rsidRPr="005C1B8E" w:rsidRDefault="007F71D5">
            <w:pPr>
              <w:spacing w:line="120" w:lineRule="exact"/>
              <w:rPr>
                <w:rFonts w:ascii="Arial" w:hAnsi="Arial" w:cs="Arial"/>
                <w:sz w:val="13"/>
                <w:szCs w:val="13"/>
              </w:rPr>
            </w:pPr>
          </w:p>
          <w:p w14:paraId="6BE78B7F"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2CDF847E"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15EAAB45" w14:textId="77777777" w:rsidR="007F71D5" w:rsidRPr="005C1B8E" w:rsidRDefault="007F71D5">
            <w:pPr>
              <w:spacing w:line="120" w:lineRule="exact"/>
              <w:rPr>
                <w:rFonts w:ascii="Arial" w:hAnsi="Arial" w:cs="Arial"/>
                <w:sz w:val="13"/>
                <w:szCs w:val="13"/>
              </w:rPr>
            </w:pPr>
          </w:p>
          <w:p w14:paraId="66B93335"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69EE5A7C" w14:textId="77777777" w:rsidR="007F71D5" w:rsidRPr="005C1B8E" w:rsidRDefault="007F71D5">
            <w:pPr>
              <w:spacing w:line="120" w:lineRule="exact"/>
              <w:rPr>
                <w:rFonts w:ascii="Arial" w:hAnsi="Arial" w:cs="Arial"/>
                <w:sz w:val="13"/>
                <w:szCs w:val="13"/>
              </w:rPr>
            </w:pPr>
          </w:p>
          <w:p w14:paraId="781225E7"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6B450D78"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5322ACDA" w14:textId="77777777" w:rsidR="007F71D5" w:rsidRPr="005C1B8E" w:rsidRDefault="007F71D5" w:rsidP="007F71D5">
            <w:pPr>
              <w:spacing w:line="120" w:lineRule="exact"/>
              <w:rPr>
                <w:rFonts w:ascii="Arial" w:hAnsi="Arial" w:cs="Arial"/>
                <w:sz w:val="13"/>
                <w:szCs w:val="13"/>
              </w:rPr>
            </w:pPr>
          </w:p>
          <w:p w14:paraId="744E1590"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729E2481" w14:textId="77777777" w:rsidR="007F71D5" w:rsidRPr="005C1B8E" w:rsidRDefault="007F71D5" w:rsidP="007F71D5">
            <w:pPr>
              <w:spacing w:line="120" w:lineRule="exact"/>
              <w:rPr>
                <w:rFonts w:ascii="Arial" w:hAnsi="Arial" w:cs="Arial"/>
                <w:sz w:val="13"/>
                <w:szCs w:val="13"/>
              </w:rPr>
            </w:pPr>
          </w:p>
          <w:p w14:paraId="37EB57FC"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5A9B2068"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0C372906" w14:textId="77777777" w:rsidR="007F71D5" w:rsidRPr="005C1B8E" w:rsidRDefault="007F71D5" w:rsidP="007F71D5">
            <w:pPr>
              <w:spacing w:line="120" w:lineRule="exact"/>
              <w:rPr>
                <w:rFonts w:ascii="Arial" w:hAnsi="Arial" w:cs="Arial"/>
                <w:sz w:val="13"/>
                <w:szCs w:val="13"/>
              </w:rPr>
            </w:pPr>
          </w:p>
          <w:p w14:paraId="3B2D8C98"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5D776CA6" w14:textId="77777777" w:rsidR="007F71D5" w:rsidRPr="005C1B8E" w:rsidRDefault="007F71D5" w:rsidP="007F71D5">
            <w:pPr>
              <w:spacing w:line="120" w:lineRule="exact"/>
              <w:rPr>
                <w:rFonts w:ascii="Arial" w:hAnsi="Arial" w:cs="Arial"/>
                <w:sz w:val="13"/>
                <w:szCs w:val="13"/>
              </w:rPr>
            </w:pPr>
          </w:p>
          <w:p w14:paraId="498FF671"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14:paraId="00ADBC7A"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784AC87C" w14:textId="77777777" w:rsidR="007F71D5" w:rsidRPr="005C1B8E" w:rsidRDefault="007F71D5">
            <w:pPr>
              <w:spacing w:line="120" w:lineRule="exact"/>
              <w:rPr>
                <w:rFonts w:ascii="Arial" w:hAnsi="Arial" w:cs="Arial"/>
                <w:sz w:val="13"/>
                <w:szCs w:val="13"/>
              </w:rPr>
            </w:pPr>
          </w:p>
          <w:p w14:paraId="67FA3322"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04888363" w14:textId="77777777" w:rsidR="007F71D5" w:rsidRPr="005C1B8E" w:rsidRDefault="007F71D5">
            <w:pPr>
              <w:spacing w:line="120" w:lineRule="exact"/>
              <w:rPr>
                <w:rFonts w:ascii="Arial" w:hAnsi="Arial" w:cs="Arial"/>
                <w:sz w:val="13"/>
                <w:szCs w:val="13"/>
              </w:rPr>
            </w:pPr>
          </w:p>
          <w:p w14:paraId="04250CE3"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C6C227B" w14:textId="77777777" w:rsidR="007F71D5" w:rsidRPr="005C1B8E" w:rsidRDefault="007F71D5">
            <w:pPr>
              <w:spacing w:line="120" w:lineRule="exact"/>
              <w:rPr>
                <w:rFonts w:ascii="Arial" w:hAnsi="Arial" w:cs="Arial"/>
                <w:sz w:val="13"/>
                <w:szCs w:val="13"/>
              </w:rPr>
            </w:pPr>
          </w:p>
          <w:p w14:paraId="7B737D21"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189460E3"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0F55AEB9" w14:textId="77777777" w:rsidR="007F71D5" w:rsidRPr="005C1B8E" w:rsidRDefault="007F71D5">
            <w:pPr>
              <w:spacing w:line="120" w:lineRule="exact"/>
              <w:rPr>
                <w:rFonts w:ascii="Arial" w:hAnsi="Arial" w:cs="Arial"/>
                <w:sz w:val="13"/>
                <w:szCs w:val="13"/>
              </w:rPr>
            </w:pPr>
          </w:p>
          <w:p w14:paraId="651CA2E8"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6A284DC" w14:textId="77777777" w:rsidR="007F71D5" w:rsidRPr="005C1B8E" w:rsidRDefault="007F71D5">
            <w:pPr>
              <w:spacing w:line="120" w:lineRule="exact"/>
              <w:rPr>
                <w:rFonts w:ascii="Arial" w:hAnsi="Arial" w:cs="Arial"/>
                <w:sz w:val="13"/>
                <w:szCs w:val="13"/>
              </w:rPr>
            </w:pPr>
          </w:p>
          <w:p w14:paraId="73CFB8F2"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02F711A1"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5B6C0EC0" w14:textId="77777777" w:rsidR="007F71D5" w:rsidRPr="005C1B8E" w:rsidRDefault="007F71D5">
            <w:pPr>
              <w:spacing w:line="120" w:lineRule="exact"/>
              <w:rPr>
                <w:rFonts w:ascii="Arial" w:hAnsi="Arial" w:cs="Arial"/>
                <w:sz w:val="13"/>
                <w:szCs w:val="13"/>
              </w:rPr>
            </w:pPr>
          </w:p>
          <w:p w14:paraId="5B7EBD9B"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283CDCB2" w14:textId="77777777" w:rsidR="007F71D5" w:rsidRPr="005C1B8E" w:rsidRDefault="007F71D5">
            <w:pPr>
              <w:spacing w:line="120" w:lineRule="exact"/>
              <w:rPr>
                <w:rFonts w:ascii="Arial" w:hAnsi="Arial" w:cs="Arial"/>
                <w:sz w:val="13"/>
                <w:szCs w:val="13"/>
              </w:rPr>
            </w:pPr>
          </w:p>
          <w:p w14:paraId="41EB5608"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7C5041AD"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2DF482B5" w14:textId="77777777" w:rsidR="007F71D5" w:rsidRPr="005C1B8E" w:rsidRDefault="007F71D5">
            <w:pPr>
              <w:spacing w:line="120" w:lineRule="exact"/>
              <w:rPr>
                <w:rFonts w:ascii="Arial" w:hAnsi="Arial" w:cs="Arial"/>
                <w:sz w:val="13"/>
                <w:szCs w:val="13"/>
              </w:rPr>
            </w:pPr>
          </w:p>
          <w:p w14:paraId="18473325"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7E81E0AA" w14:textId="77777777" w:rsidR="007F71D5" w:rsidRPr="005C1B8E" w:rsidRDefault="007F71D5">
            <w:pPr>
              <w:spacing w:line="120" w:lineRule="exact"/>
              <w:rPr>
                <w:rFonts w:ascii="Arial" w:hAnsi="Arial" w:cs="Arial"/>
                <w:sz w:val="13"/>
                <w:szCs w:val="13"/>
              </w:rPr>
            </w:pPr>
          </w:p>
          <w:p w14:paraId="5794CBDF"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025E1C6E"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6F756972" w14:textId="77777777" w:rsidR="007F71D5" w:rsidRPr="005C1B8E" w:rsidRDefault="007F71D5" w:rsidP="007F71D5">
            <w:pPr>
              <w:spacing w:line="120" w:lineRule="exact"/>
              <w:rPr>
                <w:rFonts w:ascii="Arial" w:hAnsi="Arial" w:cs="Arial"/>
                <w:sz w:val="13"/>
                <w:szCs w:val="13"/>
              </w:rPr>
            </w:pPr>
          </w:p>
          <w:p w14:paraId="065B312E"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737A785E" w14:textId="77777777" w:rsidR="007F71D5" w:rsidRPr="005C1B8E" w:rsidRDefault="007F71D5" w:rsidP="007F71D5">
            <w:pPr>
              <w:spacing w:line="120" w:lineRule="exact"/>
              <w:rPr>
                <w:rFonts w:ascii="Arial" w:hAnsi="Arial" w:cs="Arial"/>
                <w:sz w:val="13"/>
                <w:szCs w:val="13"/>
              </w:rPr>
            </w:pPr>
          </w:p>
          <w:p w14:paraId="3C689301"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12DC53B9"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2984A930" w14:textId="77777777" w:rsidR="007F71D5" w:rsidRPr="005C1B8E" w:rsidRDefault="007F71D5" w:rsidP="007F71D5">
            <w:pPr>
              <w:spacing w:line="120" w:lineRule="exact"/>
              <w:rPr>
                <w:rFonts w:ascii="Arial" w:hAnsi="Arial" w:cs="Arial"/>
                <w:sz w:val="13"/>
                <w:szCs w:val="13"/>
              </w:rPr>
            </w:pPr>
          </w:p>
          <w:p w14:paraId="615B6D21"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0B766AE6" w14:textId="77777777" w:rsidR="007F71D5" w:rsidRPr="005C1B8E" w:rsidRDefault="007F71D5" w:rsidP="007F71D5">
            <w:pPr>
              <w:spacing w:line="120" w:lineRule="exact"/>
              <w:rPr>
                <w:rFonts w:ascii="Arial" w:hAnsi="Arial" w:cs="Arial"/>
                <w:sz w:val="13"/>
                <w:szCs w:val="13"/>
              </w:rPr>
            </w:pPr>
          </w:p>
          <w:p w14:paraId="58EFC036"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14:paraId="7E751D99"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2424342B" w14:textId="77777777" w:rsidR="007F71D5" w:rsidRPr="005C1B8E" w:rsidRDefault="007F71D5">
            <w:pPr>
              <w:spacing w:line="120" w:lineRule="exact"/>
              <w:rPr>
                <w:rFonts w:ascii="Arial" w:hAnsi="Arial" w:cs="Arial"/>
                <w:sz w:val="13"/>
                <w:szCs w:val="13"/>
              </w:rPr>
            </w:pPr>
          </w:p>
          <w:p w14:paraId="1BF210AB"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30763432" w14:textId="77777777" w:rsidR="007F71D5" w:rsidRPr="005C1B8E" w:rsidRDefault="007F71D5">
            <w:pPr>
              <w:spacing w:line="120" w:lineRule="exact"/>
              <w:rPr>
                <w:rFonts w:ascii="Arial" w:hAnsi="Arial" w:cs="Arial"/>
                <w:sz w:val="13"/>
                <w:szCs w:val="13"/>
              </w:rPr>
            </w:pPr>
          </w:p>
          <w:p w14:paraId="41BD299C"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0F213CA" w14:textId="77777777" w:rsidR="007F71D5" w:rsidRPr="005C1B8E" w:rsidRDefault="007F71D5">
            <w:pPr>
              <w:spacing w:line="120" w:lineRule="exact"/>
              <w:rPr>
                <w:rFonts w:ascii="Arial" w:hAnsi="Arial" w:cs="Arial"/>
                <w:sz w:val="13"/>
                <w:szCs w:val="13"/>
              </w:rPr>
            </w:pPr>
          </w:p>
          <w:p w14:paraId="31EDDA8A"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0CE5B5C7"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637B5E5F" w14:textId="77777777" w:rsidR="007F71D5" w:rsidRPr="005C1B8E" w:rsidRDefault="007F71D5">
            <w:pPr>
              <w:spacing w:line="120" w:lineRule="exact"/>
              <w:rPr>
                <w:rFonts w:ascii="Arial" w:hAnsi="Arial" w:cs="Arial"/>
                <w:sz w:val="13"/>
                <w:szCs w:val="13"/>
              </w:rPr>
            </w:pPr>
          </w:p>
          <w:p w14:paraId="0EE03C81"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4B7DDA1C" w14:textId="77777777" w:rsidR="007F71D5" w:rsidRPr="005C1B8E" w:rsidRDefault="007F71D5">
            <w:pPr>
              <w:spacing w:line="120" w:lineRule="exact"/>
              <w:rPr>
                <w:rFonts w:ascii="Arial" w:hAnsi="Arial" w:cs="Arial"/>
                <w:sz w:val="13"/>
                <w:szCs w:val="13"/>
              </w:rPr>
            </w:pPr>
          </w:p>
          <w:p w14:paraId="36253552"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4C7B59C3"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332F78EA" w14:textId="77777777" w:rsidR="007F71D5" w:rsidRPr="005C1B8E" w:rsidRDefault="007F71D5">
            <w:pPr>
              <w:spacing w:line="120" w:lineRule="exact"/>
              <w:rPr>
                <w:rFonts w:ascii="Arial" w:hAnsi="Arial" w:cs="Arial"/>
                <w:sz w:val="13"/>
                <w:szCs w:val="13"/>
              </w:rPr>
            </w:pPr>
          </w:p>
          <w:p w14:paraId="3F3E7223"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59AD8D58" w14:textId="77777777" w:rsidR="007F71D5" w:rsidRPr="005C1B8E" w:rsidRDefault="007F71D5">
            <w:pPr>
              <w:spacing w:line="120" w:lineRule="exact"/>
              <w:rPr>
                <w:rFonts w:ascii="Arial" w:hAnsi="Arial" w:cs="Arial"/>
                <w:sz w:val="13"/>
                <w:szCs w:val="13"/>
              </w:rPr>
            </w:pPr>
          </w:p>
          <w:p w14:paraId="721440A2"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0E0074A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4286D5A6" w14:textId="77777777" w:rsidR="007F71D5" w:rsidRPr="005C1B8E" w:rsidRDefault="007F71D5">
            <w:pPr>
              <w:spacing w:line="120" w:lineRule="exact"/>
              <w:rPr>
                <w:rFonts w:ascii="Arial" w:hAnsi="Arial" w:cs="Arial"/>
                <w:sz w:val="13"/>
                <w:szCs w:val="13"/>
              </w:rPr>
            </w:pPr>
          </w:p>
          <w:p w14:paraId="49BF0BA2"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412E26E2" w14:textId="77777777" w:rsidR="007F71D5" w:rsidRPr="005C1B8E" w:rsidRDefault="007F71D5">
            <w:pPr>
              <w:spacing w:line="120" w:lineRule="exact"/>
              <w:rPr>
                <w:rFonts w:ascii="Arial" w:hAnsi="Arial" w:cs="Arial"/>
                <w:sz w:val="13"/>
                <w:szCs w:val="13"/>
              </w:rPr>
            </w:pPr>
          </w:p>
          <w:p w14:paraId="22968E8F"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04E7D15B"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4C573586" w14:textId="77777777" w:rsidR="007F71D5" w:rsidRPr="005C1B8E" w:rsidRDefault="007F71D5" w:rsidP="007F71D5">
            <w:pPr>
              <w:spacing w:line="120" w:lineRule="exact"/>
              <w:rPr>
                <w:rFonts w:ascii="Arial" w:hAnsi="Arial" w:cs="Arial"/>
                <w:sz w:val="13"/>
                <w:szCs w:val="13"/>
              </w:rPr>
            </w:pPr>
          </w:p>
          <w:p w14:paraId="48AD28A0"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35FC5EE3" w14:textId="77777777" w:rsidR="007F71D5" w:rsidRPr="005C1B8E" w:rsidRDefault="007F71D5" w:rsidP="007F71D5">
            <w:pPr>
              <w:spacing w:line="120" w:lineRule="exact"/>
              <w:rPr>
                <w:rFonts w:ascii="Arial" w:hAnsi="Arial" w:cs="Arial"/>
                <w:sz w:val="13"/>
                <w:szCs w:val="13"/>
              </w:rPr>
            </w:pPr>
          </w:p>
          <w:p w14:paraId="2DD0FF5C"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45E13E8B"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6D293754" w14:textId="77777777" w:rsidR="007F71D5" w:rsidRPr="005C1B8E" w:rsidRDefault="007F71D5" w:rsidP="007F71D5">
            <w:pPr>
              <w:spacing w:line="120" w:lineRule="exact"/>
              <w:rPr>
                <w:rFonts w:ascii="Arial" w:hAnsi="Arial" w:cs="Arial"/>
                <w:sz w:val="13"/>
                <w:szCs w:val="13"/>
              </w:rPr>
            </w:pPr>
          </w:p>
          <w:p w14:paraId="613C93BD"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6BFCAE2C" w14:textId="77777777" w:rsidR="007F71D5" w:rsidRPr="005C1B8E" w:rsidRDefault="007F71D5" w:rsidP="007F71D5">
            <w:pPr>
              <w:spacing w:line="120" w:lineRule="exact"/>
              <w:rPr>
                <w:rFonts w:ascii="Arial" w:hAnsi="Arial" w:cs="Arial"/>
                <w:sz w:val="13"/>
                <w:szCs w:val="13"/>
              </w:rPr>
            </w:pPr>
          </w:p>
          <w:p w14:paraId="57B2B921"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14:paraId="3AEEE319"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6DFD6506" w14:textId="77777777" w:rsidR="007F71D5" w:rsidRPr="005C1B8E" w:rsidRDefault="007F71D5">
            <w:pPr>
              <w:spacing w:line="120" w:lineRule="exact"/>
              <w:rPr>
                <w:rFonts w:ascii="Arial" w:hAnsi="Arial" w:cs="Arial"/>
                <w:sz w:val="13"/>
                <w:szCs w:val="13"/>
              </w:rPr>
            </w:pPr>
          </w:p>
          <w:p w14:paraId="2D198D7E"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4855ED6B" w14:textId="77777777" w:rsidR="007F71D5" w:rsidRPr="005C1B8E" w:rsidRDefault="007F71D5">
            <w:pPr>
              <w:spacing w:line="120" w:lineRule="exact"/>
              <w:rPr>
                <w:rFonts w:ascii="Arial" w:hAnsi="Arial" w:cs="Arial"/>
                <w:sz w:val="13"/>
                <w:szCs w:val="13"/>
              </w:rPr>
            </w:pPr>
          </w:p>
          <w:p w14:paraId="2382092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4EA4CFA4" w14:textId="77777777" w:rsidR="007F71D5" w:rsidRPr="005C1B8E" w:rsidRDefault="007F71D5">
            <w:pPr>
              <w:spacing w:line="120" w:lineRule="exact"/>
              <w:rPr>
                <w:rFonts w:ascii="Arial" w:hAnsi="Arial" w:cs="Arial"/>
                <w:sz w:val="13"/>
                <w:szCs w:val="13"/>
              </w:rPr>
            </w:pPr>
          </w:p>
          <w:p w14:paraId="23BE9734"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61BB6A73"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6DEF9F55" w14:textId="77777777" w:rsidR="007F71D5" w:rsidRPr="005C1B8E" w:rsidRDefault="007F71D5">
            <w:pPr>
              <w:spacing w:line="120" w:lineRule="exact"/>
              <w:rPr>
                <w:rFonts w:ascii="Arial" w:hAnsi="Arial" w:cs="Arial"/>
                <w:sz w:val="13"/>
                <w:szCs w:val="13"/>
              </w:rPr>
            </w:pPr>
          </w:p>
          <w:p w14:paraId="1CC06CC1"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D18D8BF" w14:textId="77777777" w:rsidR="007F71D5" w:rsidRPr="005C1B8E" w:rsidRDefault="007F71D5">
            <w:pPr>
              <w:spacing w:line="120" w:lineRule="exact"/>
              <w:rPr>
                <w:rFonts w:ascii="Arial" w:hAnsi="Arial" w:cs="Arial"/>
                <w:sz w:val="13"/>
                <w:szCs w:val="13"/>
              </w:rPr>
            </w:pPr>
          </w:p>
          <w:p w14:paraId="5D3FC671"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72ACB996"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675895D8" w14:textId="77777777" w:rsidR="007F71D5" w:rsidRPr="005C1B8E" w:rsidRDefault="007F71D5">
            <w:pPr>
              <w:spacing w:line="120" w:lineRule="exact"/>
              <w:rPr>
                <w:rFonts w:ascii="Arial" w:hAnsi="Arial" w:cs="Arial"/>
                <w:sz w:val="13"/>
                <w:szCs w:val="13"/>
              </w:rPr>
            </w:pPr>
          </w:p>
          <w:p w14:paraId="4C795E1A"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671BF518" w14:textId="77777777" w:rsidR="007F71D5" w:rsidRPr="005C1B8E" w:rsidRDefault="007F71D5">
            <w:pPr>
              <w:spacing w:line="120" w:lineRule="exact"/>
              <w:rPr>
                <w:rFonts w:ascii="Arial" w:hAnsi="Arial" w:cs="Arial"/>
                <w:sz w:val="13"/>
                <w:szCs w:val="13"/>
              </w:rPr>
            </w:pPr>
          </w:p>
          <w:p w14:paraId="369677E8"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4582BF1F"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43EAD8CF" w14:textId="77777777" w:rsidR="007F71D5" w:rsidRPr="005C1B8E" w:rsidRDefault="007F71D5">
            <w:pPr>
              <w:spacing w:line="120" w:lineRule="exact"/>
              <w:rPr>
                <w:rFonts w:ascii="Arial" w:hAnsi="Arial" w:cs="Arial"/>
                <w:sz w:val="13"/>
                <w:szCs w:val="13"/>
              </w:rPr>
            </w:pPr>
          </w:p>
          <w:p w14:paraId="238C6128"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5B77FAD8" w14:textId="77777777" w:rsidR="007F71D5" w:rsidRPr="005C1B8E" w:rsidRDefault="007F71D5">
            <w:pPr>
              <w:spacing w:line="120" w:lineRule="exact"/>
              <w:rPr>
                <w:rFonts w:ascii="Arial" w:hAnsi="Arial" w:cs="Arial"/>
                <w:sz w:val="13"/>
                <w:szCs w:val="13"/>
              </w:rPr>
            </w:pPr>
          </w:p>
          <w:p w14:paraId="24DF1CF8"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1E670A2C"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71FDF6AC" w14:textId="77777777" w:rsidR="007F71D5" w:rsidRPr="005C1B8E" w:rsidRDefault="007F71D5" w:rsidP="007F71D5">
            <w:pPr>
              <w:spacing w:line="120" w:lineRule="exact"/>
              <w:rPr>
                <w:rFonts w:ascii="Arial" w:hAnsi="Arial" w:cs="Arial"/>
                <w:sz w:val="13"/>
                <w:szCs w:val="13"/>
              </w:rPr>
            </w:pPr>
          </w:p>
          <w:p w14:paraId="36ED29A2"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4362FD26" w14:textId="77777777" w:rsidR="007F71D5" w:rsidRPr="005C1B8E" w:rsidRDefault="007F71D5" w:rsidP="007F71D5">
            <w:pPr>
              <w:spacing w:line="120" w:lineRule="exact"/>
              <w:rPr>
                <w:rFonts w:ascii="Arial" w:hAnsi="Arial" w:cs="Arial"/>
                <w:sz w:val="13"/>
                <w:szCs w:val="13"/>
              </w:rPr>
            </w:pPr>
          </w:p>
          <w:p w14:paraId="479677B7"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727B8A4F"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0875E8F2" w14:textId="77777777" w:rsidR="007F71D5" w:rsidRPr="005C1B8E" w:rsidRDefault="007F71D5" w:rsidP="007F71D5">
            <w:pPr>
              <w:spacing w:line="120" w:lineRule="exact"/>
              <w:rPr>
                <w:rFonts w:ascii="Arial" w:hAnsi="Arial" w:cs="Arial"/>
                <w:sz w:val="13"/>
                <w:szCs w:val="13"/>
              </w:rPr>
            </w:pPr>
          </w:p>
          <w:p w14:paraId="2E76434A"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0A002A47" w14:textId="77777777" w:rsidR="007F71D5" w:rsidRPr="005C1B8E" w:rsidRDefault="007F71D5" w:rsidP="007F71D5">
            <w:pPr>
              <w:spacing w:line="120" w:lineRule="exact"/>
              <w:rPr>
                <w:rFonts w:ascii="Arial" w:hAnsi="Arial" w:cs="Arial"/>
                <w:sz w:val="13"/>
                <w:szCs w:val="13"/>
              </w:rPr>
            </w:pPr>
          </w:p>
          <w:p w14:paraId="4362A8B4"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14:paraId="78BAA9AF"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798B0A86" w14:textId="77777777" w:rsidR="007F71D5" w:rsidRPr="005C1B8E" w:rsidRDefault="007F71D5">
            <w:pPr>
              <w:spacing w:line="120" w:lineRule="exact"/>
              <w:rPr>
                <w:rFonts w:ascii="Arial" w:hAnsi="Arial" w:cs="Arial"/>
                <w:sz w:val="13"/>
                <w:szCs w:val="13"/>
              </w:rPr>
            </w:pPr>
          </w:p>
          <w:p w14:paraId="661FABB7"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680B8131" w14:textId="77777777" w:rsidR="007F71D5" w:rsidRPr="005C1B8E" w:rsidRDefault="007F71D5">
            <w:pPr>
              <w:spacing w:line="120" w:lineRule="exact"/>
              <w:rPr>
                <w:rFonts w:ascii="Arial" w:hAnsi="Arial" w:cs="Arial"/>
                <w:sz w:val="13"/>
                <w:szCs w:val="13"/>
              </w:rPr>
            </w:pPr>
          </w:p>
          <w:p w14:paraId="1C681C5B"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61148395" w14:textId="77777777" w:rsidR="007F71D5" w:rsidRPr="005C1B8E" w:rsidRDefault="007F71D5">
            <w:pPr>
              <w:spacing w:line="120" w:lineRule="exact"/>
              <w:rPr>
                <w:rFonts w:ascii="Arial" w:hAnsi="Arial" w:cs="Arial"/>
                <w:sz w:val="13"/>
                <w:szCs w:val="13"/>
              </w:rPr>
            </w:pPr>
          </w:p>
          <w:p w14:paraId="6B08D1A1"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4C5EF9E9"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72A63330" w14:textId="77777777" w:rsidR="007F71D5" w:rsidRPr="005C1B8E" w:rsidRDefault="007F71D5">
            <w:pPr>
              <w:spacing w:line="120" w:lineRule="exact"/>
              <w:rPr>
                <w:rFonts w:ascii="Arial" w:hAnsi="Arial" w:cs="Arial"/>
                <w:sz w:val="13"/>
                <w:szCs w:val="13"/>
              </w:rPr>
            </w:pPr>
          </w:p>
          <w:p w14:paraId="6D06A694"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33317C92" w14:textId="77777777" w:rsidR="007F71D5" w:rsidRPr="005C1B8E" w:rsidRDefault="007F71D5">
            <w:pPr>
              <w:spacing w:line="120" w:lineRule="exact"/>
              <w:rPr>
                <w:rFonts w:ascii="Arial" w:hAnsi="Arial" w:cs="Arial"/>
                <w:sz w:val="13"/>
                <w:szCs w:val="13"/>
              </w:rPr>
            </w:pPr>
          </w:p>
          <w:p w14:paraId="0C84A9CF"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58732996"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550F52F5" w14:textId="77777777" w:rsidR="007F71D5" w:rsidRPr="005C1B8E" w:rsidRDefault="007F71D5">
            <w:pPr>
              <w:spacing w:line="120" w:lineRule="exact"/>
              <w:rPr>
                <w:rFonts w:ascii="Arial" w:hAnsi="Arial" w:cs="Arial"/>
                <w:sz w:val="13"/>
                <w:szCs w:val="13"/>
              </w:rPr>
            </w:pPr>
          </w:p>
          <w:p w14:paraId="47EE5752"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D98C839" w14:textId="77777777" w:rsidR="007F71D5" w:rsidRPr="005C1B8E" w:rsidRDefault="007F71D5">
            <w:pPr>
              <w:spacing w:line="120" w:lineRule="exact"/>
              <w:rPr>
                <w:rFonts w:ascii="Arial" w:hAnsi="Arial" w:cs="Arial"/>
                <w:sz w:val="13"/>
                <w:szCs w:val="13"/>
              </w:rPr>
            </w:pPr>
          </w:p>
          <w:p w14:paraId="0945E79C"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59D3084A"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0FF1D6B4" w14:textId="77777777" w:rsidR="007F71D5" w:rsidRPr="005C1B8E" w:rsidRDefault="007F71D5">
            <w:pPr>
              <w:spacing w:line="120" w:lineRule="exact"/>
              <w:rPr>
                <w:rFonts w:ascii="Arial" w:hAnsi="Arial" w:cs="Arial"/>
                <w:sz w:val="13"/>
                <w:szCs w:val="13"/>
              </w:rPr>
            </w:pPr>
          </w:p>
          <w:p w14:paraId="4BC6665F"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5522015" w14:textId="77777777" w:rsidR="007F71D5" w:rsidRPr="005C1B8E" w:rsidRDefault="007F71D5">
            <w:pPr>
              <w:spacing w:line="120" w:lineRule="exact"/>
              <w:rPr>
                <w:rFonts w:ascii="Arial" w:hAnsi="Arial" w:cs="Arial"/>
                <w:sz w:val="13"/>
                <w:szCs w:val="13"/>
              </w:rPr>
            </w:pPr>
          </w:p>
          <w:p w14:paraId="0AA589BE"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0BA1F5C6"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5F5E65CC" w14:textId="77777777" w:rsidR="007F71D5" w:rsidRPr="005C1B8E" w:rsidRDefault="007F71D5" w:rsidP="007F71D5">
            <w:pPr>
              <w:spacing w:line="120" w:lineRule="exact"/>
              <w:rPr>
                <w:rFonts w:ascii="Arial" w:hAnsi="Arial" w:cs="Arial"/>
                <w:sz w:val="13"/>
                <w:szCs w:val="13"/>
              </w:rPr>
            </w:pPr>
          </w:p>
          <w:p w14:paraId="43743E24"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5D80CEA8" w14:textId="77777777" w:rsidR="007F71D5" w:rsidRPr="005C1B8E" w:rsidRDefault="007F71D5" w:rsidP="007F71D5">
            <w:pPr>
              <w:spacing w:line="120" w:lineRule="exact"/>
              <w:rPr>
                <w:rFonts w:ascii="Arial" w:hAnsi="Arial" w:cs="Arial"/>
                <w:sz w:val="13"/>
                <w:szCs w:val="13"/>
              </w:rPr>
            </w:pPr>
          </w:p>
          <w:p w14:paraId="3184EC3B"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53676E2C"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41FA668D" w14:textId="77777777" w:rsidR="007F71D5" w:rsidRPr="005C1B8E" w:rsidRDefault="007F71D5" w:rsidP="007F71D5">
            <w:pPr>
              <w:spacing w:line="120" w:lineRule="exact"/>
              <w:rPr>
                <w:rFonts w:ascii="Arial" w:hAnsi="Arial" w:cs="Arial"/>
                <w:sz w:val="13"/>
                <w:szCs w:val="13"/>
              </w:rPr>
            </w:pPr>
          </w:p>
          <w:p w14:paraId="3E3CFD86"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44D6D067" w14:textId="77777777" w:rsidR="007F71D5" w:rsidRPr="005C1B8E" w:rsidRDefault="007F71D5" w:rsidP="007F71D5">
            <w:pPr>
              <w:spacing w:line="120" w:lineRule="exact"/>
              <w:rPr>
                <w:rFonts w:ascii="Arial" w:hAnsi="Arial" w:cs="Arial"/>
                <w:sz w:val="13"/>
                <w:szCs w:val="13"/>
              </w:rPr>
            </w:pPr>
          </w:p>
          <w:p w14:paraId="0005C747"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14:paraId="17DC3442"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2C0C95F0" w14:textId="77777777" w:rsidR="007F71D5" w:rsidRPr="005C1B8E" w:rsidRDefault="007F71D5">
            <w:pPr>
              <w:spacing w:line="120" w:lineRule="exact"/>
              <w:rPr>
                <w:rFonts w:ascii="Arial" w:hAnsi="Arial" w:cs="Arial"/>
                <w:sz w:val="13"/>
                <w:szCs w:val="13"/>
              </w:rPr>
            </w:pPr>
          </w:p>
          <w:p w14:paraId="79E0E715"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440E1B19" w14:textId="77777777" w:rsidR="007F71D5" w:rsidRPr="005C1B8E" w:rsidRDefault="007F71D5">
            <w:pPr>
              <w:spacing w:line="120" w:lineRule="exact"/>
              <w:rPr>
                <w:rFonts w:ascii="Arial" w:hAnsi="Arial" w:cs="Arial"/>
                <w:sz w:val="13"/>
                <w:szCs w:val="13"/>
              </w:rPr>
            </w:pPr>
          </w:p>
          <w:p w14:paraId="6C325B55"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62E6B022" w14:textId="77777777" w:rsidR="007F71D5" w:rsidRPr="005C1B8E" w:rsidRDefault="007F71D5">
            <w:pPr>
              <w:spacing w:line="120" w:lineRule="exact"/>
              <w:rPr>
                <w:rFonts w:ascii="Arial" w:hAnsi="Arial" w:cs="Arial"/>
                <w:sz w:val="13"/>
                <w:szCs w:val="13"/>
              </w:rPr>
            </w:pPr>
          </w:p>
          <w:p w14:paraId="46FFE3B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61CEC0E2"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53CA9829" w14:textId="77777777" w:rsidR="007F71D5" w:rsidRPr="005C1B8E" w:rsidRDefault="007F71D5">
            <w:pPr>
              <w:spacing w:line="120" w:lineRule="exact"/>
              <w:rPr>
                <w:rFonts w:ascii="Arial" w:hAnsi="Arial" w:cs="Arial"/>
                <w:sz w:val="13"/>
                <w:szCs w:val="13"/>
              </w:rPr>
            </w:pPr>
          </w:p>
          <w:p w14:paraId="1E3C329D"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066E8316" w14:textId="77777777" w:rsidR="007F71D5" w:rsidRPr="005C1B8E" w:rsidRDefault="007F71D5">
            <w:pPr>
              <w:spacing w:line="120" w:lineRule="exact"/>
              <w:rPr>
                <w:rFonts w:ascii="Arial" w:hAnsi="Arial" w:cs="Arial"/>
                <w:sz w:val="13"/>
                <w:szCs w:val="13"/>
              </w:rPr>
            </w:pPr>
          </w:p>
          <w:p w14:paraId="58A7927F"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2FABF21F"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72745CE2" w14:textId="77777777" w:rsidR="007F71D5" w:rsidRPr="005C1B8E" w:rsidRDefault="007F71D5">
            <w:pPr>
              <w:spacing w:line="120" w:lineRule="exact"/>
              <w:rPr>
                <w:rFonts w:ascii="Arial" w:hAnsi="Arial" w:cs="Arial"/>
                <w:sz w:val="13"/>
                <w:szCs w:val="13"/>
              </w:rPr>
            </w:pPr>
          </w:p>
          <w:p w14:paraId="751C5132"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5A63D82F" w14:textId="77777777" w:rsidR="007F71D5" w:rsidRPr="005C1B8E" w:rsidRDefault="007F71D5">
            <w:pPr>
              <w:spacing w:line="120" w:lineRule="exact"/>
              <w:rPr>
                <w:rFonts w:ascii="Arial" w:hAnsi="Arial" w:cs="Arial"/>
                <w:sz w:val="13"/>
                <w:szCs w:val="13"/>
              </w:rPr>
            </w:pPr>
          </w:p>
          <w:p w14:paraId="43696801"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3DC7BB8A"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32727A6B" w14:textId="77777777" w:rsidR="007F71D5" w:rsidRPr="005C1B8E" w:rsidRDefault="007F71D5">
            <w:pPr>
              <w:spacing w:line="120" w:lineRule="exact"/>
              <w:rPr>
                <w:rFonts w:ascii="Arial" w:hAnsi="Arial" w:cs="Arial"/>
                <w:sz w:val="13"/>
                <w:szCs w:val="13"/>
              </w:rPr>
            </w:pPr>
          </w:p>
          <w:p w14:paraId="6CCF3A2D"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64F7D259" w14:textId="77777777" w:rsidR="007F71D5" w:rsidRPr="005C1B8E" w:rsidRDefault="007F71D5">
            <w:pPr>
              <w:spacing w:line="120" w:lineRule="exact"/>
              <w:rPr>
                <w:rFonts w:ascii="Arial" w:hAnsi="Arial" w:cs="Arial"/>
                <w:sz w:val="13"/>
                <w:szCs w:val="13"/>
              </w:rPr>
            </w:pPr>
          </w:p>
          <w:p w14:paraId="124D7FDE"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422F31D4"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2797651D" w14:textId="77777777" w:rsidR="007F71D5" w:rsidRPr="005C1B8E" w:rsidRDefault="007F71D5" w:rsidP="007F71D5">
            <w:pPr>
              <w:spacing w:line="120" w:lineRule="exact"/>
              <w:rPr>
                <w:rFonts w:ascii="Arial" w:hAnsi="Arial" w:cs="Arial"/>
                <w:sz w:val="13"/>
                <w:szCs w:val="13"/>
              </w:rPr>
            </w:pPr>
          </w:p>
          <w:p w14:paraId="760ECDDE"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30FCB0AA" w14:textId="77777777" w:rsidR="007F71D5" w:rsidRPr="005C1B8E" w:rsidRDefault="007F71D5" w:rsidP="007F71D5">
            <w:pPr>
              <w:spacing w:line="120" w:lineRule="exact"/>
              <w:rPr>
                <w:rFonts w:ascii="Arial" w:hAnsi="Arial" w:cs="Arial"/>
                <w:sz w:val="13"/>
                <w:szCs w:val="13"/>
              </w:rPr>
            </w:pPr>
          </w:p>
          <w:p w14:paraId="69123CB4"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7BAFA226"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1BEC8710" w14:textId="77777777" w:rsidR="007F71D5" w:rsidRPr="005C1B8E" w:rsidRDefault="007F71D5" w:rsidP="007F71D5">
            <w:pPr>
              <w:spacing w:line="120" w:lineRule="exact"/>
              <w:rPr>
                <w:rFonts w:ascii="Arial" w:hAnsi="Arial" w:cs="Arial"/>
                <w:sz w:val="13"/>
                <w:szCs w:val="13"/>
              </w:rPr>
            </w:pPr>
          </w:p>
          <w:p w14:paraId="5C064302"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77458787" w14:textId="77777777" w:rsidR="007F71D5" w:rsidRPr="005C1B8E" w:rsidRDefault="007F71D5" w:rsidP="007F71D5">
            <w:pPr>
              <w:spacing w:line="120" w:lineRule="exact"/>
              <w:rPr>
                <w:rFonts w:ascii="Arial" w:hAnsi="Arial" w:cs="Arial"/>
                <w:sz w:val="13"/>
                <w:szCs w:val="13"/>
              </w:rPr>
            </w:pPr>
          </w:p>
          <w:p w14:paraId="416D4426"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7F71D5" w:rsidRPr="005C1B8E" w14:paraId="412ACB46" w14:textId="77777777">
        <w:trPr>
          <w:jc w:val="center"/>
        </w:trPr>
        <w:tc>
          <w:tcPr>
            <w:tcW w:w="900" w:type="dxa"/>
            <w:tcBorders>
              <w:top w:val="single" w:sz="6" w:space="0" w:color="000000"/>
              <w:left w:val="single" w:sz="6" w:space="0" w:color="000000"/>
              <w:bottom w:val="single" w:sz="6" w:space="0" w:color="000000"/>
              <w:right w:val="single" w:sz="6" w:space="0" w:color="000000"/>
            </w:tcBorders>
          </w:tcPr>
          <w:p w14:paraId="75CD8245" w14:textId="77777777" w:rsidR="007F71D5" w:rsidRPr="005C1B8E" w:rsidRDefault="007F71D5">
            <w:pPr>
              <w:spacing w:line="120" w:lineRule="exact"/>
              <w:rPr>
                <w:rFonts w:ascii="Arial" w:hAnsi="Arial" w:cs="Arial"/>
                <w:sz w:val="13"/>
                <w:szCs w:val="13"/>
              </w:rPr>
            </w:pPr>
          </w:p>
          <w:p w14:paraId="680B770B"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1AE2C314" w14:textId="77777777" w:rsidR="007F71D5" w:rsidRPr="005C1B8E" w:rsidRDefault="007F71D5">
            <w:pPr>
              <w:spacing w:line="120" w:lineRule="exact"/>
              <w:rPr>
                <w:rFonts w:ascii="Arial" w:hAnsi="Arial" w:cs="Arial"/>
                <w:sz w:val="13"/>
                <w:szCs w:val="13"/>
              </w:rPr>
            </w:pPr>
          </w:p>
          <w:p w14:paraId="0862A731"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4BB4BCDF" w14:textId="77777777" w:rsidR="007F71D5" w:rsidRPr="005C1B8E" w:rsidRDefault="007F71D5">
            <w:pPr>
              <w:spacing w:line="120" w:lineRule="exact"/>
              <w:rPr>
                <w:rFonts w:ascii="Arial" w:hAnsi="Arial" w:cs="Arial"/>
                <w:sz w:val="13"/>
                <w:szCs w:val="13"/>
              </w:rPr>
            </w:pPr>
          </w:p>
          <w:p w14:paraId="6FBE8815"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7B777BFF"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31DCD4E8" w14:textId="77777777" w:rsidR="007F71D5" w:rsidRPr="005C1B8E" w:rsidRDefault="007F71D5">
            <w:pPr>
              <w:spacing w:line="120" w:lineRule="exact"/>
              <w:rPr>
                <w:rFonts w:ascii="Arial" w:hAnsi="Arial" w:cs="Arial"/>
                <w:sz w:val="13"/>
                <w:szCs w:val="13"/>
              </w:rPr>
            </w:pPr>
          </w:p>
          <w:p w14:paraId="7FE09814"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66372243" w14:textId="77777777" w:rsidR="007F71D5" w:rsidRPr="005C1B8E" w:rsidRDefault="007F71D5">
            <w:pPr>
              <w:spacing w:line="120" w:lineRule="exact"/>
              <w:rPr>
                <w:rFonts w:ascii="Arial" w:hAnsi="Arial" w:cs="Arial"/>
                <w:sz w:val="13"/>
                <w:szCs w:val="13"/>
              </w:rPr>
            </w:pPr>
          </w:p>
          <w:p w14:paraId="6C2A4CDD"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2DD3A309"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2B2267B6" w14:textId="77777777" w:rsidR="007F71D5" w:rsidRPr="005C1B8E" w:rsidRDefault="007F71D5">
            <w:pPr>
              <w:spacing w:line="120" w:lineRule="exact"/>
              <w:rPr>
                <w:rFonts w:ascii="Arial" w:hAnsi="Arial" w:cs="Arial"/>
                <w:sz w:val="13"/>
                <w:szCs w:val="13"/>
              </w:rPr>
            </w:pPr>
          </w:p>
          <w:p w14:paraId="61F189FB"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0A474C5C" w14:textId="77777777" w:rsidR="007F71D5" w:rsidRPr="005C1B8E" w:rsidRDefault="007F71D5">
            <w:pPr>
              <w:spacing w:line="120" w:lineRule="exact"/>
              <w:rPr>
                <w:rFonts w:ascii="Arial" w:hAnsi="Arial" w:cs="Arial"/>
                <w:sz w:val="13"/>
                <w:szCs w:val="13"/>
              </w:rPr>
            </w:pPr>
          </w:p>
          <w:p w14:paraId="6C4927A8"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4D8347C0"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406463FF" w14:textId="77777777" w:rsidR="007F71D5" w:rsidRPr="005C1B8E" w:rsidRDefault="007F71D5">
            <w:pPr>
              <w:spacing w:line="120" w:lineRule="exact"/>
              <w:rPr>
                <w:rFonts w:ascii="Arial" w:hAnsi="Arial" w:cs="Arial"/>
                <w:sz w:val="13"/>
                <w:szCs w:val="13"/>
              </w:rPr>
            </w:pPr>
          </w:p>
          <w:p w14:paraId="665CFFE8"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8D2520F" w14:textId="77777777" w:rsidR="007F71D5" w:rsidRPr="005C1B8E" w:rsidRDefault="007F71D5">
            <w:pPr>
              <w:spacing w:line="120" w:lineRule="exact"/>
              <w:rPr>
                <w:rFonts w:ascii="Arial" w:hAnsi="Arial" w:cs="Arial"/>
                <w:sz w:val="13"/>
                <w:szCs w:val="13"/>
              </w:rPr>
            </w:pPr>
          </w:p>
          <w:p w14:paraId="57A2B6B4" w14:textId="77777777" w:rsidR="007F71D5" w:rsidRPr="005C1B8E" w:rsidRDefault="007F71D5">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18480C82"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1F148708" w14:textId="77777777" w:rsidR="007F71D5" w:rsidRPr="005C1B8E" w:rsidRDefault="007F71D5" w:rsidP="007F71D5">
            <w:pPr>
              <w:spacing w:line="120" w:lineRule="exact"/>
              <w:rPr>
                <w:rFonts w:ascii="Arial" w:hAnsi="Arial" w:cs="Arial"/>
                <w:sz w:val="13"/>
                <w:szCs w:val="13"/>
              </w:rPr>
            </w:pPr>
          </w:p>
          <w:p w14:paraId="718D1366"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4C2E138F" w14:textId="77777777" w:rsidR="007F71D5" w:rsidRPr="005C1B8E" w:rsidRDefault="007F71D5" w:rsidP="007F71D5">
            <w:pPr>
              <w:spacing w:line="120" w:lineRule="exact"/>
              <w:rPr>
                <w:rFonts w:ascii="Arial" w:hAnsi="Arial" w:cs="Arial"/>
                <w:sz w:val="13"/>
                <w:szCs w:val="13"/>
              </w:rPr>
            </w:pPr>
          </w:p>
          <w:p w14:paraId="1EB1372F"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0F9EBE93"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5801BF3B" w14:textId="77777777" w:rsidR="007F71D5" w:rsidRPr="005C1B8E" w:rsidRDefault="007F71D5" w:rsidP="007F71D5">
            <w:pPr>
              <w:spacing w:line="120" w:lineRule="exact"/>
              <w:rPr>
                <w:rFonts w:ascii="Arial" w:hAnsi="Arial" w:cs="Arial"/>
                <w:sz w:val="13"/>
                <w:szCs w:val="13"/>
              </w:rPr>
            </w:pPr>
          </w:p>
          <w:p w14:paraId="56120C41"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0D6D00F1" w14:textId="77777777" w:rsidR="007F71D5" w:rsidRPr="005C1B8E" w:rsidRDefault="007F71D5" w:rsidP="007F71D5">
            <w:pPr>
              <w:spacing w:line="120" w:lineRule="exact"/>
              <w:rPr>
                <w:rFonts w:ascii="Arial" w:hAnsi="Arial" w:cs="Arial"/>
                <w:sz w:val="13"/>
                <w:szCs w:val="13"/>
              </w:rPr>
            </w:pPr>
          </w:p>
          <w:p w14:paraId="29C9E389" w14:textId="77777777" w:rsidR="007F71D5" w:rsidRPr="005C1B8E" w:rsidRDefault="007F71D5" w:rsidP="007F71D5">
            <w:pPr>
              <w:widowControl/>
              <w:tabs>
                <w:tab w:val="left" w:pos="-1200"/>
                <w:tab w:val="left" w:pos="-720"/>
                <w:tab w:val="left" w:pos="0"/>
                <w:tab w:val="left" w:pos="720"/>
                <w:tab w:val="left" w:pos="1080"/>
              </w:tabs>
              <w:spacing w:after="58"/>
              <w:rPr>
                <w:rFonts w:ascii="Arial" w:hAnsi="Arial" w:cs="Arial"/>
                <w:sz w:val="13"/>
                <w:szCs w:val="13"/>
              </w:rPr>
            </w:pPr>
          </w:p>
        </w:tc>
      </w:tr>
      <w:tr w:rsidR="00A754A8" w:rsidRPr="005C1B8E" w14:paraId="2B8E54F3" w14:textId="77777777">
        <w:trPr>
          <w:trHeight w:val="147"/>
          <w:jc w:val="center"/>
        </w:trPr>
        <w:tc>
          <w:tcPr>
            <w:tcW w:w="900" w:type="dxa"/>
            <w:tcBorders>
              <w:top w:val="single" w:sz="6" w:space="0" w:color="000000"/>
              <w:left w:val="single" w:sz="6" w:space="0" w:color="000000"/>
              <w:bottom w:val="single" w:sz="6" w:space="0" w:color="000000"/>
              <w:right w:val="single" w:sz="6" w:space="0" w:color="000000"/>
            </w:tcBorders>
          </w:tcPr>
          <w:p w14:paraId="21C5015E" w14:textId="77777777" w:rsidR="00A754A8" w:rsidRPr="005C1B8E" w:rsidRDefault="00A754A8" w:rsidP="00642FD2">
            <w:pPr>
              <w:spacing w:line="120" w:lineRule="exact"/>
              <w:rPr>
                <w:rFonts w:ascii="Arial" w:hAnsi="Arial" w:cs="Arial"/>
                <w:sz w:val="13"/>
                <w:szCs w:val="13"/>
              </w:rPr>
            </w:pPr>
          </w:p>
          <w:p w14:paraId="1DD22AD3"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22C1928F" w14:textId="77777777" w:rsidR="00A754A8" w:rsidRPr="005C1B8E" w:rsidRDefault="00A754A8" w:rsidP="00642FD2">
            <w:pPr>
              <w:spacing w:line="120" w:lineRule="exact"/>
              <w:rPr>
                <w:rFonts w:ascii="Arial" w:hAnsi="Arial" w:cs="Arial"/>
                <w:sz w:val="13"/>
                <w:szCs w:val="13"/>
              </w:rPr>
            </w:pPr>
          </w:p>
          <w:p w14:paraId="77202A5F"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28068815" w14:textId="77777777" w:rsidR="00A754A8" w:rsidRPr="005C1B8E" w:rsidRDefault="00A754A8" w:rsidP="00642FD2">
            <w:pPr>
              <w:spacing w:line="120" w:lineRule="exact"/>
              <w:rPr>
                <w:rFonts w:ascii="Arial" w:hAnsi="Arial" w:cs="Arial"/>
                <w:sz w:val="13"/>
                <w:szCs w:val="13"/>
              </w:rPr>
            </w:pPr>
          </w:p>
          <w:p w14:paraId="1D9F53FD"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0465D9E5"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5264D685" w14:textId="77777777" w:rsidR="00A754A8" w:rsidRPr="005C1B8E" w:rsidRDefault="00A754A8" w:rsidP="00642FD2">
            <w:pPr>
              <w:spacing w:line="120" w:lineRule="exact"/>
              <w:rPr>
                <w:rFonts w:ascii="Arial" w:hAnsi="Arial" w:cs="Arial"/>
                <w:sz w:val="13"/>
                <w:szCs w:val="13"/>
              </w:rPr>
            </w:pPr>
          </w:p>
          <w:p w14:paraId="01868C3B"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21BE53BB" w14:textId="77777777" w:rsidR="00A754A8" w:rsidRPr="005C1B8E" w:rsidRDefault="00A754A8" w:rsidP="00642FD2">
            <w:pPr>
              <w:spacing w:line="120" w:lineRule="exact"/>
              <w:rPr>
                <w:rFonts w:ascii="Arial" w:hAnsi="Arial" w:cs="Arial"/>
                <w:sz w:val="13"/>
                <w:szCs w:val="13"/>
              </w:rPr>
            </w:pPr>
          </w:p>
          <w:p w14:paraId="1D9EEB6D"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74BA864E"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32BF4E64" w14:textId="77777777" w:rsidR="00A754A8" w:rsidRPr="005C1B8E" w:rsidRDefault="00A754A8" w:rsidP="00642FD2">
            <w:pPr>
              <w:spacing w:line="120" w:lineRule="exact"/>
              <w:rPr>
                <w:rFonts w:ascii="Arial" w:hAnsi="Arial" w:cs="Arial"/>
                <w:sz w:val="13"/>
                <w:szCs w:val="13"/>
              </w:rPr>
            </w:pPr>
          </w:p>
          <w:p w14:paraId="702F31B6"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5D92F5B9" w14:textId="77777777" w:rsidR="00A754A8" w:rsidRPr="005C1B8E" w:rsidRDefault="00A754A8" w:rsidP="00642FD2">
            <w:pPr>
              <w:spacing w:line="120" w:lineRule="exact"/>
              <w:rPr>
                <w:rFonts w:ascii="Arial" w:hAnsi="Arial" w:cs="Arial"/>
                <w:sz w:val="13"/>
                <w:szCs w:val="13"/>
              </w:rPr>
            </w:pPr>
          </w:p>
          <w:p w14:paraId="69E9958B"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411ADF72"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3EFAEC1C" w14:textId="77777777" w:rsidR="00A754A8" w:rsidRPr="005C1B8E" w:rsidRDefault="00A754A8" w:rsidP="00642FD2">
            <w:pPr>
              <w:spacing w:line="120" w:lineRule="exact"/>
              <w:rPr>
                <w:rFonts w:ascii="Arial" w:hAnsi="Arial" w:cs="Arial"/>
                <w:sz w:val="13"/>
                <w:szCs w:val="13"/>
              </w:rPr>
            </w:pPr>
          </w:p>
          <w:p w14:paraId="3B40C3E4"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3EA7D3E0" w14:textId="77777777" w:rsidR="00A754A8" w:rsidRPr="005C1B8E" w:rsidRDefault="00A754A8" w:rsidP="00642FD2">
            <w:pPr>
              <w:spacing w:line="120" w:lineRule="exact"/>
              <w:rPr>
                <w:rFonts w:ascii="Arial" w:hAnsi="Arial" w:cs="Arial"/>
                <w:sz w:val="13"/>
                <w:szCs w:val="13"/>
              </w:rPr>
            </w:pPr>
          </w:p>
          <w:p w14:paraId="47780E3E"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63C74081"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6E0288DA" w14:textId="77777777" w:rsidR="00A754A8" w:rsidRPr="005C1B8E" w:rsidRDefault="00A754A8" w:rsidP="00642FD2">
            <w:pPr>
              <w:spacing w:line="120" w:lineRule="exact"/>
              <w:rPr>
                <w:rFonts w:ascii="Arial" w:hAnsi="Arial" w:cs="Arial"/>
                <w:sz w:val="13"/>
                <w:szCs w:val="13"/>
              </w:rPr>
            </w:pPr>
          </w:p>
          <w:p w14:paraId="7248F3ED"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73C2B81E" w14:textId="77777777" w:rsidR="00A754A8" w:rsidRPr="005C1B8E" w:rsidRDefault="00A754A8" w:rsidP="00642FD2">
            <w:pPr>
              <w:spacing w:line="120" w:lineRule="exact"/>
              <w:rPr>
                <w:rFonts w:ascii="Arial" w:hAnsi="Arial" w:cs="Arial"/>
                <w:sz w:val="13"/>
                <w:szCs w:val="13"/>
              </w:rPr>
            </w:pPr>
          </w:p>
          <w:p w14:paraId="101E3BD5"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72EA0144"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163F71F6" w14:textId="77777777" w:rsidR="00A754A8" w:rsidRPr="005C1B8E" w:rsidRDefault="00A754A8" w:rsidP="00642FD2">
            <w:pPr>
              <w:spacing w:line="120" w:lineRule="exact"/>
              <w:rPr>
                <w:rFonts w:ascii="Arial" w:hAnsi="Arial" w:cs="Arial"/>
                <w:sz w:val="13"/>
                <w:szCs w:val="13"/>
              </w:rPr>
            </w:pPr>
          </w:p>
          <w:p w14:paraId="1B039F58"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7504B68D" w14:textId="77777777" w:rsidR="00A754A8" w:rsidRPr="005C1B8E" w:rsidRDefault="00A754A8" w:rsidP="00642FD2">
            <w:pPr>
              <w:spacing w:line="120" w:lineRule="exact"/>
              <w:rPr>
                <w:rFonts w:ascii="Arial" w:hAnsi="Arial" w:cs="Arial"/>
                <w:sz w:val="13"/>
                <w:szCs w:val="13"/>
              </w:rPr>
            </w:pPr>
          </w:p>
          <w:p w14:paraId="50DC3948"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r>
      <w:tr w:rsidR="00A754A8" w:rsidRPr="005C1B8E" w14:paraId="58FDCD12" w14:textId="77777777">
        <w:trPr>
          <w:trHeight w:val="147"/>
          <w:jc w:val="center"/>
        </w:trPr>
        <w:tc>
          <w:tcPr>
            <w:tcW w:w="900" w:type="dxa"/>
            <w:tcBorders>
              <w:top w:val="single" w:sz="6" w:space="0" w:color="000000"/>
              <w:left w:val="single" w:sz="6" w:space="0" w:color="000000"/>
              <w:bottom w:val="single" w:sz="6" w:space="0" w:color="000000"/>
              <w:right w:val="single" w:sz="6" w:space="0" w:color="000000"/>
            </w:tcBorders>
          </w:tcPr>
          <w:p w14:paraId="0E5DC74C" w14:textId="77777777" w:rsidR="00A754A8" w:rsidRPr="005C1B8E" w:rsidRDefault="00A754A8" w:rsidP="00642FD2">
            <w:pPr>
              <w:spacing w:line="120" w:lineRule="exact"/>
              <w:rPr>
                <w:rFonts w:ascii="Arial" w:hAnsi="Arial" w:cs="Arial"/>
                <w:sz w:val="13"/>
                <w:szCs w:val="13"/>
              </w:rPr>
            </w:pPr>
          </w:p>
          <w:p w14:paraId="3EB359FE"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019045A3" w14:textId="77777777" w:rsidR="00A754A8" w:rsidRPr="005C1B8E" w:rsidRDefault="00A754A8" w:rsidP="00642FD2">
            <w:pPr>
              <w:spacing w:line="120" w:lineRule="exact"/>
              <w:rPr>
                <w:rFonts w:ascii="Arial" w:hAnsi="Arial" w:cs="Arial"/>
                <w:sz w:val="13"/>
                <w:szCs w:val="13"/>
              </w:rPr>
            </w:pPr>
          </w:p>
          <w:p w14:paraId="16CC21F5"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303F8022" w14:textId="77777777" w:rsidR="00A754A8" w:rsidRPr="005C1B8E" w:rsidRDefault="00A754A8" w:rsidP="00642FD2">
            <w:pPr>
              <w:spacing w:line="120" w:lineRule="exact"/>
              <w:rPr>
                <w:rFonts w:ascii="Arial" w:hAnsi="Arial" w:cs="Arial"/>
                <w:sz w:val="13"/>
                <w:szCs w:val="13"/>
              </w:rPr>
            </w:pPr>
          </w:p>
          <w:p w14:paraId="0F236C50"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5CFEEDA0"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3AEEE9EE" w14:textId="77777777" w:rsidR="00A754A8" w:rsidRPr="005C1B8E" w:rsidRDefault="00A754A8" w:rsidP="00642FD2">
            <w:pPr>
              <w:spacing w:line="120" w:lineRule="exact"/>
              <w:rPr>
                <w:rFonts w:ascii="Arial" w:hAnsi="Arial" w:cs="Arial"/>
                <w:sz w:val="13"/>
                <w:szCs w:val="13"/>
              </w:rPr>
            </w:pPr>
          </w:p>
          <w:p w14:paraId="7A9126AD"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2D85A52C" w14:textId="77777777" w:rsidR="00A754A8" w:rsidRPr="005C1B8E" w:rsidRDefault="00A754A8" w:rsidP="00642FD2">
            <w:pPr>
              <w:spacing w:line="120" w:lineRule="exact"/>
              <w:rPr>
                <w:rFonts w:ascii="Arial" w:hAnsi="Arial" w:cs="Arial"/>
                <w:sz w:val="13"/>
                <w:szCs w:val="13"/>
              </w:rPr>
            </w:pPr>
          </w:p>
          <w:p w14:paraId="7B1E593B"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56521AE0"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26DDF9B0" w14:textId="77777777" w:rsidR="00A754A8" w:rsidRPr="005C1B8E" w:rsidRDefault="00A754A8" w:rsidP="00642FD2">
            <w:pPr>
              <w:spacing w:line="120" w:lineRule="exact"/>
              <w:rPr>
                <w:rFonts w:ascii="Arial" w:hAnsi="Arial" w:cs="Arial"/>
                <w:sz w:val="13"/>
                <w:szCs w:val="13"/>
              </w:rPr>
            </w:pPr>
          </w:p>
          <w:p w14:paraId="2CC0A783"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75E70682" w14:textId="77777777" w:rsidR="00A754A8" w:rsidRPr="005C1B8E" w:rsidRDefault="00A754A8" w:rsidP="00642FD2">
            <w:pPr>
              <w:spacing w:line="120" w:lineRule="exact"/>
              <w:rPr>
                <w:rFonts w:ascii="Arial" w:hAnsi="Arial" w:cs="Arial"/>
                <w:sz w:val="13"/>
                <w:szCs w:val="13"/>
              </w:rPr>
            </w:pPr>
          </w:p>
          <w:p w14:paraId="3AF192BA"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6096B9D1"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11637560" w14:textId="77777777" w:rsidR="00A754A8" w:rsidRPr="005C1B8E" w:rsidRDefault="00A754A8" w:rsidP="00642FD2">
            <w:pPr>
              <w:spacing w:line="120" w:lineRule="exact"/>
              <w:rPr>
                <w:rFonts w:ascii="Arial" w:hAnsi="Arial" w:cs="Arial"/>
                <w:sz w:val="13"/>
                <w:szCs w:val="13"/>
              </w:rPr>
            </w:pPr>
          </w:p>
          <w:p w14:paraId="2F9A8D50"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572BFAB2" w14:textId="77777777" w:rsidR="00A754A8" w:rsidRPr="005C1B8E" w:rsidRDefault="00A754A8" w:rsidP="00642FD2">
            <w:pPr>
              <w:spacing w:line="120" w:lineRule="exact"/>
              <w:rPr>
                <w:rFonts w:ascii="Arial" w:hAnsi="Arial" w:cs="Arial"/>
                <w:sz w:val="13"/>
                <w:szCs w:val="13"/>
              </w:rPr>
            </w:pPr>
          </w:p>
          <w:p w14:paraId="4D3D6730"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47AC8530"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407E59BB" w14:textId="77777777" w:rsidR="00A754A8" w:rsidRPr="005C1B8E" w:rsidRDefault="00A754A8" w:rsidP="00642FD2">
            <w:pPr>
              <w:spacing w:line="120" w:lineRule="exact"/>
              <w:rPr>
                <w:rFonts w:ascii="Arial" w:hAnsi="Arial" w:cs="Arial"/>
                <w:sz w:val="13"/>
                <w:szCs w:val="13"/>
              </w:rPr>
            </w:pPr>
          </w:p>
          <w:p w14:paraId="4A4525DD"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59CA5B56" w14:textId="77777777" w:rsidR="00A754A8" w:rsidRPr="005C1B8E" w:rsidRDefault="00A754A8" w:rsidP="00642FD2">
            <w:pPr>
              <w:spacing w:line="120" w:lineRule="exact"/>
              <w:rPr>
                <w:rFonts w:ascii="Arial" w:hAnsi="Arial" w:cs="Arial"/>
                <w:sz w:val="13"/>
                <w:szCs w:val="13"/>
              </w:rPr>
            </w:pPr>
          </w:p>
          <w:p w14:paraId="431EDA18"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11A19B1F"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7FC8A3EA" w14:textId="77777777" w:rsidR="00A754A8" w:rsidRPr="005C1B8E" w:rsidRDefault="00A754A8" w:rsidP="00642FD2">
            <w:pPr>
              <w:spacing w:line="120" w:lineRule="exact"/>
              <w:rPr>
                <w:rFonts w:ascii="Arial" w:hAnsi="Arial" w:cs="Arial"/>
                <w:sz w:val="13"/>
                <w:szCs w:val="13"/>
              </w:rPr>
            </w:pPr>
          </w:p>
          <w:p w14:paraId="4F4535ED"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2D32B0EC" w14:textId="77777777" w:rsidR="00A754A8" w:rsidRPr="005C1B8E" w:rsidRDefault="00A754A8" w:rsidP="00642FD2">
            <w:pPr>
              <w:spacing w:line="120" w:lineRule="exact"/>
              <w:rPr>
                <w:rFonts w:ascii="Arial" w:hAnsi="Arial" w:cs="Arial"/>
                <w:sz w:val="13"/>
                <w:szCs w:val="13"/>
              </w:rPr>
            </w:pPr>
          </w:p>
          <w:p w14:paraId="0CBA0FD3"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r>
      <w:tr w:rsidR="00A754A8" w:rsidRPr="005C1B8E" w14:paraId="7D35FA1F" w14:textId="77777777">
        <w:trPr>
          <w:trHeight w:val="147"/>
          <w:jc w:val="center"/>
        </w:trPr>
        <w:tc>
          <w:tcPr>
            <w:tcW w:w="900" w:type="dxa"/>
            <w:tcBorders>
              <w:top w:val="single" w:sz="6" w:space="0" w:color="000000"/>
              <w:left w:val="single" w:sz="6" w:space="0" w:color="000000"/>
              <w:bottom w:val="single" w:sz="6" w:space="0" w:color="000000"/>
              <w:right w:val="single" w:sz="6" w:space="0" w:color="000000"/>
            </w:tcBorders>
          </w:tcPr>
          <w:p w14:paraId="1BB106F4" w14:textId="77777777" w:rsidR="00A754A8" w:rsidRPr="005C1B8E" w:rsidRDefault="00A754A8" w:rsidP="00642FD2">
            <w:pPr>
              <w:spacing w:line="120" w:lineRule="exact"/>
              <w:rPr>
                <w:rFonts w:ascii="Arial" w:hAnsi="Arial" w:cs="Arial"/>
                <w:sz w:val="13"/>
                <w:szCs w:val="13"/>
              </w:rPr>
            </w:pPr>
          </w:p>
          <w:p w14:paraId="71648931"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38F012BD" w14:textId="77777777" w:rsidR="00A754A8" w:rsidRPr="005C1B8E" w:rsidRDefault="00A754A8" w:rsidP="00642FD2">
            <w:pPr>
              <w:spacing w:line="120" w:lineRule="exact"/>
              <w:rPr>
                <w:rFonts w:ascii="Arial" w:hAnsi="Arial" w:cs="Arial"/>
                <w:sz w:val="13"/>
                <w:szCs w:val="13"/>
              </w:rPr>
            </w:pPr>
          </w:p>
          <w:p w14:paraId="6D0BB2E6"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74DB2460" w14:textId="77777777" w:rsidR="00A754A8" w:rsidRPr="005C1B8E" w:rsidRDefault="00A754A8" w:rsidP="00642FD2">
            <w:pPr>
              <w:spacing w:line="120" w:lineRule="exact"/>
              <w:rPr>
                <w:rFonts w:ascii="Arial" w:hAnsi="Arial" w:cs="Arial"/>
                <w:sz w:val="13"/>
                <w:szCs w:val="13"/>
              </w:rPr>
            </w:pPr>
          </w:p>
          <w:p w14:paraId="160F7CC6"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6B32822E"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6" w:space="0" w:color="000000"/>
              <w:left w:val="single" w:sz="6" w:space="0" w:color="000000"/>
              <w:bottom w:val="single" w:sz="6" w:space="0" w:color="000000"/>
              <w:right w:val="single" w:sz="6" w:space="0" w:color="000000"/>
            </w:tcBorders>
          </w:tcPr>
          <w:p w14:paraId="0BB91F24" w14:textId="77777777" w:rsidR="00A754A8" w:rsidRPr="005C1B8E" w:rsidRDefault="00A754A8" w:rsidP="00642FD2">
            <w:pPr>
              <w:spacing w:line="120" w:lineRule="exact"/>
              <w:rPr>
                <w:rFonts w:ascii="Arial" w:hAnsi="Arial" w:cs="Arial"/>
                <w:sz w:val="13"/>
                <w:szCs w:val="13"/>
              </w:rPr>
            </w:pPr>
          </w:p>
          <w:p w14:paraId="57EC6871"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236F9204" w14:textId="77777777" w:rsidR="00A754A8" w:rsidRPr="005C1B8E" w:rsidRDefault="00A754A8" w:rsidP="00642FD2">
            <w:pPr>
              <w:spacing w:line="120" w:lineRule="exact"/>
              <w:rPr>
                <w:rFonts w:ascii="Arial" w:hAnsi="Arial" w:cs="Arial"/>
                <w:sz w:val="13"/>
                <w:szCs w:val="13"/>
              </w:rPr>
            </w:pPr>
          </w:p>
          <w:p w14:paraId="0A416A90"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top w:val="nil"/>
              <w:left w:val="single" w:sz="6" w:space="0" w:color="000000"/>
              <w:bottom w:val="nil"/>
              <w:right w:val="single" w:sz="6" w:space="0" w:color="000000"/>
            </w:tcBorders>
            <w:shd w:val="clear" w:color="auto" w:fill="auto"/>
          </w:tcPr>
          <w:p w14:paraId="0AA1D841"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7DF1E317" w14:textId="77777777" w:rsidR="00A754A8" w:rsidRPr="005C1B8E" w:rsidRDefault="00A754A8" w:rsidP="00642FD2">
            <w:pPr>
              <w:spacing w:line="120" w:lineRule="exact"/>
              <w:rPr>
                <w:rFonts w:ascii="Arial" w:hAnsi="Arial" w:cs="Arial"/>
                <w:sz w:val="13"/>
                <w:szCs w:val="13"/>
              </w:rPr>
            </w:pPr>
          </w:p>
          <w:p w14:paraId="43A1F360"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370273D5" w14:textId="77777777" w:rsidR="00A754A8" w:rsidRPr="005C1B8E" w:rsidRDefault="00A754A8" w:rsidP="00642FD2">
            <w:pPr>
              <w:spacing w:line="120" w:lineRule="exact"/>
              <w:rPr>
                <w:rFonts w:ascii="Arial" w:hAnsi="Arial" w:cs="Arial"/>
                <w:sz w:val="13"/>
                <w:szCs w:val="13"/>
              </w:rPr>
            </w:pPr>
          </w:p>
          <w:p w14:paraId="74227091"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6" w:space="0" w:color="000000"/>
              <w:right w:val="single" w:sz="6" w:space="0" w:color="000000"/>
            </w:tcBorders>
            <w:shd w:val="clear" w:color="auto" w:fill="auto"/>
          </w:tcPr>
          <w:p w14:paraId="684561BC"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0" w:type="dxa"/>
            <w:tcBorders>
              <w:top w:val="single" w:sz="6" w:space="0" w:color="000000"/>
              <w:left w:val="single" w:sz="6" w:space="0" w:color="000000"/>
              <w:bottom w:val="single" w:sz="6" w:space="0" w:color="000000"/>
              <w:right w:val="single" w:sz="6" w:space="0" w:color="000000"/>
            </w:tcBorders>
          </w:tcPr>
          <w:p w14:paraId="48C35B43" w14:textId="77777777" w:rsidR="00A754A8" w:rsidRPr="005C1B8E" w:rsidRDefault="00A754A8" w:rsidP="00642FD2">
            <w:pPr>
              <w:spacing w:line="120" w:lineRule="exact"/>
              <w:rPr>
                <w:rFonts w:ascii="Arial" w:hAnsi="Arial" w:cs="Arial"/>
                <w:sz w:val="13"/>
                <w:szCs w:val="13"/>
              </w:rPr>
            </w:pPr>
          </w:p>
          <w:p w14:paraId="0990FDBF"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6" w:space="0" w:color="000000"/>
              <w:left w:val="single" w:sz="6" w:space="0" w:color="000000"/>
              <w:bottom w:val="single" w:sz="6" w:space="0" w:color="000000"/>
              <w:right w:val="single" w:sz="6" w:space="0" w:color="000000"/>
            </w:tcBorders>
          </w:tcPr>
          <w:p w14:paraId="1A634B27" w14:textId="77777777" w:rsidR="00A754A8" w:rsidRPr="005C1B8E" w:rsidRDefault="00A754A8" w:rsidP="00642FD2">
            <w:pPr>
              <w:spacing w:line="120" w:lineRule="exact"/>
              <w:rPr>
                <w:rFonts w:ascii="Arial" w:hAnsi="Arial" w:cs="Arial"/>
                <w:sz w:val="13"/>
                <w:szCs w:val="13"/>
              </w:rPr>
            </w:pPr>
          </w:p>
          <w:p w14:paraId="6E46C492"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270" w:type="dxa"/>
            <w:tcBorders>
              <w:right w:val="single" w:sz="4" w:space="0" w:color="auto"/>
            </w:tcBorders>
          </w:tcPr>
          <w:p w14:paraId="2BF01817"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90" w:type="dxa"/>
            <w:tcBorders>
              <w:top w:val="single" w:sz="4" w:space="0" w:color="auto"/>
              <w:left w:val="single" w:sz="4" w:space="0" w:color="auto"/>
              <w:bottom w:val="single" w:sz="4" w:space="0" w:color="auto"/>
              <w:right w:val="single" w:sz="4" w:space="0" w:color="auto"/>
            </w:tcBorders>
          </w:tcPr>
          <w:p w14:paraId="34D8F85B" w14:textId="77777777" w:rsidR="00A754A8" w:rsidRPr="005C1B8E" w:rsidRDefault="00A754A8" w:rsidP="00642FD2">
            <w:pPr>
              <w:spacing w:line="120" w:lineRule="exact"/>
              <w:rPr>
                <w:rFonts w:ascii="Arial" w:hAnsi="Arial" w:cs="Arial"/>
                <w:sz w:val="13"/>
                <w:szCs w:val="13"/>
              </w:rPr>
            </w:pPr>
          </w:p>
          <w:p w14:paraId="02BC9846"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182A6769" w14:textId="77777777" w:rsidR="00A754A8" w:rsidRPr="005C1B8E" w:rsidRDefault="00A754A8" w:rsidP="00642FD2">
            <w:pPr>
              <w:spacing w:line="120" w:lineRule="exact"/>
              <w:rPr>
                <w:rFonts w:ascii="Arial" w:hAnsi="Arial" w:cs="Arial"/>
                <w:sz w:val="13"/>
                <w:szCs w:val="13"/>
              </w:rPr>
            </w:pPr>
          </w:p>
          <w:p w14:paraId="2DCDE08B"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0" w:type="dxa"/>
            <w:tcBorders>
              <w:left w:val="single" w:sz="4" w:space="0" w:color="auto"/>
              <w:right w:val="single" w:sz="4" w:space="0" w:color="auto"/>
            </w:tcBorders>
          </w:tcPr>
          <w:p w14:paraId="4E2C0438"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945" w:type="dxa"/>
            <w:tcBorders>
              <w:top w:val="single" w:sz="4" w:space="0" w:color="auto"/>
              <w:left w:val="single" w:sz="4" w:space="0" w:color="auto"/>
              <w:bottom w:val="single" w:sz="4" w:space="0" w:color="auto"/>
              <w:right w:val="single" w:sz="4" w:space="0" w:color="auto"/>
            </w:tcBorders>
          </w:tcPr>
          <w:p w14:paraId="09AABC60" w14:textId="77777777" w:rsidR="00A754A8" w:rsidRPr="005C1B8E" w:rsidRDefault="00A754A8" w:rsidP="00642FD2">
            <w:pPr>
              <w:spacing w:line="120" w:lineRule="exact"/>
              <w:rPr>
                <w:rFonts w:ascii="Arial" w:hAnsi="Arial" w:cs="Arial"/>
                <w:sz w:val="13"/>
                <w:szCs w:val="13"/>
              </w:rPr>
            </w:pPr>
          </w:p>
          <w:p w14:paraId="76097528"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c>
          <w:tcPr>
            <w:tcW w:w="1080" w:type="dxa"/>
            <w:tcBorders>
              <w:top w:val="single" w:sz="4" w:space="0" w:color="auto"/>
              <w:left w:val="single" w:sz="4" w:space="0" w:color="auto"/>
              <w:bottom w:val="single" w:sz="4" w:space="0" w:color="auto"/>
              <w:right w:val="single" w:sz="4" w:space="0" w:color="auto"/>
            </w:tcBorders>
          </w:tcPr>
          <w:p w14:paraId="63E067E8" w14:textId="77777777" w:rsidR="00A754A8" w:rsidRPr="005C1B8E" w:rsidRDefault="00A754A8" w:rsidP="00642FD2">
            <w:pPr>
              <w:spacing w:line="120" w:lineRule="exact"/>
              <w:rPr>
                <w:rFonts w:ascii="Arial" w:hAnsi="Arial" w:cs="Arial"/>
                <w:sz w:val="13"/>
                <w:szCs w:val="13"/>
              </w:rPr>
            </w:pPr>
          </w:p>
          <w:p w14:paraId="32FF0A2C" w14:textId="77777777" w:rsidR="00A754A8" w:rsidRPr="005C1B8E" w:rsidRDefault="00A754A8" w:rsidP="00642FD2">
            <w:pPr>
              <w:widowControl/>
              <w:tabs>
                <w:tab w:val="left" w:pos="-1200"/>
                <w:tab w:val="left" w:pos="-720"/>
                <w:tab w:val="left" w:pos="0"/>
                <w:tab w:val="left" w:pos="720"/>
                <w:tab w:val="left" w:pos="1080"/>
              </w:tabs>
              <w:spacing w:after="58"/>
              <w:rPr>
                <w:rFonts w:ascii="Arial" w:hAnsi="Arial" w:cs="Arial"/>
                <w:sz w:val="13"/>
                <w:szCs w:val="13"/>
              </w:rPr>
            </w:pPr>
          </w:p>
        </w:tc>
      </w:tr>
    </w:tbl>
    <w:p w14:paraId="1AC963B0" w14:textId="77777777" w:rsidR="008C1A45" w:rsidRDefault="008C1A45">
      <w:pPr>
        <w:widowControl/>
        <w:tabs>
          <w:tab w:val="left" w:pos="-1200"/>
          <w:tab w:val="left" w:pos="-720"/>
          <w:tab w:val="left" w:pos="0"/>
          <w:tab w:val="left" w:pos="720"/>
          <w:tab w:val="left" w:pos="1080"/>
        </w:tabs>
        <w:jc w:val="both"/>
        <w:rPr>
          <w:rFonts w:ascii="Arial" w:hAnsi="Arial" w:cs="Arial"/>
          <w:sz w:val="23"/>
          <w:szCs w:val="23"/>
        </w:rPr>
      </w:pPr>
    </w:p>
    <w:p w14:paraId="3B02041F" w14:textId="77777777" w:rsidR="007F71D5" w:rsidRPr="005C1B8E" w:rsidRDefault="007F71D5">
      <w:pPr>
        <w:widowControl/>
        <w:tabs>
          <w:tab w:val="left" w:pos="-1200"/>
          <w:tab w:val="left" w:pos="-720"/>
          <w:tab w:val="left" w:pos="0"/>
          <w:tab w:val="left" w:pos="720"/>
          <w:tab w:val="left" w:pos="1080"/>
        </w:tabs>
        <w:jc w:val="both"/>
        <w:rPr>
          <w:rFonts w:ascii="Arial" w:hAnsi="Arial" w:cs="Arial"/>
          <w:sz w:val="23"/>
          <w:szCs w:val="23"/>
        </w:rPr>
        <w:sectPr w:rsidR="007F71D5" w:rsidRPr="005C1B8E" w:rsidSect="00A754A8">
          <w:type w:val="nextColumn"/>
          <w:pgSz w:w="15840" w:h="12240" w:orient="landscape" w:code="1"/>
          <w:pgMar w:top="990" w:right="1440" w:bottom="990" w:left="1440" w:header="900" w:footer="720" w:gutter="0"/>
          <w:cols w:space="720"/>
          <w:noEndnote/>
        </w:sectPr>
      </w:pPr>
    </w:p>
    <w:p w14:paraId="5764E10B" w14:textId="2CF7B8D2" w:rsidR="008C1A45" w:rsidRPr="00D56D22" w:rsidRDefault="008C1A45" w:rsidP="00B92462">
      <w:pPr>
        <w:pStyle w:val="Heading1"/>
        <w:rPr>
          <w:sz w:val="22"/>
          <w:szCs w:val="22"/>
          <w:u w:val="none"/>
        </w:rPr>
      </w:pPr>
      <w:bookmarkStart w:id="96" w:name="_Toc481500016"/>
      <w:r w:rsidRPr="00D56D22">
        <w:rPr>
          <w:bCs/>
          <w:sz w:val="22"/>
          <w:szCs w:val="22"/>
          <w:u w:val="none"/>
        </w:rPr>
        <w:lastRenderedPageBreak/>
        <w:t>ANNEX 3</w:t>
      </w:r>
      <w:r w:rsidR="00D56D22" w:rsidRPr="00D56D22">
        <w:rPr>
          <w:bCs/>
          <w:sz w:val="22"/>
          <w:szCs w:val="22"/>
          <w:u w:val="none"/>
        </w:rPr>
        <w:t>: Weight and Height Charts</w:t>
      </w:r>
      <w:bookmarkEnd w:id="96"/>
    </w:p>
    <w:p w14:paraId="541A3D49" w14:textId="1CBD8082" w:rsidR="008C1A45" w:rsidRDefault="009D0FD8" w:rsidP="00D56D22">
      <w:pPr>
        <w:jc w:val="center"/>
        <w:rPr>
          <w:rFonts w:ascii="Arial" w:hAnsi="Arial" w:cs="Arial"/>
          <w:b/>
          <w:bCs/>
          <w:sz w:val="22"/>
          <w:szCs w:val="22"/>
        </w:rPr>
      </w:pPr>
      <w:bookmarkStart w:id="97" w:name="_Toc407622588"/>
      <w:r w:rsidRPr="00353478">
        <w:rPr>
          <w:rFonts w:ascii="Arial" w:hAnsi="Arial" w:cs="Arial"/>
          <w:b/>
          <w:bCs/>
          <w:sz w:val="22"/>
          <w:szCs w:val="22"/>
        </w:rPr>
        <w:t xml:space="preserve">WEIGHT AND </w:t>
      </w:r>
      <w:r w:rsidR="008C1A45" w:rsidRPr="00353478">
        <w:rPr>
          <w:rFonts w:ascii="Arial" w:hAnsi="Arial" w:cs="Arial"/>
          <w:b/>
          <w:bCs/>
          <w:sz w:val="22"/>
          <w:szCs w:val="22"/>
        </w:rPr>
        <w:t>HEIGHT CHARTS</w:t>
      </w:r>
      <w:bookmarkEnd w:id="97"/>
    </w:p>
    <w:p w14:paraId="0DADEEA4" w14:textId="77777777" w:rsidR="009D0FD8" w:rsidRPr="00353478" w:rsidRDefault="009D0FD8" w:rsidP="00813D4C">
      <w:pPr>
        <w:widowControl/>
        <w:tabs>
          <w:tab w:val="center" w:pos="4680"/>
        </w:tabs>
        <w:jc w:val="both"/>
        <w:outlineLvl w:val="0"/>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692"/>
        <w:gridCol w:w="1728"/>
        <w:gridCol w:w="2250"/>
        <w:gridCol w:w="1638"/>
        <w:gridCol w:w="1692"/>
      </w:tblGrid>
      <w:tr w:rsidR="00337EF9" w:rsidRPr="005C1B8E" w14:paraId="15BF1FA0" w14:textId="77777777">
        <w:trPr>
          <w:jc w:val="center"/>
        </w:trPr>
        <w:tc>
          <w:tcPr>
            <w:tcW w:w="9000" w:type="dxa"/>
            <w:gridSpan w:val="5"/>
            <w:tcBorders>
              <w:top w:val="single" w:sz="6" w:space="0" w:color="FFFFFF"/>
              <w:left w:val="single" w:sz="6" w:space="0" w:color="FFFFFF"/>
              <w:bottom w:val="single" w:sz="6" w:space="0" w:color="FFFFFF"/>
              <w:right w:val="single" w:sz="6" w:space="0" w:color="FFFFFF"/>
            </w:tcBorders>
            <w:vAlign w:val="bottom"/>
          </w:tcPr>
          <w:p w14:paraId="64A8CA3D" w14:textId="77777777" w:rsidR="008C1A45" w:rsidRPr="005C1B8E" w:rsidRDefault="008C1A45">
            <w:pPr>
              <w:spacing w:line="120" w:lineRule="exact"/>
              <w:rPr>
                <w:rFonts w:ascii="Arial" w:hAnsi="Arial" w:cs="Arial"/>
                <w:sz w:val="18"/>
                <w:szCs w:val="18"/>
              </w:rPr>
            </w:pPr>
          </w:p>
          <w:p w14:paraId="3A637CFF" w14:textId="77777777"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b/>
                <w:bCs/>
                <w:sz w:val="18"/>
                <w:szCs w:val="18"/>
              </w:rPr>
              <w:t>WEIGHT (kg)</w:t>
            </w:r>
          </w:p>
        </w:tc>
      </w:tr>
      <w:tr w:rsidR="00337EF9" w:rsidRPr="005C1B8E" w14:paraId="33F9882F" w14:textId="77777777">
        <w:trPr>
          <w:jc w:val="center"/>
        </w:trPr>
        <w:tc>
          <w:tcPr>
            <w:tcW w:w="3420" w:type="dxa"/>
            <w:gridSpan w:val="2"/>
            <w:tcBorders>
              <w:top w:val="single" w:sz="6" w:space="0" w:color="FFFFFF"/>
              <w:left w:val="single" w:sz="6" w:space="0" w:color="FFFFFF"/>
              <w:bottom w:val="single" w:sz="7" w:space="0" w:color="000000"/>
              <w:right w:val="single" w:sz="6" w:space="0" w:color="FFFFFF"/>
            </w:tcBorders>
          </w:tcPr>
          <w:p w14:paraId="602D008F" w14:textId="77777777" w:rsidR="008C1A45" w:rsidRPr="005C1B8E" w:rsidRDefault="008C1A45">
            <w:pPr>
              <w:spacing w:line="57" w:lineRule="exact"/>
              <w:rPr>
                <w:rFonts w:ascii="Arial" w:hAnsi="Arial" w:cs="Arial"/>
                <w:sz w:val="18"/>
                <w:szCs w:val="18"/>
              </w:rPr>
            </w:pPr>
          </w:p>
          <w:p w14:paraId="397B5A12" w14:textId="77777777"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b/>
                <w:bCs/>
                <w:sz w:val="18"/>
                <w:szCs w:val="18"/>
              </w:rPr>
              <w:t>MALES</w:t>
            </w:r>
          </w:p>
        </w:tc>
        <w:tc>
          <w:tcPr>
            <w:tcW w:w="2250" w:type="dxa"/>
            <w:tcBorders>
              <w:top w:val="single" w:sz="6" w:space="0" w:color="FFFFFF"/>
              <w:left w:val="single" w:sz="6" w:space="0" w:color="FFFFFF"/>
              <w:bottom w:val="single" w:sz="6" w:space="0" w:color="FFFFFF"/>
              <w:right w:val="single" w:sz="6" w:space="0" w:color="FFFFFF"/>
            </w:tcBorders>
          </w:tcPr>
          <w:p w14:paraId="4C3B4280" w14:textId="77777777" w:rsidR="008C1A45" w:rsidRPr="005C1B8E" w:rsidRDefault="008C1A45">
            <w:pPr>
              <w:spacing w:line="57" w:lineRule="exact"/>
              <w:rPr>
                <w:rFonts w:ascii="Arial" w:hAnsi="Arial" w:cs="Arial"/>
                <w:sz w:val="18"/>
                <w:szCs w:val="18"/>
              </w:rPr>
            </w:pPr>
          </w:p>
          <w:p w14:paraId="1872F9CD" w14:textId="77777777"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p>
        </w:tc>
        <w:tc>
          <w:tcPr>
            <w:tcW w:w="3330" w:type="dxa"/>
            <w:gridSpan w:val="2"/>
            <w:tcBorders>
              <w:top w:val="single" w:sz="6" w:space="0" w:color="FFFFFF"/>
              <w:left w:val="single" w:sz="6" w:space="0" w:color="FFFFFF"/>
              <w:bottom w:val="single" w:sz="7" w:space="0" w:color="000000"/>
              <w:right w:val="single" w:sz="6" w:space="0" w:color="FFFFFF"/>
            </w:tcBorders>
          </w:tcPr>
          <w:p w14:paraId="0DE5E406" w14:textId="77777777" w:rsidR="008C1A45" w:rsidRPr="005C1B8E" w:rsidRDefault="008C1A45">
            <w:pPr>
              <w:spacing w:line="57" w:lineRule="exact"/>
              <w:rPr>
                <w:rFonts w:ascii="Arial" w:hAnsi="Arial" w:cs="Arial"/>
                <w:sz w:val="18"/>
                <w:szCs w:val="18"/>
              </w:rPr>
            </w:pPr>
          </w:p>
          <w:p w14:paraId="476976A6" w14:textId="77777777"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b/>
                <w:bCs/>
                <w:sz w:val="18"/>
                <w:szCs w:val="18"/>
              </w:rPr>
              <w:t>FEMALES</w:t>
            </w:r>
          </w:p>
        </w:tc>
      </w:tr>
      <w:tr w:rsidR="008C1A45" w:rsidRPr="005C1B8E" w14:paraId="32B6571F"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06EA50AA" w14:textId="77777777" w:rsidR="008C1A45" w:rsidRPr="005C1B8E" w:rsidRDefault="008C1A45">
            <w:pPr>
              <w:spacing w:line="120" w:lineRule="exact"/>
              <w:rPr>
                <w:rFonts w:ascii="Arial" w:hAnsi="Arial" w:cs="Arial"/>
                <w:sz w:val="18"/>
                <w:szCs w:val="18"/>
              </w:rPr>
            </w:pPr>
          </w:p>
          <w:p w14:paraId="66253836" w14:textId="77777777"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Minimum</w:t>
            </w:r>
          </w:p>
        </w:tc>
        <w:tc>
          <w:tcPr>
            <w:tcW w:w="1728" w:type="dxa"/>
            <w:tcBorders>
              <w:top w:val="single" w:sz="6" w:space="0" w:color="FFFFFF"/>
              <w:left w:val="single" w:sz="6" w:space="0" w:color="FFFFFF"/>
              <w:bottom w:val="single" w:sz="6" w:space="0" w:color="FFFFFF"/>
              <w:right w:val="single" w:sz="6" w:space="0" w:color="FFFFFF"/>
            </w:tcBorders>
          </w:tcPr>
          <w:p w14:paraId="3CEA6122" w14:textId="77777777" w:rsidR="008C1A45" w:rsidRPr="005C1B8E" w:rsidRDefault="008C1A45">
            <w:pPr>
              <w:spacing w:line="120" w:lineRule="exact"/>
              <w:rPr>
                <w:rFonts w:ascii="Arial" w:hAnsi="Arial" w:cs="Arial"/>
                <w:sz w:val="18"/>
                <w:szCs w:val="18"/>
              </w:rPr>
            </w:pPr>
          </w:p>
          <w:p w14:paraId="069D3650" w14:textId="77777777"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Maximum</w:t>
            </w:r>
          </w:p>
        </w:tc>
        <w:tc>
          <w:tcPr>
            <w:tcW w:w="2250" w:type="dxa"/>
            <w:tcBorders>
              <w:top w:val="single" w:sz="6" w:space="0" w:color="FFFFFF"/>
              <w:left w:val="single" w:sz="6" w:space="0" w:color="FFFFFF"/>
              <w:bottom w:val="single" w:sz="6" w:space="0" w:color="FFFFFF"/>
              <w:right w:val="single" w:sz="6" w:space="0" w:color="FFFFFF"/>
            </w:tcBorders>
          </w:tcPr>
          <w:p w14:paraId="5839502F" w14:textId="77777777" w:rsidR="008C1A45" w:rsidRPr="005C1B8E" w:rsidRDefault="008C1A45">
            <w:pPr>
              <w:spacing w:line="120" w:lineRule="exact"/>
              <w:rPr>
                <w:rFonts w:ascii="Arial" w:hAnsi="Arial" w:cs="Arial"/>
                <w:sz w:val="18"/>
                <w:szCs w:val="18"/>
              </w:rPr>
            </w:pPr>
          </w:p>
          <w:p w14:paraId="29C612F6" w14:textId="77777777"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Age in months</w:t>
            </w:r>
          </w:p>
        </w:tc>
        <w:tc>
          <w:tcPr>
            <w:tcW w:w="1638" w:type="dxa"/>
            <w:tcBorders>
              <w:top w:val="single" w:sz="6" w:space="0" w:color="FFFFFF"/>
              <w:left w:val="single" w:sz="6" w:space="0" w:color="FFFFFF"/>
              <w:bottom w:val="single" w:sz="6" w:space="0" w:color="FFFFFF"/>
              <w:right w:val="single" w:sz="6" w:space="0" w:color="FFFFFF"/>
            </w:tcBorders>
          </w:tcPr>
          <w:p w14:paraId="2ED232D2" w14:textId="77777777" w:rsidR="008C1A45" w:rsidRPr="005C1B8E" w:rsidRDefault="008C1A45">
            <w:pPr>
              <w:spacing w:line="120" w:lineRule="exact"/>
              <w:rPr>
                <w:rFonts w:ascii="Arial" w:hAnsi="Arial" w:cs="Arial"/>
                <w:sz w:val="18"/>
                <w:szCs w:val="18"/>
              </w:rPr>
            </w:pPr>
          </w:p>
          <w:p w14:paraId="50F478C1" w14:textId="77777777"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Minimum</w:t>
            </w:r>
          </w:p>
        </w:tc>
        <w:tc>
          <w:tcPr>
            <w:tcW w:w="1692" w:type="dxa"/>
            <w:tcBorders>
              <w:top w:val="single" w:sz="6" w:space="0" w:color="FFFFFF"/>
              <w:left w:val="single" w:sz="6" w:space="0" w:color="FFFFFF"/>
              <w:bottom w:val="single" w:sz="6" w:space="0" w:color="FFFFFF"/>
              <w:right w:val="single" w:sz="6" w:space="0" w:color="FFFFFF"/>
            </w:tcBorders>
          </w:tcPr>
          <w:p w14:paraId="4DC9757B" w14:textId="77777777" w:rsidR="008C1A45" w:rsidRPr="005C1B8E" w:rsidRDefault="008C1A45">
            <w:pPr>
              <w:spacing w:line="120" w:lineRule="exact"/>
              <w:rPr>
                <w:rFonts w:ascii="Arial" w:hAnsi="Arial" w:cs="Arial"/>
                <w:sz w:val="18"/>
                <w:szCs w:val="18"/>
              </w:rPr>
            </w:pPr>
          </w:p>
          <w:p w14:paraId="44ACC2B4" w14:textId="77777777" w:rsidR="008C1A45" w:rsidRPr="005C1B8E" w:rsidRDefault="008C1A45">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Maximum</w:t>
            </w:r>
          </w:p>
        </w:tc>
      </w:tr>
      <w:tr w:rsidR="008C1A45" w:rsidRPr="005C1B8E" w14:paraId="58BA9765"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1839110A"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0.5</w:t>
            </w:r>
          </w:p>
        </w:tc>
        <w:tc>
          <w:tcPr>
            <w:tcW w:w="1728" w:type="dxa"/>
            <w:tcBorders>
              <w:top w:val="single" w:sz="6" w:space="0" w:color="FFFFFF"/>
              <w:left w:val="single" w:sz="6" w:space="0" w:color="FFFFFF"/>
              <w:bottom w:val="single" w:sz="6" w:space="0" w:color="FFFFFF"/>
              <w:right w:val="single" w:sz="6" w:space="0" w:color="FFFFFF"/>
            </w:tcBorders>
          </w:tcPr>
          <w:p w14:paraId="604F58C4"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10.0</w:t>
            </w:r>
          </w:p>
        </w:tc>
        <w:tc>
          <w:tcPr>
            <w:tcW w:w="2250" w:type="dxa"/>
            <w:tcBorders>
              <w:top w:val="single" w:sz="6" w:space="0" w:color="FFFFFF"/>
              <w:left w:val="single" w:sz="6" w:space="0" w:color="FFFFFF"/>
              <w:bottom w:val="single" w:sz="6" w:space="0" w:color="FFFFFF"/>
              <w:right w:val="single" w:sz="6" w:space="0" w:color="FFFFFF"/>
            </w:tcBorders>
          </w:tcPr>
          <w:p w14:paraId="5F0D3084"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00 - 02</w:t>
            </w:r>
          </w:p>
        </w:tc>
        <w:tc>
          <w:tcPr>
            <w:tcW w:w="1638" w:type="dxa"/>
            <w:tcBorders>
              <w:top w:val="single" w:sz="6" w:space="0" w:color="FFFFFF"/>
              <w:left w:val="single" w:sz="6" w:space="0" w:color="FFFFFF"/>
              <w:bottom w:val="single" w:sz="6" w:space="0" w:color="FFFFFF"/>
              <w:right w:val="single" w:sz="6" w:space="0" w:color="FFFFFF"/>
            </w:tcBorders>
          </w:tcPr>
          <w:p w14:paraId="180B2593"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0.5</w:t>
            </w:r>
          </w:p>
        </w:tc>
        <w:tc>
          <w:tcPr>
            <w:tcW w:w="1692" w:type="dxa"/>
            <w:tcBorders>
              <w:top w:val="single" w:sz="6" w:space="0" w:color="FFFFFF"/>
              <w:left w:val="single" w:sz="6" w:space="0" w:color="FFFFFF"/>
              <w:bottom w:val="single" w:sz="6" w:space="0" w:color="FFFFFF"/>
              <w:right w:val="single" w:sz="6" w:space="0" w:color="FFFFFF"/>
            </w:tcBorders>
          </w:tcPr>
          <w:p w14:paraId="7EAD4846"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9.0</w:t>
            </w:r>
          </w:p>
        </w:tc>
      </w:tr>
      <w:tr w:rsidR="008C1A45" w:rsidRPr="005C1B8E" w14:paraId="10D03A72"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094EE22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w:t>
            </w:r>
          </w:p>
        </w:tc>
        <w:tc>
          <w:tcPr>
            <w:tcW w:w="1728" w:type="dxa"/>
            <w:tcBorders>
              <w:top w:val="single" w:sz="6" w:space="0" w:color="FFFFFF"/>
              <w:left w:val="single" w:sz="6" w:space="0" w:color="FFFFFF"/>
              <w:bottom w:val="single" w:sz="6" w:space="0" w:color="FFFFFF"/>
              <w:right w:val="single" w:sz="6" w:space="0" w:color="FFFFFF"/>
            </w:tcBorders>
          </w:tcPr>
          <w:p w14:paraId="32477BB7"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13.0</w:t>
            </w:r>
          </w:p>
        </w:tc>
        <w:tc>
          <w:tcPr>
            <w:tcW w:w="2250" w:type="dxa"/>
            <w:tcBorders>
              <w:top w:val="single" w:sz="6" w:space="0" w:color="FFFFFF"/>
              <w:left w:val="single" w:sz="6" w:space="0" w:color="FFFFFF"/>
              <w:bottom w:val="single" w:sz="6" w:space="0" w:color="FFFFFF"/>
              <w:right w:val="single" w:sz="6" w:space="0" w:color="FFFFFF"/>
            </w:tcBorders>
          </w:tcPr>
          <w:p w14:paraId="7B61EB20"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03 - 05</w:t>
            </w:r>
          </w:p>
        </w:tc>
        <w:tc>
          <w:tcPr>
            <w:tcW w:w="1638" w:type="dxa"/>
            <w:tcBorders>
              <w:top w:val="single" w:sz="6" w:space="0" w:color="FFFFFF"/>
              <w:left w:val="single" w:sz="6" w:space="0" w:color="FFFFFF"/>
              <w:bottom w:val="single" w:sz="6" w:space="0" w:color="FFFFFF"/>
              <w:right w:val="single" w:sz="6" w:space="0" w:color="FFFFFF"/>
            </w:tcBorders>
          </w:tcPr>
          <w:p w14:paraId="76862E0C"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w:t>
            </w:r>
          </w:p>
        </w:tc>
        <w:tc>
          <w:tcPr>
            <w:tcW w:w="1692" w:type="dxa"/>
            <w:tcBorders>
              <w:top w:val="single" w:sz="6" w:space="0" w:color="FFFFFF"/>
              <w:left w:val="single" w:sz="6" w:space="0" w:color="FFFFFF"/>
              <w:bottom w:val="single" w:sz="6" w:space="0" w:color="FFFFFF"/>
              <w:right w:val="single" w:sz="6" w:space="0" w:color="FFFFFF"/>
            </w:tcBorders>
          </w:tcPr>
          <w:p w14:paraId="14A17347"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12.0</w:t>
            </w:r>
          </w:p>
        </w:tc>
      </w:tr>
      <w:tr w:rsidR="008C1A45" w:rsidRPr="005C1B8E" w14:paraId="6511470F"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1F5EDE1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2.0</w:t>
            </w:r>
          </w:p>
        </w:tc>
        <w:tc>
          <w:tcPr>
            <w:tcW w:w="1728" w:type="dxa"/>
            <w:tcBorders>
              <w:top w:val="single" w:sz="6" w:space="0" w:color="FFFFFF"/>
              <w:left w:val="single" w:sz="6" w:space="0" w:color="FFFFFF"/>
              <w:bottom w:val="single" w:sz="6" w:space="0" w:color="FFFFFF"/>
              <w:right w:val="single" w:sz="6" w:space="0" w:color="FFFFFF"/>
            </w:tcBorders>
          </w:tcPr>
          <w:p w14:paraId="157BC8F1"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15.0</w:t>
            </w:r>
          </w:p>
        </w:tc>
        <w:tc>
          <w:tcPr>
            <w:tcW w:w="2250" w:type="dxa"/>
            <w:tcBorders>
              <w:top w:val="single" w:sz="6" w:space="0" w:color="FFFFFF"/>
              <w:left w:val="single" w:sz="6" w:space="0" w:color="FFFFFF"/>
              <w:bottom w:val="single" w:sz="6" w:space="0" w:color="FFFFFF"/>
              <w:right w:val="single" w:sz="6" w:space="0" w:color="FFFFFF"/>
            </w:tcBorders>
          </w:tcPr>
          <w:p w14:paraId="48D88730"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06 - 08</w:t>
            </w:r>
          </w:p>
        </w:tc>
        <w:tc>
          <w:tcPr>
            <w:tcW w:w="1638" w:type="dxa"/>
            <w:tcBorders>
              <w:top w:val="single" w:sz="6" w:space="0" w:color="FFFFFF"/>
              <w:left w:val="single" w:sz="6" w:space="0" w:color="FFFFFF"/>
              <w:bottom w:val="single" w:sz="6" w:space="0" w:color="FFFFFF"/>
              <w:right w:val="single" w:sz="6" w:space="0" w:color="FFFFFF"/>
            </w:tcBorders>
          </w:tcPr>
          <w:p w14:paraId="35C71AC6"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2.0</w:t>
            </w:r>
          </w:p>
        </w:tc>
        <w:tc>
          <w:tcPr>
            <w:tcW w:w="1692" w:type="dxa"/>
            <w:tcBorders>
              <w:top w:val="single" w:sz="6" w:space="0" w:color="FFFFFF"/>
              <w:left w:val="single" w:sz="6" w:space="0" w:color="FFFFFF"/>
              <w:bottom w:val="single" w:sz="6" w:space="0" w:color="FFFFFF"/>
              <w:right w:val="single" w:sz="6" w:space="0" w:color="FFFFFF"/>
            </w:tcBorders>
          </w:tcPr>
          <w:p w14:paraId="325AEBB5"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14.0</w:t>
            </w:r>
          </w:p>
        </w:tc>
      </w:tr>
      <w:tr w:rsidR="008C1A45" w:rsidRPr="005C1B8E" w14:paraId="48836AD1"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62DFEF27"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3.0</w:t>
            </w:r>
          </w:p>
        </w:tc>
        <w:tc>
          <w:tcPr>
            <w:tcW w:w="1728" w:type="dxa"/>
            <w:tcBorders>
              <w:top w:val="single" w:sz="6" w:space="0" w:color="FFFFFF"/>
              <w:left w:val="single" w:sz="6" w:space="0" w:color="FFFFFF"/>
              <w:bottom w:val="single" w:sz="6" w:space="0" w:color="FFFFFF"/>
              <w:right w:val="single" w:sz="6" w:space="0" w:color="FFFFFF"/>
            </w:tcBorders>
          </w:tcPr>
          <w:p w14:paraId="43E689C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16.5</w:t>
            </w:r>
          </w:p>
        </w:tc>
        <w:tc>
          <w:tcPr>
            <w:tcW w:w="2250" w:type="dxa"/>
            <w:tcBorders>
              <w:top w:val="single" w:sz="6" w:space="0" w:color="FFFFFF"/>
              <w:left w:val="single" w:sz="6" w:space="0" w:color="FFFFFF"/>
              <w:bottom w:val="single" w:sz="6" w:space="0" w:color="FFFFFF"/>
              <w:right w:val="single" w:sz="6" w:space="0" w:color="FFFFFF"/>
            </w:tcBorders>
          </w:tcPr>
          <w:p w14:paraId="7E41671E"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09 - 11</w:t>
            </w:r>
          </w:p>
        </w:tc>
        <w:tc>
          <w:tcPr>
            <w:tcW w:w="1638" w:type="dxa"/>
            <w:tcBorders>
              <w:top w:val="single" w:sz="6" w:space="0" w:color="FFFFFF"/>
              <w:left w:val="single" w:sz="6" w:space="0" w:color="FFFFFF"/>
              <w:bottom w:val="single" w:sz="6" w:space="0" w:color="FFFFFF"/>
              <w:right w:val="single" w:sz="6" w:space="0" w:color="FFFFFF"/>
            </w:tcBorders>
          </w:tcPr>
          <w:p w14:paraId="2E1DEE73"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2.5</w:t>
            </w:r>
          </w:p>
        </w:tc>
        <w:tc>
          <w:tcPr>
            <w:tcW w:w="1692" w:type="dxa"/>
            <w:tcBorders>
              <w:top w:val="single" w:sz="6" w:space="0" w:color="FFFFFF"/>
              <w:left w:val="single" w:sz="6" w:space="0" w:color="FFFFFF"/>
              <w:bottom w:val="single" w:sz="6" w:space="0" w:color="FFFFFF"/>
              <w:right w:val="single" w:sz="6" w:space="0" w:color="FFFFFF"/>
            </w:tcBorders>
          </w:tcPr>
          <w:p w14:paraId="4D5171B1"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15.5</w:t>
            </w:r>
          </w:p>
        </w:tc>
      </w:tr>
      <w:tr w:rsidR="008C1A45" w:rsidRPr="005C1B8E" w14:paraId="0C1F4C75"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74A5B3C2"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4.0</w:t>
            </w:r>
          </w:p>
        </w:tc>
        <w:tc>
          <w:tcPr>
            <w:tcW w:w="1728" w:type="dxa"/>
            <w:tcBorders>
              <w:top w:val="single" w:sz="6" w:space="0" w:color="FFFFFF"/>
              <w:left w:val="single" w:sz="6" w:space="0" w:color="FFFFFF"/>
              <w:bottom w:val="single" w:sz="6" w:space="0" w:color="FFFFFF"/>
              <w:right w:val="single" w:sz="6" w:space="0" w:color="FFFFFF"/>
            </w:tcBorders>
          </w:tcPr>
          <w:p w14:paraId="13EDFF88"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17.5</w:t>
            </w:r>
          </w:p>
        </w:tc>
        <w:tc>
          <w:tcPr>
            <w:tcW w:w="2250" w:type="dxa"/>
            <w:tcBorders>
              <w:top w:val="single" w:sz="6" w:space="0" w:color="FFFFFF"/>
              <w:left w:val="single" w:sz="6" w:space="0" w:color="FFFFFF"/>
              <w:bottom w:val="single" w:sz="6" w:space="0" w:color="FFFFFF"/>
              <w:right w:val="single" w:sz="6" w:space="0" w:color="FFFFFF"/>
            </w:tcBorders>
          </w:tcPr>
          <w:p w14:paraId="2C70C72B"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12 - 14</w:t>
            </w:r>
          </w:p>
        </w:tc>
        <w:tc>
          <w:tcPr>
            <w:tcW w:w="1638" w:type="dxa"/>
            <w:tcBorders>
              <w:top w:val="single" w:sz="6" w:space="0" w:color="FFFFFF"/>
              <w:left w:val="single" w:sz="6" w:space="0" w:color="FFFFFF"/>
              <w:bottom w:val="single" w:sz="6" w:space="0" w:color="FFFFFF"/>
              <w:right w:val="single" w:sz="6" w:space="0" w:color="FFFFFF"/>
            </w:tcBorders>
          </w:tcPr>
          <w:p w14:paraId="7D959063"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3.0</w:t>
            </w:r>
          </w:p>
        </w:tc>
        <w:tc>
          <w:tcPr>
            <w:tcW w:w="1692" w:type="dxa"/>
            <w:tcBorders>
              <w:top w:val="single" w:sz="6" w:space="0" w:color="FFFFFF"/>
              <w:left w:val="single" w:sz="6" w:space="0" w:color="FFFFFF"/>
              <w:bottom w:val="single" w:sz="6" w:space="0" w:color="FFFFFF"/>
              <w:right w:val="single" w:sz="6" w:space="0" w:color="FFFFFF"/>
            </w:tcBorders>
          </w:tcPr>
          <w:p w14:paraId="6DD12903"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16.5</w:t>
            </w:r>
          </w:p>
        </w:tc>
      </w:tr>
      <w:tr w:rsidR="008C1A45" w:rsidRPr="005C1B8E" w14:paraId="472E4212"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27C4DB6E"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4.0</w:t>
            </w:r>
          </w:p>
        </w:tc>
        <w:tc>
          <w:tcPr>
            <w:tcW w:w="1728" w:type="dxa"/>
            <w:tcBorders>
              <w:top w:val="single" w:sz="6" w:space="0" w:color="FFFFFF"/>
              <w:left w:val="single" w:sz="6" w:space="0" w:color="FFFFFF"/>
              <w:bottom w:val="single" w:sz="6" w:space="0" w:color="FFFFFF"/>
              <w:right w:val="single" w:sz="6" w:space="0" w:color="FFFFFF"/>
            </w:tcBorders>
          </w:tcPr>
          <w:p w14:paraId="4622C3E8"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18.5</w:t>
            </w:r>
          </w:p>
        </w:tc>
        <w:tc>
          <w:tcPr>
            <w:tcW w:w="2250" w:type="dxa"/>
            <w:tcBorders>
              <w:top w:val="single" w:sz="6" w:space="0" w:color="FFFFFF"/>
              <w:left w:val="single" w:sz="6" w:space="0" w:color="FFFFFF"/>
              <w:bottom w:val="single" w:sz="6" w:space="0" w:color="FFFFFF"/>
              <w:right w:val="single" w:sz="6" w:space="0" w:color="FFFFFF"/>
            </w:tcBorders>
          </w:tcPr>
          <w:p w14:paraId="3EC276EB"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15 - 17</w:t>
            </w:r>
          </w:p>
        </w:tc>
        <w:tc>
          <w:tcPr>
            <w:tcW w:w="1638" w:type="dxa"/>
            <w:tcBorders>
              <w:top w:val="single" w:sz="6" w:space="0" w:color="FFFFFF"/>
              <w:left w:val="single" w:sz="6" w:space="0" w:color="FFFFFF"/>
              <w:bottom w:val="single" w:sz="6" w:space="0" w:color="FFFFFF"/>
              <w:right w:val="single" w:sz="6" w:space="0" w:color="FFFFFF"/>
            </w:tcBorders>
          </w:tcPr>
          <w:p w14:paraId="4558F4D4"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3.5</w:t>
            </w:r>
          </w:p>
        </w:tc>
        <w:tc>
          <w:tcPr>
            <w:tcW w:w="1692" w:type="dxa"/>
            <w:tcBorders>
              <w:top w:val="single" w:sz="6" w:space="0" w:color="FFFFFF"/>
              <w:left w:val="single" w:sz="6" w:space="0" w:color="FFFFFF"/>
              <w:bottom w:val="single" w:sz="6" w:space="0" w:color="FFFFFF"/>
              <w:right w:val="single" w:sz="6" w:space="0" w:color="FFFFFF"/>
            </w:tcBorders>
          </w:tcPr>
          <w:p w14:paraId="00B55298"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17.5</w:t>
            </w:r>
          </w:p>
        </w:tc>
      </w:tr>
      <w:tr w:rsidR="008C1A45" w:rsidRPr="005C1B8E" w14:paraId="61ECCFAD"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54A996D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4.0</w:t>
            </w:r>
          </w:p>
        </w:tc>
        <w:tc>
          <w:tcPr>
            <w:tcW w:w="1728" w:type="dxa"/>
            <w:tcBorders>
              <w:top w:val="single" w:sz="6" w:space="0" w:color="FFFFFF"/>
              <w:left w:val="single" w:sz="6" w:space="0" w:color="FFFFFF"/>
              <w:bottom w:val="single" w:sz="6" w:space="0" w:color="FFFFFF"/>
              <w:right w:val="single" w:sz="6" w:space="0" w:color="FFFFFF"/>
            </w:tcBorders>
          </w:tcPr>
          <w:p w14:paraId="090D77E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19.5</w:t>
            </w:r>
          </w:p>
        </w:tc>
        <w:tc>
          <w:tcPr>
            <w:tcW w:w="2250" w:type="dxa"/>
            <w:tcBorders>
              <w:top w:val="single" w:sz="6" w:space="0" w:color="FFFFFF"/>
              <w:left w:val="single" w:sz="6" w:space="0" w:color="FFFFFF"/>
              <w:bottom w:val="single" w:sz="6" w:space="0" w:color="FFFFFF"/>
              <w:right w:val="single" w:sz="6" w:space="0" w:color="FFFFFF"/>
            </w:tcBorders>
          </w:tcPr>
          <w:p w14:paraId="64BE7831"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18 - 20</w:t>
            </w:r>
          </w:p>
        </w:tc>
        <w:tc>
          <w:tcPr>
            <w:tcW w:w="1638" w:type="dxa"/>
            <w:tcBorders>
              <w:top w:val="single" w:sz="6" w:space="0" w:color="FFFFFF"/>
              <w:left w:val="single" w:sz="6" w:space="0" w:color="FFFFFF"/>
              <w:bottom w:val="single" w:sz="6" w:space="0" w:color="FFFFFF"/>
              <w:right w:val="single" w:sz="6" w:space="0" w:color="FFFFFF"/>
            </w:tcBorders>
          </w:tcPr>
          <w:p w14:paraId="7A15D95F"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3.5</w:t>
            </w:r>
          </w:p>
        </w:tc>
        <w:tc>
          <w:tcPr>
            <w:tcW w:w="1692" w:type="dxa"/>
            <w:tcBorders>
              <w:top w:val="single" w:sz="6" w:space="0" w:color="FFFFFF"/>
              <w:left w:val="single" w:sz="6" w:space="0" w:color="FFFFFF"/>
              <w:bottom w:val="single" w:sz="6" w:space="0" w:color="FFFFFF"/>
              <w:right w:val="single" w:sz="6" w:space="0" w:color="FFFFFF"/>
            </w:tcBorders>
          </w:tcPr>
          <w:p w14:paraId="33410F18"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18.5</w:t>
            </w:r>
          </w:p>
        </w:tc>
      </w:tr>
      <w:tr w:rsidR="008C1A45" w:rsidRPr="005C1B8E" w14:paraId="0A1C55FC"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54E81662"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4.5</w:t>
            </w:r>
          </w:p>
        </w:tc>
        <w:tc>
          <w:tcPr>
            <w:tcW w:w="1728" w:type="dxa"/>
            <w:tcBorders>
              <w:top w:val="single" w:sz="6" w:space="0" w:color="FFFFFF"/>
              <w:left w:val="single" w:sz="6" w:space="0" w:color="FFFFFF"/>
              <w:bottom w:val="single" w:sz="6" w:space="0" w:color="FFFFFF"/>
              <w:right w:val="single" w:sz="6" w:space="0" w:color="FFFFFF"/>
            </w:tcBorders>
          </w:tcPr>
          <w:p w14:paraId="66AF9513"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20.5</w:t>
            </w:r>
          </w:p>
        </w:tc>
        <w:tc>
          <w:tcPr>
            <w:tcW w:w="2250" w:type="dxa"/>
            <w:tcBorders>
              <w:top w:val="single" w:sz="6" w:space="0" w:color="FFFFFF"/>
              <w:left w:val="single" w:sz="6" w:space="0" w:color="FFFFFF"/>
              <w:bottom w:val="single" w:sz="6" w:space="0" w:color="FFFFFF"/>
              <w:right w:val="single" w:sz="6" w:space="0" w:color="FFFFFF"/>
            </w:tcBorders>
          </w:tcPr>
          <w:p w14:paraId="78F6F42F"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21 - 23</w:t>
            </w:r>
          </w:p>
        </w:tc>
        <w:tc>
          <w:tcPr>
            <w:tcW w:w="1638" w:type="dxa"/>
            <w:tcBorders>
              <w:top w:val="single" w:sz="6" w:space="0" w:color="FFFFFF"/>
              <w:left w:val="single" w:sz="6" w:space="0" w:color="FFFFFF"/>
              <w:bottom w:val="single" w:sz="6" w:space="0" w:color="FFFFFF"/>
              <w:right w:val="single" w:sz="6" w:space="0" w:color="FFFFFF"/>
            </w:tcBorders>
          </w:tcPr>
          <w:p w14:paraId="350299B3"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4.0</w:t>
            </w:r>
          </w:p>
        </w:tc>
        <w:tc>
          <w:tcPr>
            <w:tcW w:w="1692" w:type="dxa"/>
            <w:tcBorders>
              <w:top w:val="single" w:sz="6" w:space="0" w:color="FFFFFF"/>
              <w:left w:val="single" w:sz="6" w:space="0" w:color="FFFFFF"/>
              <w:bottom w:val="single" w:sz="6" w:space="0" w:color="FFFFFF"/>
              <w:right w:val="single" w:sz="6" w:space="0" w:color="FFFFFF"/>
            </w:tcBorders>
          </w:tcPr>
          <w:p w14:paraId="3FCF2DC9"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19.5</w:t>
            </w:r>
          </w:p>
        </w:tc>
      </w:tr>
      <w:tr w:rsidR="008C1A45" w:rsidRPr="005C1B8E" w14:paraId="73DB0F4C"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7C1B4F7A"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4.5</w:t>
            </w:r>
          </w:p>
        </w:tc>
        <w:tc>
          <w:tcPr>
            <w:tcW w:w="1728" w:type="dxa"/>
            <w:tcBorders>
              <w:top w:val="single" w:sz="6" w:space="0" w:color="FFFFFF"/>
              <w:left w:val="single" w:sz="6" w:space="0" w:color="FFFFFF"/>
              <w:bottom w:val="single" w:sz="6" w:space="0" w:color="FFFFFF"/>
              <w:right w:val="single" w:sz="6" w:space="0" w:color="FFFFFF"/>
            </w:tcBorders>
          </w:tcPr>
          <w:p w14:paraId="3EC4FE98"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23.0</w:t>
            </w:r>
          </w:p>
        </w:tc>
        <w:tc>
          <w:tcPr>
            <w:tcW w:w="2250" w:type="dxa"/>
            <w:tcBorders>
              <w:top w:val="single" w:sz="6" w:space="0" w:color="FFFFFF"/>
              <w:left w:val="single" w:sz="6" w:space="0" w:color="FFFFFF"/>
              <w:bottom w:val="single" w:sz="6" w:space="0" w:color="FFFFFF"/>
              <w:right w:val="single" w:sz="6" w:space="0" w:color="FFFFFF"/>
            </w:tcBorders>
          </w:tcPr>
          <w:p w14:paraId="2667F00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24 - 26</w:t>
            </w:r>
          </w:p>
        </w:tc>
        <w:tc>
          <w:tcPr>
            <w:tcW w:w="1638" w:type="dxa"/>
            <w:tcBorders>
              <w:top w:val="single" w:sz="6" w:space="0" w:color="FFFFFF"/>
              <w:left w:val="single" w:sz="6" w:space="0" w:color="FFFFFF"/>
              <w:bottom w:val="single" w:sz="6" w:space="0" w:color="FFFFFF"/>
              <w:right w:val="single" w:sz="6" w:space="0" w:color="FFFFFF"/>
            </w:tcBorders>
          </w:tcPr>
          <w:p w14:paraId="7C70EC99"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4.5</w:t>
            </w:r>
          </w:p>
        </w:tc>
        <w:tc>
          <w:tcPr>
            <w:tcW w:w="1692" w:type="dxa"/>
            <w:tcBorders>
              <w:top w:val="single" w:sz="6" w:space="0" w:color="FFFFFF"/>
              <w:left w:val="single" w:sz="6" w:space="0" w:color="FFFFFF"/>
              <w:bottom w:val="single" w:sz="6" w:space="0" w:color="FFFFFF"/>
              <w:right w:val="single" w:sz="6" w:space="0" w:color="FFFFFF"/>
            </w:tcBorders>
          </w:tcPr>
          <w:p w14:paraId="1331AD89"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21.5</w:t>
            </w:r>
          </w:p>
        </w:tc>
      </w:tr>
      <w:tr w:rsidR="008C1A45" w:rsidRPr="005C1B8E" w14:paraId="56997BFC"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35E6CF18"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14:paraId="72A3A88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24.0</w:t>
            </w:r>
          </w:p>
        </w:tc>
        <w:tc>
          <w:tcPr>
            <w:tcW w:w="2250" w:type="dxa"/>
            <w:tcBorders>
              <w:top w:val="single" w:sz="6" w:space="0" w:color="FFFFFF"/>
              <w:left w:val="single" w:sz="6" w:space="0" w:color="FFFFFF"/>
              <w:bottom w:val="single" w:sz="6" w:space="0" w:color="FFFFFF"/>
              <w:right w:val="single" w:sz="6" w:space="0" w:color="FFFFFF"/>
            </w:tcBorders>
          </w:tcPr>
          <w:p w14:paraId="0B862B74"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27 - 29</w:t>
            </w:r>
          </w:p>
        </w:tc>
        <w:tc>
          <w:tcPr>
            <w:tcW w:w="1638" w:type="dxa"/>
            <w:tcBorders>
              <w:top w:val="single" w:sz="6" w:space="0" w:color="FFFFFF"/>
              <w:left w:val="single" w:sz="6" w:space="0" w:color="FFFFFF"/>
              <w:bottom w:val="single" w:sz="6" w:space="0" w:color="FFFFFF"/>
              <w:right w:val="single" w:sz="6" w:space="0" w:color="FFFFFF"/>
            </w:tcBorders>
          </w:tcPr>
          <w:p w14:paraId="353DA8EE"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692" w:type="dxa"/>
            <w:tcBorders>
              <w:top w:val="single" w:sz="6" w:space="0" w:color="FFFFFF"/>
              <w:left w:val="single" w:sz="6" w:space="0" w:color="FFFFFF"/>
              <w:bottom w:val="single" w:sz="6" w:space="0" w:color="FFFFFF"/>
              <w:right w:val="single" w:sz="6" w:space="0" w:color="FFFFFF"/>
            </w:tcBorders>
          </w:tcPr>
          <w:p w14:paraId="1986773F"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23.0</w:t>
            </w:r>
          </w:p>
        </w:tc>
      </w:tr>
      <w:tr w:rsidR="008C1A45" w:rsidRPr="005C1B8E" w14:paraId="0E90A355"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5936530E"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14:paraId="141D1821"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24.5</w:t>
            </w:r>
          </w:p>
        </w:tc>
        <w:tc>
          <w:tcPr>
            <w:tcW w:w="2250" w:type="dxa"/>
            <w:tcBorders>
              <w:top w:val="single" w:sz="6" w:space="0" w:color="FFFFFF"/>
              <w:left w:val="single" w:sz="6" w:space="0" w:color="FFFFFF"/>
              <w:bottom w:val="single" w:sz="6" w:space="0" w:color="FFFFFF"/>
              <w:right w:val="single" w:sz="6" w:space="0" w:color="FFFFFF"/>
            </w:tcBorders>
          </w:tcPr>
          <w:p w14:paraId="3B336DE0"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30 - 32</w:t>
            </w:r>
          </w:p>
        </w:tc>
        <w:tc>
          <w:tcPr>
            <w:tcW w:w="1638" w:type="dxa"/>
            <w:tcBorders>
              <w:top w:val="single" w:sz="6" w:space="0" w:color="FFFFFF"/>
              <w:left w:val="single" w:sz="6" w:space="0" w:color="FFFFFF"/>
              <w:bottom w:val="single" w:sz="6" w:space="0" w:color="FFFFFF"/>
              <w:right w:val="single" w:sz="6" w:space="0" w:color="FFFFFF"/>
            </w:tcBorders>
          </w:tcPr>
          <w:p w14:paraId="3F0AF395"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692" w:type="dxa"/>
            <w:tcBorders>
              <w:top w:val="single" w:sz="6" w:space="0" w:color="FFFFFF"/>
              <w:left w:val="single" w:sz="6" w:space="0" w:color="FFFFFF"/>
              <w:bottom w:val="single" w:sz="6" w:space="0" w:color="FFFFFF"/>
              <w:right w:val="single" w:sz="6" w:space="0" w:color="FFFFFF"/>
            </w:tcBorders>
          </w:tcPr>
          <w:p w14:paraId="222F605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24.5</w:t>
            </w:r>
          </w:p>
        </w:tc>
      </w:tr>
      <w:tr w:rsidR="008C1A45" w:rsidRPr="005C1B8E" w14:paraId="5F168BE5"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5DD6BBA9"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14:paraId="11EA1CB0"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25.5</w:t>
            </w:r>
          </w:p>
        </w:tc>
        <w:tc>
          <w:tcPr>
            <w:tcW w:w="2250" w:type="dxa"/>
            <w:tcBorders>
              <w:top w:val="single" w:sz="6" w:space="0" w:color="FFFFFF"/>
              <w:left w:val="single" w:sz="6" w:space="0" w:color="FFFFFF"/>
              <w:bottom w:val="single" w:sz="6" w:space="0" w:color="FFFFFF"/>
              <w:right w:val="single" w:sz="6" w:space="0" w:color="FFFFFF"/>
            </w:tcBorders>
          </w:tcPr>
          <w:p w14:paraId="5D5B3AB1"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33 - 35</w:t>
            </w:r>
          </w:p>
        </w:tc>
        <w:tc>
          <w:tcPr>
            <w:tcW w:w="1638" w:type="dxa"/>
            <w:tcBorders>
              <w:top w:val="single" w:sz="6" w:space="0" w:color="FFFFFF"/>
              <w:left w:val="single" w:sz="6" w:space="0" w:color="FFFFFF"/>
              <w:bottom w:val="single" w:sz="6" w:space="0" w:color="FFFFFF"/>
              <w:right w:val="single" w:sz="6" w:space="0" w:color="FFFFFF"/>
            </w:tcBorders>
          </w:tcPr>
          <w:p w14:paraId="0FE77F55"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692" w:type="dxa"/>
            <w:tcBorders>
              <w:top w:val="single" w:sz="6" w:space="0" w:color="FFFFFF"/>
              <w:left w:val="single" w:sz="6" w:space="0" w:color="FFFFFF"/>
              <w:bottom w:val="single" w:sz="6" w:space="0" w:color="FFFFFF"/>
              <w:right w:val="single" w:sz="6" w:space="0" w:color="FFFFFF"/>
            </w:tcBorders>
          </w:tcPr>
          <w:p w14:paraId="3F0C89F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25.5</w:t>
            </w:r>
          </w:p>
        </w:tc>
      </w:tr>
      <w:tr w:rsidR="008C1A45" w:rsidRPr="005C1B8E" w14:paraId="06BDC4D9"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7F01B9F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14:paraId="00490B09"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26.0</w:t>
            </w:r>
          </w:p>
        </w:tc>
        <w:tc>
          <w:tcPr>
            <w:tcW w:w="2250" w:type="dxa"/>
            <w:tcBorders>
              <w:top w:val="single" w:sz="6" w:space="0" w:color="FFFFFF"/>
              <w:left w:val="single" w:sz="6" w:space="0" w:color="FFFFFF"/>
              <w:bottom w:val="single" w:sz="6" w:space="0" w:color="FFFFFF"/>
              <w:right w:val="single" w:sz="6" w:space="0" w:color="FFFFFF"/>
            </w:tcBorders>
          </w:tcPr>
          <w:p w14:paraId="0D390FF2"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36 - 38</w:t>
            </w:r>
          </w:p>
        </w:tc>
        <w:tc>
          <w:tcPr>
            <w:tcW w:w="1638" w:type="dxa"/>
            <w:tcBorders>
              <w:top w:val="single" w:sz="6" w:space="0" w:color="FFFFFF"/>
              <w:left w:val="single" w:sz="6" w:space="0" w:color="FFFFFF"/>
              <w:bottom w:val="single" w:sz="6" w:space="0" w:color="FFFFFF"/>
              <w:right w:val="single" w:sz="6" w:space="0" w:color="FFFFFF"/>
            </w:tcBorders>
          </w:tcPr>
          <w:p w14:paraId="612568D1"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692" w:type="dxa"/>
            <w:tcBorders>
              <w:top w:val="single" w:sz="6" w:space="0" w:color="FFFFFF"/>
              <w:left w:val="single" w:sz="6" w:space="0" w:color="FFFFFF"/>
              <w:bottom w:val="single" w:sz="6" w:space="0" w:color="FFFFFF"/>
              <w:right w:val="single" w:sz="6" w:space="0" w:color="FFFFFF"/>
            </w:tcBorders>
          </w:tcPr>
          <w:p w14:paraId="73330117"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27.0</w:t>
            </w:r>
          </w:p>
        </w:tc>
      </w:tr>
      <w:tr w:rsidR="008C1A45" w:rsidRPr="005C1B8E" w14:paraId="15B42733"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3935651E"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14:paraId="5074F0C9"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27.0</w:t>
            </w:r>
          </w:p>
        </w:tc>
        <w:tc>
          <w:tcPr>
            <w:tcW w:w="2250" w:type="dxa"/>
            <w:tcBorders>
              <w:top w:val="single" w:sz="6" w:space="0" w:color="FFFFFF"/>
              <w:left w:val="single" w:sz="6" w:space="0" w:color="FFFFFF"/>
              <w:bottom w:val="single" w:sz="6" w:space="0" w:color="FFFFFF"/>
              <w:right w:val="single" w:sz="6" w:space="0" w:color="FFFFFF"/>
            </w:tcBorders>
          </w:tcPr>
          <w:p w14:paraId="31463466"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39 - 41</w:t>
            </w:r>
          </w:p>
        </w:tc>
        <w:tc>
          <w:tcPr>
            <w:tcW w:w="1638" w:type="dxa"/>
            <w:tcBorders>
              <w:top w:val="single" w:sz="6" w:space="0" w:color="FFFFFF"/>
              <w:left w:val="single" w:sz="6" w:space="0" w:color="FFFFFF"/>
              <w:bottom w:val="single" w:sz="6" w:space="0" w:color="FFFFFF"/>
              <w:right w:val="single" w:sz="6" w:space="0" w:color="FFFFFF"/>
            </w:tcBorders>
          </w:tcPr>
          <w:p w14:paraId="6D54FDA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692" w:type="dxa"/>
            <w:tcBorders>
              <w:top w:val="single" w:sz="6" w:space="0" w:color="FFFFFF"/>
              <w:left w:val="single" w:sz="6" w:space="0" w:color="FFFFFF"/>
              <w:bottom w:val="single" w:sz="6" w:space="0" w:color="FFFFFF"/>
              <w:right w:val="single" w:sz="6" w:space="0" w:color="FFFFFF"/>
            </w:tcBorders>
          </w:tcPr>
          <w:p w14:paraId="7094C0C5"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28.0</w:t>
            </w:r>
          </w:p>
        </w:tc>
      </w:tr>
      <w:tr w:rsidR="008C1A45" w:rsidRPr="005C1B8E" w14:paraId="1DCB0361"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3B509D14"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14:paraId="1EA6E208"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28.0</w:t>
            </w:r>
          </w:p>
        </w:tc>
        <w:tc>
          <w:tcPr>
            <w:tcW w:w="2250" w:type="dxa"/>
            <w:tcBorders>
              <w:top w:val="single" w:sz="6" w:space="0" w:color="FFFFFF"/>
              <w:left w:val="single" w:sz="6" w:space="0" w:color="FFFFFF"/>
              <w:bottom w:val="single" w:sz="6" w:space="0" w:color="FFFFFF"/>
              <w:right w:val="single" w:sz="6" w:space="0" w:color="FFFFFF"/>
            </w:tcBorders>
          </w:tcPr>
          <w:p w14:paraId="033A179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42 - 44</w:t>
            </w:r>
          </w:p>
        </w:tc>
        <w:tc>
          <w:tcPr>
            <w:tcW w:w="1638" w:type="dxa"/>
            <w:tcBorders>
              <w:top w:val="single" w:sz="6" w:space="0" w:color="FFFFFF"/>
              <w:left w:val="single" w:sz="6" w:space="0" w:color="FFFFFF"/>
              <w:bottom w:val="single" w:sz="6" w:space="0" w:color="FFFFFF"/>
              <w:right w:val="single" w:sz="6" w:space="0" w:color="FFFFFF"/>
            </w:tcBorders>
          </w:tcPr>
          <w:p w14:paraId="66A8992E"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5.5</w:t>
            </w:r>
          </w:p>
        </w:tc>
        <w:tc>
          <w:tcPr>
            <w:tcW w:w="1692" w:type="dxa"/>
            <w:tcBorders>
              <w:top w:val="single" w:sz="6" w:space="0" w:color="FFFFFF"/>
              <w:left w:val="single" w:sz="6" w:space="0" w:color="FFFFFF"/>
              <w:bottom w:val="single" w:sz="6" w:space="0" w:color="FFFFFF"/>
              <w:right w:val="single" w:sz="6" w:space="0" w:color="FFFFFF"/>
            </w:tcBorders>
          </w:tcPr>
          <w:p w14:paraId="6D096DE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29.0</w:t>
            </w:r>
          </w:p>
        </w:tc>
      </w:tr>
      <w:tr w:rsidR="008C1A45" w:rsidRPr="005C1B8E" w14:paraId="218ACE72"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104D5178"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14:paraId="013B2909"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29.0</w:t>
            </w:r>
          </w:p>
        </w:tc>
        <w:tc>
          <w:tcPr>
            <w:tcW w:w="2250" w:type="dxa"/>
            <w:tcBorders>
              <w:top w:val="single" w:sz="6" w:space="0" w:color="FFFFFF"/>
              <w:left w:val="single" w:sz="6" w:space="0" w:color="FFFFFF"/>
              <w:bottom w:val="single" w:sz="6" w:space="0" w:color="FFFFFF"/>
              <w:right w:val="single" w:sz="6" w:space="0" w:color="FFFFFF"/>
            </w:tcBorders>
          </w:tcPr>
          <w:p w14:paraId="55A1F9D6"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45 - 47</w:t>
            </w:r>
          </w:p>
        </w:tc>
        <w:tc>
          <w:tcPr>
            <w:tcW w:w="1638" w:type="dxa"/>
            <w:tcBorders>
              <w:top w:val="single" w:sz="6" w:space="0" w:color="FFFFFF"/>
              <w:left w:val="single" w:sz="6" w:space="0" w:color="FFFFFF"/>
              <w:bottom w:val="single" w:sz="6" w:space="0" w:color="FFFFFF"/>
              <w:right w:val="single" w:sz="6" w:space="0" w:color="FFFFFF"/>
            </w:tcBorders>
          </w:tcPr>
          <w:p w14:paraId="41FA7018"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5.5</w:t>
            </w:r>
          </w:p>
        </w:tc>
        <w:tc>
          <w:tcPr>
            <w:tcW w:w="1692" w:type="dxa"/>
            <w:tcBorders>
              <w:top w:val="single" w:sz="6" w:space="0" w:color="FFFFFF"/>
              <w:left w:val="single" w:sz="6" w:space="0" w:color="FFFFFF"/>
              <w:bottom w:val="single" w:sz="6" w:space="0" w:color="FFFFFF"/>
              <w:right w:val="single" w:sz="6" w:space="0" w:color="FFFFFF"/>
            </w:tcBorders>
          </w:tcPr>
          <w:p w14:paraId="3FAB167F"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30.0</w:t>
            </w:r>
          </w:p>
        </w:tc>
      </w:tr>
      <w:tr w:rsidR="008C1A45" w:rsidRPr="005C1B8E" w14:paraId="5C486384"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651EA9C1"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14:paraId="64632FBF"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30.0</w:t>
            </w:r>
          </w:p>
        </w:tc>
        <w:tc>
          <w:tcPr>
            <w:tcW w:w="2250" w:type="dxa"/>
            <w:tcBorders>
              <w:top w:val="single" w:sz="6" w:space="0" w:color="FFFFFF"/>
              <w:left w:val="single" w:sz="6" w:space="0" w:color="FFFFFF"/>
              <w:bottom w:val="single" w:sz="6" w:space="0" w:color="FFFFFF"/>
              <w:right w:val="single" w:sz="6" w:space="0" w:color="FFFFFF"/>
            </w:tcBorders>
          </w:tcPr>
          <w:p w14:paraId="4C2B9C09"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48 - 50</w:t>
            </w:r>
          </w:p>
        </w:tc>
        <w:tc>
          <w:tcPr>
            <w:tcW w:w="1638" w:type="dxa"/>
            <w:tcBorders>
              <w:top w:val="single" w:sz="6" w:space="0" w:color="FFFFFF"/>
              <w:left w:val="single" w:sz="6" w:space="0" w:color="FFFFFF"/>
              <w:bottom w:val="single" w:sz="6" w:space="0" w:color="FFFFFF"/>
              <w:right w:val="single" w:sz="6" w:space="0" w:color="FFFFFF"/>
            </w:tcBorders>
          </w:tcPr>
          <w:p w14:paraId="400DE374"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5.5</w:t>
            </w:r>
          </w:p>
        </w:tc>
        <w:tc>
          <w:tcPr>
            <w:tcW w:w="1692" w:type="dxa"/>
            <w:tcBorders>
              <w:top w:val="single" w:sz="6" w:space="0" w:color="FFFFFF"/>
              <w:left w:val="single" w:sz="6" w:space="0" w:color="FFFFFF"/>
              <w:bottom w:val="single" w:sz="6" w:space="0" w:color="FFFFFF"/>
              <w:right w:val="single" w:sz="6" w:space="0" w:color="FFFFFF"/>
            </w:tcBorders>
          </w:tcPr>
          <w:p w14:paraId="6FDBBF57"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31.0</w:t>
            </w:r>
          </w:p>
        </w:tc>
      </w:tr>
      <w:tr w:rsidR="008C1A45" w:rsidRPr="005C1B8E" w14:paraId="2D320837"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601EA2FB"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w:t>
            </w:r>
          </w:p>
        </w:tc>
        <w:tc>
          <w:tcPr>
            <w:tcW w:w="1728" w:type="dxa"/>
            <w:tcBorders>
              <w:top w:val="single" w:sz="6" w:space="0" w:color="FFFFFF"/>
              <w:left w:val="single" w:sz="6" w:space="0" w:color="FFFFFF"/>
              <w:bottom w:val="single" w:sz="6" w:space="0" w:color="FFFFFF"/>
              <w:right w:val="single" w:sz="6" w:space="0" w:color="FFFFFF"/>
            </w:tcBorders>
          </w:tcPr>
          <w:p w14:paraId="125F63D5"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31.0</w:t>
            </w:r>
          </w:p>
        </w:tc>
        <w:tc>
          <w:tcPr>
            <w:tcW w:w="2250" w:type="dxa"/>
            <w:tcBorders>
              <w:top w:val="single" w:sz="6" w:space="0" w:color="FFFFFF"/>
              <w:left w:val="single" w:sz="6" w:space="0" w:color="FFFFFF"/>
              <w:bottom w:val="single" w:sz="6" w:space="0" w:color="FFFFFF"/>
              <w:right w:val="single" w:sz="6" w:space="0" w:color="FFFFFF"/>
            </w:tcBorders>
          </w:tcPr>
          <w:p w14:paraId="7085A463"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51 - 53</w:t>
            </w:r>
          </w:p>
        </w:tc>
        <w:tc>
          <w:tcPr>
            <w:tcW w:w="1638" w:type="dxa"/>
            <w:tcBorders>
              <w:top w:val="single" w:sz="6" w:space="0" w:color="FFFFFF"/>
              <w:left w:val="single" w:sz="6" w:space="0" w:color="FFFFFF"/>
              <w:bottom w:val="single" w:sz="6" w:space="0" w:color="FFFFFF"/>
              <w:right w:val="single" w:sz="6" w:space="0" w:color="FFFFFF"/>
            </w:tcBorders>
          </w:tcPr>
          <w:p w14:paraId="52006B24"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5.5</w:t>
            </w:r>
          </w:p>
        </w:tc>
        <w:tc>
          <w:tcPr>
            <w:tcW w:w="1692" w:type="dxa"/>
            <w:tcBorders>
              <w:top w:val="single" w:sz="6" w:space="0" w:color="FFFFFF"/>
              <w:left w:val="single" w:sz="6" w:space="0" w:color="FFFFFF"/>
              <w:bottom w:val="single" w:sz="6" w:space="0" w:color="FFFFFF"/>
              <w:right w:val="single" w:sz="6" w:space="0" w:color="FFFFFF"/>
            </w:tcBorders>
          </w:tcPr>
          <w:p w14:paraId="751B239C"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32.0</w:t>
            </w:r>
          </w:p>
        </w:tc>
      </w:tr>
      <w:tr w:rsidR="008C1A45" w:rsidRPr="005C1B8E" w14:paraId="3A380CF3"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7371F939"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5.5</w:t>
            </w:r>
          </w:p>
        </w:tc>
        <w:tc>
          <w:tcPr>
            <w:tcW w:w="1728" w:type="dxa"/>
            <w:tcBorders>
              <w:top w:val="single" w:sz="6" w:space="0" w:color="FFFFFF"/>
              <w:left w:val="single" w:sz="6" w:space="0" w:color="FFFFFF"/>
              <w:bottom w:val="single" w:sz="6" w:space="0" w:color="FFFFFF"/>
              <w:right w:val="single" w:sz="6" w:space="0" w:color="FFFFFF"/>
            </w:tcBorders>
          </w:tcPr>
          <w:p w14:paraId="7672F857"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32.0</w:t>
            </w:r>
          </w:p>
        </w:tc>
        <w:tc>
          <w:tcPr>
            <w:tcW w:w="2250" w:type="dxa"/>
            <w:tcBorders>
              <w:top w:val="single" w:sz="6" w:space="0" w:color="FFFFFF"/>
              <w:left w:val="single" w:sz="6" w:space="0" w:color="FFFFFF"/>
              <w:bottom w:val="single" w:sz="6" w:space="0" w:color="FFFFFF"/>
              <w:right w:val="single" w:sz="6" w:space="0" w:color="FFFFFF"/>
            </w:tcBorders>
          </w:tcPr>
          <w:p w14:paraId="33AE0C87"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54 - 56</w:t>
            </w:r>
          </w:p>
        </w:tc>
        <w:tc>
          <w:tcPr>
            <w:tcW w:w="1638" w:type="dxa"/>
            <w:tcBorders>
              <w:top w:val="single" w:sz="6" w:space="0" w:color="FFFFFF"/>
              <w:left w:val="single" w:sz="6" w:space="0" w:color="FFFFFF"/>
              <w:bottom w:val="single" w:sz="6" w:space="0" w:color="FFFFFF"/>
              <w:right w:val="single" w:sz="6" w:space="0" w:color="FFFFFF"/>
            </w:tcBorders>
          </w:tcPr>
          <w:p w14:paraId="372378AD"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6.0</w:t>
            </w:r>
          </w:p>
        </w:tc>
        <w:tc>
          <w:tcPr>
            <w:tcW w:w="1692" w:type="dxa"/>
            <w:tcBorders>
              <w:top w:val="single" w:sz="6" w:space="0" w:color="FFFFFF"/>
              <w:left w:val="single" w:sz="6" w:space="0" w:color="FFFFFF"/>
              <w:bottom w:val="single" w:sz="6" w:space="0" w:color="FFFFFF"/>
              <w:right w:val="single" w:sz="6" w:space="0" w:color="FFFFFF"/>
            </w:tcBorders>
          </w:tcPr>
          <w:p w14:paraId="66D95252"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33.0</w:t>
            </w:r>
          </w:p>
        </w:tc>
      </w:tr>
      <w:tr w:rsidR="008C1A45" w:rsidRPr="005C1B8E" w14:paraId="04E5AD68"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1355951B"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5.5</w:t>
            </w:r>
          </w:p>
        </w:tc>
        <w:tc>
          <w:tcPr>
            <w:tcW w:w="1728" w:type="dxa"/>
            <w:tcBorders>
              <w:top w:val="single" w:sz="6" w:space="0" w:color="FFFFFF"/>
              <w:left w:val="single" w:sz="6" w:space="0" w:color="FFFFFF"/>
              <w:bottom w:val="single" w:sz="6" w:space="0" w:color="FFFFFF"/>
              <w:right w:val="single" w:sz="6" w:space="0" w:color="FFFFFF"/>
            </w:tcBorders>
          </w:tcPr>
          <w:p w14:paraId="5545E395"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33.0</w:t>
            </w:r>
          </w:p>
        </w:tc>
        <w:tc>
          <w:tcPr>
            <w:tcW w:w="2250" w:type="dxa"/>
            <w:tcBorders>
              <w:top w:val="single" w:sz="6" w:space="0" w:color="FFFFFF"/>
              <w:left w:val="single" w:sz="6" w:space="0" w:color="FFFFFF"/>
              <w:bottom w:val="single" w:sz="6" w:space="0" w:color="FFFFFF"/>
              <w:right w:val="single" w:sz="6" w:space="0" w:color="FFFFFF"/>
            </w:tcBorders>
          </w:tcPr>
          <w:p w14:paraId="75389C80"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57 - 60</w:t>
            </w:r>
          </w:p>
        </w:tc>
        <w:tc>
          <w:tcPr>
            <w:tcW w:w="1638" w:type="dxa"/>
            <w:tcBorders>
              <w:top w:val="single" w:sz="6" w:space="0" w:color="FFFFFF"/>
              <w:left w:val="single" w:sz="6" w:space="0" w:color="FFFFFF"/>
              <w:bottom w:val="single" w:sz="6" w:space="0" w:color="FFFFFF"/>
              <w:right w:val="single" w:sz="6" w:space="0" w:color="FFFFFF"/>
            </w:tcBorders>
          </w:tcPr>
          <w:p w14:paraId="17D8BE62"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6.0</w:t>
            </w:r>
          </w:p>
        </w:tc>
        <w:tc>
          <w:tcPr>
            <w:tcW w:w="1692" w:type="dxa"/>
            <w:tcBorders>
              <w:top w:val="single" w:sz="6" w:space="0" w:color="FFFFFF"/>
              <w:left w:val="single" w:sz="6" w:space="0" w:color="FFFFFF"/>
              <w:bottom w:val="single" w:sz="6" w:space="0" w:color="FFFFFF"/>
              <w:right w:val="single" w:sz="6" w:space="0" w:color="FFFFFF"/>
            </w:tcBorders>
          </w:tcPr>
          <w:p w14:paraId="710C6E05" w14:textId="77777777" w:rsidR="008C1A45" w:rsidRPr="005C1B8E" w:rsidRDefault="008C1A45">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34.5</w:t>
            </w:r>
          </w:p>
        </w:tc>
      </w:tr>
    </w:tbl>
    <w:p w14:paraId="7A3A1E5C" w14:textId="77777777" w:rsidR="009D0FD8" w:rsidRDefault="009D0FD8" w:rsidP="009815CD">
      <w:pPr>
        <w:widowControl/>
        <w:tabs>
          <w:tab w:val="left" w:pos="-1200"/>
          <w:tab w:val="left" w:pos="-720"/>
          <w:tab w:val="left" w:pos="0"/>
          <w:tab w:val="left" w:pos="720"/>
          <w:tab w:val="left" w:pos="1080"/>
        </w:tabs>
        <w:jc w:val="center"/>
        <w:rPr>
          <w:rFonts w:ascii="Arial" w:hAnsi="Arial" w:cs="Arial"/>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1692"/>
        <w:gridCol w:w="1728"/>
        <w:gridCol w:w="2250"/>
        <w:gridCol w:w="1638"/>
        <w:gridCol w:w="1692"/>
      </w:tblGrid>
      <w:tr w:rsidR="009D0FD8" w:rsidRPr="005C1B8E" w14:paraId="4CFEEC16" w14:textId="77777777">
        <w:trPr>
          <w:jc w:val="center"/>
        </w:trPr>
        <w:tc>
          <w:tcPr>
            <w:tcW w:w="9000" w:type="dxa"/>
            <w:gridSpan w:val="5"/>
            <w:tcBorders>
              <w:top w:val="single" w:sz="6" w:space="0" w:color="FFFFFF"/>
              <w:left w:val="single" w:sz="6" w:space="0" w:color="FFFFFF"/>
              <w:bottom w:val="single" w:sz="6" w:space="0" w:color="FFFFFF"/>
              <w:right w:val="single" w:sz="6" w:space="0" w:color="FFFFFF"/>
            </w:tcBorders>
          </w:tcPr>
          <w:p w14:paraId="22AB9660" w14:textId="77777777" w:rsidR="009D0FD8" w:rsidRPr="005C1B8E" w:rsidRDefault="009D0FD8" w:rsidP="0076703D">
            <w:pPr>
              <w:spacing w:line="120" w:lineRule="exact"/>
              <w:rPr>
                <w:rFonts w:ascii="Arial" w:hAnsi="Arial" w:cs="Arial"/>
                <w:sz w:val="18"/>
                <w:szCs w:val="18"/>
              </w:rPr>
            </w:pPr>
          </w:p>
          <w:p w14:paraId="2BB4AA88" w14:textId="77777777"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b/>
                <w:bCs/>
                <w:sz w:val="18"/>
                <w:szCs w:val="18"/>
              </w:rPr>
              <w:t>LENGTH (cm)</w:t>
            </w:r>
          </w:p>
        </w:tc>
      </w:tr>
      <w:tr w:rsidR="009D0FD8" w:rsidRPr="005C1B8E" w14:paraId="6C7BB52E" w14:textId="77777777">
        <w:trPr>
          <w:jc w:val="center"/>
        </w:trPr>
        <w:tc>
          <w:tcPr>
            <w:tcW w:w="3420" w:type="dxa"/>
            <w:gridSpan w:val="2"/>
            <w:tcBorders>
              <w:top w:val="single" w:sz="6" w:space="0" w:color="FFFFFF"/>
              <w:left w:val="single" w:sz="6" w:space="0" w:color="FFFFFF"/>
              <w:bottom w:val="single" w:sz="7" w:space="0" w:color="000000"/>
              <w:right w:val="single" w:sz="6" w:space="0" w:color="FFFFFF"/>
            </w:tcBorders>
          </w:tcPr>
          <w:p w14:paraId="6AB3E92C" w14:textId="77777777" w:rsidR="009D0FD8" w:rsidRPr="005C1B8E" w:rsidRDefault="009D0FD8" w:rsidP="0076703D">
            <w:pPr>
              <w:spacing w:line="57" w:lineRule="exact"/>
              <w:rPr>
                <w:rFonts w:ascii="Arial" w:hAnsi="Arial" w:cs="Arial"/>
                <w:sz w:val="18"/>
                <w:szCs w:val="18"/>
              </w:rPr>
            </w:pPr>
          </w:p>
          <w:p w14:paraId="13052D61" w14:textId="77777777"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b/>
                <w:bCs/>
                <w:sz w:val="18"/>
                <w:szCs w:val="18"/>
              </w:rPr>
              <w:t>MALES</w:t>
            </w:r>
          </w:p>
        </w:tc>
        <w:tc>
          <w:tcPr>
            <w:tcW w:w="2250" w:type="dxa"/>
            <w:tcBorders>
              <w:top w:val="single" w:sz="6" w:space="0" w:color="FFFFFF"/>
              <w:left w:val="single" w:sz="6" w:space="0" w:color="FFFFFF"/>
              <w:bottom w:val="single" w:sz="6" w:space="0" w:color="FFFFFF"/>
              <w:right w:val="single" w:sz="6" w:space="0" w:color="FFFFFF"/>
            </w:tcBorders>
          </w:tcPr>
          <w:p w14:paraId="48AAA766" w14:textId="77777777" w:rsidR="009D0FD8" w:rsidRPr="005C1B8E" w:rsidRDefault="009D0FD8" w:rsidP="0076703D">
            <w:pPr>
              <w:spacing w:line="57" w:lineRule="exact"/>
              <w:rPr>
                <w:rFonts w:ascii="Arial" w:hAnsi="Arial" w:cs="Arial"/>
                <w:sz w:val="18"/>
                <w:szCs w:val="18"/>
              </w:rPr>
            </w:pPr>
          </w:p>
          <w:p w14:paraId="55E4C0A1" w14:textId="77777777"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p>
        </w:tc>
        <w:tc>
          <w:tcPr>
            <w:tcW w:w="3330" w:type="dxa"/>
            <w:gridSpan w:val="2"/>
            <w:tcBorders>
              <w:top w:val="single" w:sz="6" w:space="0" w:color="FFFFFF"/>
              <w:left w:val="single" w:sz="6" w:space="0" w:color="FFFFFF"/>
              <w:bottom w:val="single" w:sz="7" w:space="0" w:color="000000"/>
              <w:right w:val="single" w:sz="6" w:space="0" w:color="FFFFFF"/>
            </w:tcBorders>
          </w:tcPr>
          <w:p w14:paraId="43BED2C1" w14:textId="77777777" w:rsidR="009D0FD8" w:rsidRPr="005C1B8E" w:rsidRDefault="009D0FD8" w:rsidP="0076703D">
            <w:pPr>
              <w:spacing w:line="57" w:lineRule="exact"/>
              <w:rPr>
                <w:rFonts w:ascii="Arial" w:hAnsi="Arial" w:cs="Arial"/>
                <w:sz w:val="18"/>
                <w:szCs w:val="18"/>
              </w:rPr>
            </w:pPr>
          </w:p>
          <w:p w14:paraId="0AA81008" w14:textId="77777777"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b/>
                <w:bCs/>
                <w:sz w:val="18"/>
                <w:szCs w:val="18"/>
              </w:rPr>
              <w:t>FEMALES</w:t>
            </w:r>
          </w:p>
        </w:tc>
      </w:tr>
      <w:tr w:rsidR="009D0FD8" w:rsidRPr="005C1B8E" w14:paraId="13420A9C"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60E2A157" w14:textId="77777777" w:rsidR="009D0FD8" w:rsidRPr="005C1B8E" w:rsidRDefault="009D0FD8" w:rsidP="0076703D">
            <w:pPr>
              <w:spacing w:line="120" w:lineRule="exact"/>
              <w:rPr>
                <w:rFonts w:ascii="Arial" w:hAnsi="Arial" w:cs="Arial"/>
                <w:sz w:val="18"/>
                <w:szCs w:val="18"/>
              </w:rPr>
            </w:pPr>
          </w:p>
          <w:p w14:paraId="71547BB7" w14:textId="77777777"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Minimum</w:t>
            </w:r>
          </w:p>
        </w:tc>
        <w:tc>
          <w:tcPr>
            <w:tcW w:w="1728" w:type="dxa"/>
            <w:tcBorders>
              <w:top w:val="single" w:sz="6" w:space="0" w:color="FFFFFF"/>
              <w:left w:val="single" w:sz="6" w:space="0" w:color="FFFFFF"/>
              <w:bottom w:val="single" w:sz="6" w:space="0" w:color="FFFFFF"/>
              <w:right w:val="single" w:sz="6" w:space="0" w:color="FFFFFF"/>
            </w:tcBorders>
          </w:tcPr>
          <w:p w14:paraId="511B1803" w14:textId="77777777" w:rsidR="009D0FD8" w:rsidRPr="005C1B8E" w:rsidRDefault="009D0FD8" w:rsidP="0076703D">
            <w:pPr>
              <w:spacing w:line="120" w:lineRule="exact"/>
              <w:rPr>
                <w:rFonts w:ascii="Arial" w:hAnsi="Arial" w:cs="Arial"/>
                <w:sz w:val="18"/>
                <w:szCs w:val="18"/>
              </w:rPr>
            </w:pPr>
          </w:p>
          <w:p w14:paraId="177500BC" w14:textId="77777777"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Maximum</w:t>
            </w:r>
          </w:p>
        </w:tc>
        <w:tc>
          <w:tcPr>
            <w:tcW w:w="2250" w:type="dxa"/>
            <w:tcBorders>
              <w:top w:val="single" w:sz="6" w:space="0" w:color="FFFFFF"/>
              <w:left w:val="single" w:sz="6" w:space="0" w:color="FFFFFF"/>
              <w:bottom w:val="single" w:sz="6" w:space="0" w:color="FFFFFF"/>
              <w:right w:val="single" w:sz="6" w:space="0" w:color="FFFFFF"/>
            </w:tcBorders>
          </w:tcPr>
          <w:p w14:paraId="7EA9F75F" w14:textId="77777777" w:rsidR="009D0FD8" w:rsidRPr="005C1B8E" w:rsidRDefault="009D0FD8" w:rsidP="0076703D">
            <w:pPr>
              <w:spacing w:line="120" w:lineRule="exact"/>
              <w:rPr>
                <w:rFonts w:ascii="Arial" w:hAnsi="Arial" w:cs="Arial"/>
                <w:sz w:val="18"/>
                <w:szCs w:val="18"/>
              </w:rPr>
            </w:pPr>
          </w:p>
          <w:p w14:paraId="5983F7DD" w14:textId="77777777"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Age in months</w:t>
            </w:r>
          </w:p>
        </w:tc>
        <w:tc>
          <w:tcPr>
            <w:tcW w:w="1638" w:type="dxa"/>
            <w:tcBorders>
              <w:top w:val="single" w:sz="6" w:space="0" w:color="FFFFFF"/>
              <w:left w:val="single" w:sz="6" w:space="0" w:color="FFFFFF"/>
              <w:bottom w:val="single" w:sz="6" w:space="0" w:color="FFFFFF"/>
              <w:right w:val="single" w:sz="6" w:space="0" w:color="FFFFFF"/>
            </w:tcBorders>
          </w:tcPr>
          <w:p w14:paraId="36C8B8F8" w14:textId="77777777" w:rsidR="009D0FD8" w:rsidRPr="005C1B8E" w:rsidRDefault="009D0FD8" w:rsidP="0076703D">
            <w:pPr>
              <w:spacing w:line="120" w:lineRule="exact"/>
              <w:rPr>
                <w:rFonts w:ascii="Arial" w:hAnsi="Arial" w:cs="Arial"/>
                <w:sz w:val="18"/>
                <w:szCs w:val="18"/>
              </w:rPr>
            </w:pPr>
          </w:p>
          <w:p w14:paraId="4D6CDA35" w14:textId="77777777"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Minimum</w:t>
            </w:r>
          </w:p>
        </w:tc>
        <w:tc>
          <w:tcPr>
            <w:tcW w:w="1692" w:type="dxa"/>
            <w:tcBorders>
              <w:top w:val="single" w:sz="6" w:space="0" w:color="FFFFFF"/>
              <w:left w:val="single" w:sz="6" w:space="0" w:color="FFFFFF"/>
              <w:bottom w:val="single" w:sz="6" w:space="0" w:color="FFFFFF"/>
              <w:right w:val="single" w:sz="6" w:space="0" w:color="FFFFFF"/>
            </w:tcBorders>
          </w:tcPr>
          <w:p w14:paraId="63FC1478" w14:textId="77777777" w:rsidR="009D0FD8" w:rsidRPr="005C1B8E" w:rsidRDefault="009D0FD8" w:rsidP="0076703D">
            <w:pPr>
              <w:spacing w:line="120" w:lineRule="exact"/>
              <w:rPr>
                <w:rFonts w:ascii="Arial" w:hAnsi="Arial" w:cs="Arial"/>
                <w:sz w:val="18"/>
                <w:szCs w:val="18"/>
              </w:rPr>
            </w:pPr>
          </w:p>
          <w:p w14:paraId="58AA2B0A" w14:textId="77777777" w:rsidR="009D0FD8" w:rsidRPr="005C1B8E" w:rsidRDefault="009D0FD8" w:rsidP="0076703D">
            <w:pPr>
              <w:widowControl/>
              <w:tabs>
                <w:tab w:val="left" w:pos="-1200"/>
                <w:tab w:val="left" w:pos="-720"/>
                <w:tab w:val="left" w:pos="0"/>
                <w:tab w:val="left" w:pos="720"/>
                <w:tab w:val="left" w:pos="1080"/>
              </w:tabs>
              <w:spacing w:after="58"/>
              <w:jc w:val="center"/>
              <w:rPr>
                <w:rFonts w:ascii="Arial" w:hAnsi="Arial" w:cs="Arial"/>
                <w:sz w:val="18"/>
                <w:szCs w:val="18"/>
              </w:rPr>
            </w:pPr>
            <w:r w:rsidRPr="005C1B8E">
              <w:rPr>
                <w:rFonts w:ascii="Arial" w:hAnsi="Arial" w:cs="Arial"/>
                <w:sz w:val="18"/>
                <w:szCs w:val="18"/>
              </w:rPr>
              <w:t>Maximum</w:t>
            </w:r>
          </w:p>
        </w:tc>
      </w:tr>
      <w:tr w:rsidR="009D0FD8" w:rsidRPr="005C1B8E" w14:paraId="03A14172"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679DAC54"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36.0</w:t>
            </w:r>
          </w:p>
        </w:tc>
        <w:tc>
          <w:tcPr>
            <w:tcW w:w="1728" w:type="dxa"/>
            <w:tcBorders>
              <w:top w:val="single" w:sz="6" w:space="0" w:color="FFFFFF"/>
              <w:left w:val="single" w:sz="6" w:space="0" w:color="FFFFFF"/>
              <w:bottom w:val="single" w:sz="6" w:space="0" w:color="FFFFFF"/>
              <w:right w:val="single" w:sz="6" w:space="0" w:color="FFFFFF"/>
            </w:tcBorders>
          </w:tcPr>
          <w:p w14:paraId="26E9126C"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74.0</w:t>
            </w:r>
          </w:p>
        </w:tc>
        <w:tc>
          <w:tcPr>
            <w:tcW w:w="2250" w:type="dxa"/>
            <w:tcBorders>
              <w:top w:val="single" w:sz="6" w:space="0" w:color="FFFFFF"/>
              <w:left w:val="single" w:sz="6" w:space="0" w:color="FFFFFF"/>
              <w:bottom w:val="single" w:sz="6" w:space="0" w:color="FFFFFF"/>
              <w:right w:val="single" w:sz="6" w:space="0" w:color="FFFFFF"/>
            </w:tcBorders>
          </w:tcPr>
          <w:p w14:paraId="56746F08"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00 - 02</w:t>
            </w:r>
          </w:p>
        </w:tc>
        <w:tc>
          <w:tcPr>
            <w:tcW w:w="1638" w:type="dxa"/>
            <w:tcBorders>
              <w:top w:val="single" w:sz="6" w:space="0" w:color="FFFFFF"/>
              <w:left w:val="single" w:sz="6" w:space="0" w:color="FFFFFF"/>
              <w:bottom w:val="single" w:sz="6" w:space="0" w:color="FFFFFF"/>
              <w:right w:val="single" w:sz="6" w:space="0" w:color="FFFFFF"/>
            </w:tcBorders>
          </w:tcPr>
          <w:p w14:paraId="4BD46FC8"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36.0</w:t>
            </w:r>
          </w:p>
        </w:tc>
        <w:tc>
          <w:tcPr>
            <w:tcW w:w="1692" w:type="dxa"/>
            <w:tcBorders>
              <w:top w:val="single" w:sz="6" w:space="0" w:color="FFFFFF"/>
              <w:left w:val="single" w:sz="6" w:space="0" w:color="FFFFFF"/>
              <w:bottom w:val="single" w:sz="6" w:space="0" w:color="FFFFFF"/>
              <w:right w:val="single" w:sz="6" w:space="0" w:color="FFFFFF"/>
            </w:tcBorders>
          </w:tcPr>
          <w:p w14:paraId="2FD11862"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72.0</w:t>
            </w:r>
          </w:p>
        </w:tc>
      </w:tr>
      <w:tr w:rsidR="009D0FD8" w:rsidRPr="005C1B8E" w14:paraId="17733C6F"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5C585DB9"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45.0</w:t>
            </w:r>
          </w:p>
        </w:tc>
        <w:tc>
          <w:tcPr>
            <w:tcW w:w="1728" w:type="dxa"/>
            <w:tcBorders>
              <w:top w:val="single" w:sz="6" w:space="0" w:color="FFFFFF"/>
              <w:left w:val="single" w:sz="6" w:space="0" w:color="FFFFFF"/>
              <w:bottom w:val="single" w:sz="6" w:space="0" w:color="FFFFFF"/>
              <w:right w:val="single" w:sz="6" w:space="0" w:color="FFFFFF"/>
            </w:tcBorders>
          </w:tcPr>
          <w:p w14:paraId="45105B99"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83.0</w:t>
            </w:r>
          </w:p>
        </w:tc>
        <w:tc>
          <w:tcPr>
            <w:tcW w:w="2250" w:type="dxa"/>
            <w:tcBorders>
              <w:top w:val="single" w:sz="6" w:space="0" w:color="FFFFFF"/>
              <w:left w:val="single" w:sz="6" w:space="0" w:color="FFFFFF"/>
              <w:bottom w:val="single" w:sz="6" w:space="0" w:color="FFFFFF"/>
              <w:right w:val="single" w:sz="6" w:space="0" w:color="FFFFFF"/>
            </w:tcBorders>
          </w:tcPr>
          <w:p w14:paraId="1F96CACF"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03 - 05</w:t>
            </w:r>
          </w:p>
        </w:tc>
        <w:tc>
          <w:tcPr>
            <w:tcW w:w="1638" w:type="dxa"/>
            <w:tcBorders>
              <w:top w:val="single" w:sz="6" w:space="0" w:color="FFFFFF"/>
              <w:left w:val="single" w:sz="6" w:space="0" w:color="FFFFFF"/>
              <w:bottom w:val="single" w:sz="6" w:space="0" w:color="FFFFFF"/>
              <w:right w:val="single" w:sz="6" w:space="0" w:color="FFFFFF"/>
            </w:tcBorders>
          </w:tcPr>
          <w:p w14:paraId="76EF32F3"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44.0</w:t>
            </w:r>
          </w:p>
        </w:tc>
        <w:tc>
          <w:tcPr>
            <w:tcW w:w="1692" w:type="dxa"/>
            <w:tcBorders>
              <w:top w:val="single" w:sz="6" w:space="0" w:color="FFFFFF"/>
              <w:left w:val="single" w:sz="6" w:space="0" w:color="FFFFFF"/>
              <w:bottom w:val="single" w:sz="6" w:space="0" w:color="FFFFFF"/>
              <w:right w:val="single" w:sz="6" w:space="0" w:color="FFFFFF"/>
            </w:tcBorders>
          </w:tcPr>
          <w:p w14:paraId="5182869E"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80.0</w:t>
            </w:r>
          </w:p>
        </w:tc>
      </w:tr>
      <w:tr w:rsidR="009D0FD8" w:rsidRPr="005C1B8E" w14:paraId="7DCDDA07"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3AE22A6B"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51.0</w:t>
            </w:r>
          </w:p>
        </w:tc>
        <w:tc>
          <w:tcPr>
            <w:tcW w:w="1728" w:type="dxa"/>
            <w:tcBorders>
              <w:top w:val="single" w:sz="6" w:space="0" w:color="FFFFFF"/>
              <w:left w:val="single" w:sz="6" w:space="0" w:color="FFFFFF"/>
              <w:bottom w:val="single" w:sz="6" w:space="0" w:color="FFFFFF"/>
              <w:right w:val="single" w:sz="6" w:space="0" w:color="FFFFFF"/>
            </w:tcBorders>
          </w:tcPr>
          <w:p w14:paraId="11821846"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87.0</w:t>
            </w:r>
          </w:p>
        </w:tc>
        <w:tc>
          <w:tcPr>
            <w:tcW w:w="2250" w:type="dxa"/>
            <w:tcBorders>
              <w:top w:val="single" w:sz="6" w:space="0" w:color="FFFFFF"/>
              <w:left w:val="single" w:sz="6" w:space="0" w:color="FFFFFF"/>
              <w:bottom w:val="single" w:sz="6" w:space="0" w:color="FFFFFF"/>
              <w:right w:val="single" w:sz="6" w:space="0" w:color="FFFFFF"/>
            </w:tcBorders>
          </w:tcPr>
          <w:p w14:paraId="46EA0142"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06 - 08</w:t>
            </w:r>
          </w:p>
        </w:tc>
        <w:tc>
          <w:tcPr>
            <w:tcW w:w="1638" w:type="dxa"/>
            <w:tcBorders>
              <w:top w:val="single" w:sz="6" w:space="0" w:color="FFFFFF"/>
              <w:left w:val="single" w:sz="6" w:space="0" w:color="FFFFFF"/>
              <w:bottom w:val="single" w:sz="6" w:space="0" w:color="FFFFFF"/>
              <w:right w:val="single" w:sz="6" w:space="0" w:color="FFFFFF"/>
            </w:tcBorders>
          </w:tcPr>
          <w:p w14:paraId="1A3F13ED"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50.0</w:t>
            </w:r>
          </w:p>
        </w:tc>
        <w:tc>
          <w:tcPr>
            <w:tcW w:w="1692" w:type="dxa"/>
            <w:tcBorders>
              <w:top w:val="single" w:sz="6" w:space="0" w:color="FFFFFF"/>
              <w:left w:val="single" w:sz="6" w:space="0" w:color="FFFFFF"/>
              <w:bottom w:val="single" w:sz="6" w:space="0" w:color="FFFFFF"/>
              <w:right w:val="single" w:sz="6" w:space="0" w:color="FFFFFF"/>
            </w:tcBorders>
          </w:tcPr>
          <w:p w14:paraId="00EC2180"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86.0</w:t>
            </w:r>
          </w:p>
        </w:tc>
      </w:tr>
      <w:tr w:rsidR="009D0FD8" w:rsidRPr="005C1B8E" w14:paraId="0B62F34B"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5D323707"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56.0</w:t>
            </w:r>
          </w:p>
        </w:tc>
        <w:tc>
          <w:tcPr>
            <w:tcW w:w="1728" w:type="dxa"/>
            <w:tcBorders>
              <w:top w:val="single" w:sz="6" w:space="0" w:color="FFFFFF"/>
              <w:left w:val="single" w:sz="6" w:space="0" w:color="FFFFFF"/>
              <w:bottom w:val="single" w:sz="6" w:space="0" w:color="FFFFFF"/>
              <w:right w:val="single" w:sz="6" w:space="0" w:color="FFFFFF"/>
            </w:tcBorders>
          </w:tcPr>
          <w:p w14:paraId="6A75EFEA"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91.0</w:t>
            </w:r>
          </w:p>
        </w:tc>
        <w:tc>
          <w:tcPr>
            <w:tcW w:w="2250" w:type="dxa"/>
            <w:tcBorders>
              <w:top w:val="single" w:sz="6" w:space="0" w:color="FFFFFF"/>
              <w:left w:val="single" w:sz="6" w:space="0" w:color="FFFFFF"/>
              <w:bottom w:val="single" w:sz="6" w:space="0" w:color="FFFFFF"/>
              <w:right w:val="single" w:sz="6" w:space="0" w:color="FFFFFF"/>
            </w:tcBorders>
          </w:tcPr>
          <w:p w14:paraId="4981E52F"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09 - 11</w:t>
            </w:r>
          </w:p>
        </w:tc>
        <w:tc>
          <w:tcPr>
            <w:tcW w:w="1638" w:type="dxa"/>
            <w:tcBorders>
              <w:top w:val="single" w:sz="6" w:space="0" w:color="FFFFFF"/>
              <w:left w:val="single" w:sz="6" w:space="0" w:color="FFFFFF"/>
              <w:bottom w:val="single" w:sz="6" w:space="0" w:color="FFFFFF"/>
              <w:right w:val="single" w:sz="6" w:space="0" w:color="FFFFFF"/>
            </w:tcBorders>
          </w:tcPr>
          <w:p w14:paraId="17421B9C"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54.0</w:t>
            </w:r>
          </w:p>
        </w:tc>
        <w:tc>
          <w:tcPr>
            <w:tcW w:w="1692" w:type="dxa"/>
            <w:tcBorders>
              <w:top w:val="single" w:sz="6" w:space="0" w:color="FFFFFF"/>
              <w:left w:val="single" w:sz="6" w:space="0" w:color="FFFFFF"/>
              <w:bottom w:val="single" w:sz="6" w:space="0" w:color="FFFFFF"/>
              <w:right w:val="single" w:sz="6" w:space="0" w:color="FFFFFF"/>
            </w:tcBorders>
          </w:tcPr>
          <w:p w14:paraId="5E29F9D9"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90.0</w:t>
            </w:r>
          </w:p>
        </w:tc>
      </w:tr>
      <w:tr w:rsidR="009D0FD8" w:rsidRPr="005C1B8E" w14:paraId="0452856E"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6E1C4894"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59.0</w:t>
            </w:r>
          </w:p>
        </w:tc>
        <w:tc>
          <w:tcPr>
            <w:tcW w:w="1728" w:type="dxa"/>
            <w:tcBorders>
              <w:top w:val="single" w:sz="6" w:space="0" w:color="FFFFFF"/>
              <w:left w:val="single" w:sz="6" w:space="0" w:color="FFFFFF"/>
              <w:bottom w:val="single" w:sz="6" w:space="0" w:color="FFFFFF"/>
              <w:right w:val="single" w:sz="6" w:space="0" w:color="FFFFFF"/>
            </w:tcBorders>
          </w:tcPr>
          <w:p w14:paraId="4E1948C8"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96.0</w:t>
            </w:r>
          </w:p>
        </w:tc>
        <w:tc>
          <w:tcPr>
            <w:tcW w:w="2250" w:type="dxa"/>
            <w:tcBorders>
              <w:top w:val="single" w:sz="6" w:space="0" w:color="FFFFFF"/>
              <w:left w:val="single" w:sz="6" w:space="0" w:color="FFFFFF"/>
              <w:bottom w:val="single" w:sz="6" w:space="0" w:color="FFFFFF"/>
              <w:right w:val="single" w:sz="6" w:space="0" w:color="FFFFFF"/>
            </w:tcBorders>
          </w:tcPr>
          <w:p w14:paraId="3B09F39A"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12 - 14</w:t>
            </w:r>
          </w:p>
        </w:tc>
        <w:tc>
          <w:tcPr>
            <w:tcW w:w="1638" w:type="dxa"/>
            <w:tcBorders>
              <w:top w:val="single" w:sz="6" w:space="0" w:color="FFFFFF"/>
              <w:left w:val="single" w:sz="6" w:space="0" w:color="FFFFFF"/>
              <w:bottom w:val="single" w:sz="6" w:space="0" w:color="FFFFFF"/>
              <w:right w:val="single" w:sz="6" w:space="0" w:color="FFFFFF"/>
            </w:tcBorders>
          </w:tcPr>
          <w:p w14:paraId="07D337B6"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57.0</w:t>
            </w:r>
          </w:p>
        </w:tc>
        <w:tc>
          <w:tcPr>
            <w:tcW w:w="1692" w:type="dxa"/>
            <w:tcBorders>
              <w:top w:val="single" w:sz="6" w:space="0" w:color="FFFFFF"/>
              <w:left w:val="single" w:sz="6" w:space="0" w:color="FFFFFF"/>
              <w:bottom w:val="single" w:sz="6" w:space="0" w:color="FFFFFF"/>
              <w:right w:val="single" w:sz="6" w:space="0" w:color="FFFFFF"/>
            </w:tcBorders>
          </w:tcPr>
          <w:p w14:paraId="4D0CEFA6"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95.0</w:t>
            </w:r>
          </w:p>
        </w:tc>
      </w:tr>
      <w:tr w:rsidR="009D0FD8" w:rsidRPr="005C1B8E" w14:paraId="7C09315A"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6CD5836E"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62.0</w:t>
            </w:r>
          </w:p>
        </w:tc>
        <w:tc>
          <w:tcPr>
            <w:tcW w:w="1728" w:type="dxa"/>
            <w:tcBorders>
              <w:top w:val="single" w:sz="6" w:space="0" w:color="FFFFFF"/>
              <w:left w:val="single" w:sz="6" w:space="0" w:color="FFFFFF"/>
              <w:bottom w:val="single" w:sz="6" w:space="0" w:color="FFFFFF"/>
              <w:right w:val="single" w:sz="6" w:space="0" w:color="FFFFFF"/>
            </w:tcBorders>
          </w:tcPr>
          <w:p w14:paraId="5620152F"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100.0</w:t>
            </w:r>
          </w:p>
        </w:tc>
        <w:tc>
          <w:tcPr>
            <w:tcW w:w="2250" w:type="dxa"/>
            <w:tcBorders>
              <w:top w:val="single" w:sz="6" w:space="0" w:color="FFFFFF"/>
              <w:left w:val="single" w:sz="6" w:space="0" w:color="FFFFFF"/>
              <w:bottom w:val="single" w:sz="6" w:space="0" w:color="FFFFFF"/>
              <w:right w:val="single" w:sz="6" w:space="0" w:color="FFFFFF"/>
            </w:tcBorders>
          </w:tcPr>
          <w:p w14:paraId="27D9A097"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15 - 17</w:t>
            </w:r>
          </w:p>
        </w:tc>
        <w:tc>
          <w:tcPr>
            <w:tcW w:w="1638" w:type="dxa"/>
            <w:tcBorders>
              <w:top w:val="single" w:sz="6" w:space="0" w:color="FFFFFF"/>
              <w:left w:val="single" w:sz="6" w:space="0" w:color="FFFFFF"/>
              <w:bottom w:val="single" w:sz="6" w:space="0" w:color="FFFFFF"/>
              <w:right w:val="single" w:sz="6" w:space="0" w:color="FFFFFF"/>
            </w:tcBorders>
          </w:tcPr>
          <w:p w14:paraId="62F285A3"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60.0</w:t>
            </w:r>
          </w:p>
        </w:tc>
        <w:tc>
          <w:tcPr>
            <w:tcW w:w="1692" w:type="dxa"/>
            <w:tcBorders>
              <w:top w:val="single" w:sz="6" w:space="0" w:color="FFFFFF"/>
              <w:left w:val="single" w:sz="6" w:space="0" w:color="FFFFFF"/>
              <w:bottom w:val="single" w:sz="6" w:space="0" w:color="FFFFFF"/>
              <w:right w:val="single" w:sz="6" w:space="0" w:color="FFFFFF"/>
            </w:tcBorders>
          </w:tcPr>
          <w:p w14:paraId="0CFDB4AE"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99.0</w:t>
            </w:r>
          </w:p>
        </w:tc>
      </w:tr>
      <w:tr w:rsidR="009D0FD8" w:rsidRPr="005C1B8E" w14:paraId="79AEE6EF"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07B7481A"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64.0</w:t>
            </w:r>
          </w:p>
        </w:tc>
        <w:tc>
          <w:tcPr>
            <w:tcW w:w="1728" w:type="dxa"/>
            <w:tcBorders>
              <w:top w:val="single" w:sz="6" w:space="0" w:color="FFFFFF"/>
              <w:left w:val="single" w:sz="6" w:space="0" w:color="FFFFFF"/>
              <w:bottom w:val="single" w:sz="6" w:space="0" w:color="FFFFFF"/>
              <w:right w:val="single" w:sz="6" w:space="0" w:color="FFFFFF"/>
            </w:tcBorders>
          </w:tcPr>
          <w:p w14:paraId="1D55D168"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104.0</w:t>
            </w:r>
          </w:p>
        </w:tc>
        <w:tc>
          <w:tcPr>
            <w:tcW w:w="2250" w:type="dxa"/>
            <w:tcBorders>
              <w:top w:val="single" w:sz="6" w:space="0" w:color="FFFFFF"/>
              <w:left w:val="single" w:sz="6" w:space="0" w:color="FFFFFF"/>
              <w:bottom w:val="single" w:sz="6" w:space="0" w:color="FFFFFF"/>
              <w:right w:val="single" w:sz="6" w:space="0" w:color="FFFFFF"/>
            </w:tcBorders>
          </w:tcPr>
          <w:p w14:paraId="004F52F5"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18 - 20</w:t>
            </w:r>
          </w:p>
        </w:tc>
        <w:tc>
          <w:tcPr>
            <w:tcW w:w="1638" w:type="dxa"/>
            <w:tcBorders>
              <w:top w:val="single" w:sz="6" w:space="0" w:color="FFFFFF"/>
              <w:left w:val="single" w:sz="6" w:space="0" w:color="FFFFFF"/>
              <w:bottom w:val="single" w:sz="6" w:space="0" w:color="FFFFFF"/>
              <w:right w:val="single" w:sz="6" w:space="0" w:color="FFFFFF"/>
            </w:tcBorders>
          </w:tcPr>
          <w:p w14:paraId="7E2E421D"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62.0</w:t>
            </w:r>
          </w:p>
        </w:tc>
        <w:tc>
          <w:tcPr>
            <w:tcW w:w="1692" w:type="dxa"/>
            <w:tcBorders>
              <w:top w:val="single" w:sz="6" w:space="0" w:color="FFFFFF"/>
              <w:left w:val="single" w:sz="6" w:space="0" w:color="FFFFFF"/>
              <w:bottom w:val="single" w:sz="6" w:space="0" w:color="FFFFFF"/>
              <w:right w:val="single" w:sz="6" w:space="0" w:color="FFFFFF"/>
            </w:tcBorders>
          </w:tcPr>
          <w:p w14:paraId="4FAB4CD2"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102.0</w:t>
            </w:r>
          </w:p>
        </w:tc>
      </w:tr>
      <w:tr w:rsidR="009D0FD8" w:rsidRPr="005C1B8E" w14:paraId="74916D07"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45DE4613"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65.0</w:t>
            </w:r>
          </w:p>
        </w:tc>
        <w:tc>
          <w:tcPr>
            <w:tcW w:w="1728" w:type="dxa"/>
            <w:tcBorders>
              <w:top w:val="single" w:sz="6" w:space="0" w:color="FFFFFF"/>
              <w:left w:val="single" w:sz="6" w:space="0" w:color="FFFFFF"/>
              <w:bottom w:val="single" w:sz="6" w:space="0" w:color="FFFFFF"/>
              <w:right w:val="single" w:sz="6" w:space="0" w:color="FFFFFF"/>
            </w:tcBorders>
          </w:tcPr>
          <w:p w14:paraId="7B332C6D"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107.0</w:t>
            </w:r>
          </w:p>
        </w:tc>
        <w:tc>
          <w:tcPr>
            <w:tcW w:w="2250" w:type="dxa"/>
            <w:tcBorders>
              <w:top w:val="single" w:sz="6" w:space="0" w:color="FFFFFF"/>
              <w:left w:val="single" w:sz="6" w:space="0" w:color="FFFFFF"/>
              <w:bottom w:val="single" w:sz="6" w:space="0" w:color="FFFFFF"/>
              <w:right w:val="single" w:sz="6" w:space="0" w:color="FFFFFF"/>
            </w:tcBorders>
          </w:tcPr>
          <w:p w14:paraId="753C5684"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21 - 23</w:t>
            </w:r>
          </w:p>
        </w:tc>
        <w:tc>
          <w:tcPr>
            <w:tcW w:w="1638" w:type="dxa"/>
            <w:tcBorders>
              <w:top w:val="single" w:sz="6" w:space="0" w:color="FFFFFF"/>
              <w:left w:val="single" w:sz="6" w:space="0" w:color="FFFFFF"/>
              <w:bottom w:val="single" w:sz="6" w:space="0" w:color="FFFFFF"/>
              <w:right w:val="single" w:sz="6" w:space="0" w:color="FFFFFF"/>
            </w:tcBorders>
          </w:tcPr>
          <w:p w14:paraId="26D00F26"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64.0</w:t>
            </w:r>
          </w:p>
        </w:tc>
        <w:tc>
          <w:tcPr>
            <w:tcW w:w="1692" w:type="dxa"/>
            <w:tcBorders>
              <w:top w:val="single" w:sz="6" w:space="0" w:color="FFFFFF"/>
              <w:left w:val="single" w:sz="6" w:space="0" w:color="FFFFFF"/>
              <w:bottom w:val="single" w:sz="6" w:space="0" w:color="FFFFFF"/>
              <w:right w:val="single" w:sz="6" w:space="0" w:color="FFFFFF"/>
            </w:tcBorders>
          </w:tcPr>
          <w:p w14:paraId="16E1EEC3"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106.0</w:t>
            </w:r>
          </w:p>
        </w:tc>
      </w:tr>
      <w:tr w:rsidR="009D0FD8" w:rsidRPr="005C1B8E" w14:paraId="15349FC4"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0A109C9C"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67.0</w:t>
            </w:r>
          </w:p>
        </w:tc>
        <w:tc>
          <w:tcPr>
            <w:tcW w:w="1728" w:type="dxa"/>
            <w:tcBorders>
              <w:top w:val="single" w:sz="6" w:space="0" w:color="FFFFFF"/>
              <w:left w:val="single" w:sz="6" w:space="0" w:color="FFFFFF"/>
              <w:bottom w:val="single" w:sz="6" w:space="0" w:color="FFFFFF"/>
              <w:right w:val="single" w:sz="6" w:space="0" w:color="FFFFFF"/>
            </w:tcBorders>
          </w:tcPr>
          <w:p w14:paraId="3A54B1E9"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108.0</w:t>
            </w:r>
          </w:p>
        </w:tc>
        <w:tc>
          <w:tcPr>
            <w:tcW w:w="2250" w:type="dxa"/>
            <w:tcBorders>
              <w:top w:val="single" w:sz="6" w:space="0" w:color="FFFFFF"/>
              <w:left w:val="single" w:sz="6" w:space="0" w:color="FFFFFF"/>
              <w:bottom w:val="single" w:sz="6" w:space="0" w:color="FFFFFF"/>
              <w:right w:val="single" w:sz="6" w:space="0" w:color="FFFFFF"/>
            </w:tcBorders>
          </w:tcPr>
          <w:p w14:paraId="5E3A1C0C"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24 - 26</w:t>
            </w:r>
          </w:p>
        </w:tc>
        <w:tc>
          <w:tcPr>
            <w:tcW w:w="1638" w:type="dxa"/>
            <w:tcBorders>
              <w:top w:val="single" w:sz="6" w:space="0" w:color="FFFFFF"/>
              <w:left w:val="single" w:sz="6" w:space="0" w:color="FFFFFF"/>
              <w:bottom w:val="single" w:sz="6" w:space="0" w:color="FFFFFF"/>
              <w:right w:val="single" w:sz="6" w:space="0" w:color="FFFFFF"/>
            </w:tcBorders>
          </w:tcPr>
          <w:p w14:paraId="7652E17B"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66.0</w:t>
            </w:r>
          </w:p>
        </w:tc>
        <w:tc>
          <w:tcPr>
            <w:tcW w:w="1692" w:type="dxa"/>
            <w:tcBorders>
              <w:top w:val="single" w:sz="6" w:space="0" w:color="FFFFFF"/>
              <w:left w:val="single" w:sz="6" w:space="0" w:color="FFFFFF"/>
              <w:bottom w:val="single" w:sz="6" w:space="0" w:color="FFFFFF"/>
              <w:right w:val="single" w:sz="6" w:space="0" w:color="FFFFFF"/>
            </w:tcBorders>
          </w:tcPr>
          <w:p w14:paraId="64A125D1"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107.0</w:t>
            </w:r>
          </w:p>
        </w:tc>
      </w:tr>
      <w:tr w:rsidR="009D0FD8" w:rsidRPr="005C1B8E" w14:paraId="5A679DB7"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1EE1D7B4"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68.0</w:t>
            </w:r>
          </w:p>
        </w:tc>
        <w:tc>
          <w:tcPr>
            <w:tcW w:w="1728" w:type="dxa"/>
            <w:tcBorders>
              <w:top w:val="single" w:sz="6" w:space="0" w:color="FFFFFF"/>
              <w:left w:val="single" w:sz="6" w:space="0" w:color="FFFFFF"/>
              <w:bottom w:val="single" w:sz="6" w:space="0" w:color="FFFFFF"/>
              <w:right w:val="single" w:sz="6" w:space="0" w:color="FFFFFF"/>
            </w:tcBorders>
          </w:tcPr>
          <w:p w14:paraId="591CE264"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112.0</w:t>
            </w:r>
          </w:p>
        </w:tc>
        <w:tc>
          <w:tcPr>
            <w:tcW w:w="2250" w:type="dxa"/>
            <w:tcBorders>
              <w:top w:val="single" w:sz="6" w:space="0" w:color="FFFFFF"/>
              <w:left w:val="single" w:sz="6" w:space="0" w:color="FFFFFF"/>
              <w:bottom w:val="single" w:sz="6" w:space="0" w:color="FFFFFF"/>
              <w:right w:val="single" w:sz="6" w:space="0" w:color="FFFFFF"/>
            </w:tcBorders>
          </w:tcPr>
          <w:p w14:paraId="4425F38A"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27 - 29</w:t>
            </w:r>
          </w:p>
        </w:tc>
        <w:tc>
          <w:tcPr>
            <w:tcW w:w="1638" w:type="dxa"/>
            <w:tcBorders>
              <w:top w:val="single" w:sz="6" w:space="0" w:color="FFFFFF"/>
              <w:left w:val="single" w:sz="6" w:space="0" w:color="FFFFFF"/>
              <w:bottom w:val="single" w:sz="6" w:space="0" w:color="FFFFFF"/>
              <w:right w:val="single" w:sz="6" w:space="0" w:color="FFFFFF"/>
            </w:tcBorders>
          </w:tcPr>
          <w:p w14:paraId="7EFCCD78"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68.0</w:t>
            </w:r>
          </w:p>
        </w:tc>
        <w:tc>
          <w:tcPr>
            <w:tcW w:w="1692" w:type="dxa"/>
            <w:tcBorders>
              <w:top w:val="single" w:sz="6" w:space="0" w:color="FFFFFF"/>
              <w:left w:val="single" w:sz="6" w:space="0" w:color="FFFFFF"/>
              <w:bottom w:val="single" w:sz="6" w:space="0" w:color="FFFFFF"/>
              <w:right w:val="single" w:sz="6" w:space="0" w:color="FFFFFF"/>
            </w:tcBorders>
          </w:tcPr>
          <w:p w14:paraId="43637AB7"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111.0</w:t>
            </w:r>
          </w:p>
        </w:tc>
      </w:tr>
      <w:tr w:rsidR="009D0FD8" w:rsidRPr="005C1B8E" w14:paraId="44239360"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541A4A26"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70.0</w:t>
            </w:r>
          </w:p>
        </w:tc>
        <w:tc>
          <w:tcPr>
            <w:tcW w:w="1728" w:type="dxa"/>
            <w:tcBorders>
              <w:top w:val="single" w:sz="6" w:space="0" w:color="FFFFFF"/>
              <w:left w:val="single" w:sz="6" w:space="0" w:color="FFFFFF"/>
              <w:bottom w:val="single" w:sz="6" w:space="0" w:color="FFFFFF"/>
              <w:right w:val="single" w:sz="6" w:space="0" w:color="FFFFFF"/>
            </w:tcBorders>
          </w:tcPr>
          <w:p w14:paraId="0F9B7763"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115.0</w:t>
            </w:r>
          </w:p>
        </w:tc>
        <w:tc>
          <w:tcPr>
            <w:tcW w:w="2250" w:type="dxa"/>
            <w:tcBorders>
              <w:top w:val="single" w:sz="6" w:space="0" w:color="FFFFFF"/>
              <w:left w:val="single" w:sz="6" w:space="0" w:color="FFFFFF"/>
              <w:bottom w:val="single" w:sz="6" w:space="0" w:color="FFFFFF"/>
              <w:right w:val="single" w:sz="6" w:space="0" w:color="FFFFFF"/>
            </w:tcBorders>
          </w:tcPr>
          <w:p w14:paraId="5A3FD3CD"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30 - 32</w:t>
            </w:r>
          </w:p>
        </w:tc>
        <w:tc>
          <w:tcPr>
            <w:tcW w:w="1638" w:type="dxa"/>
            <w:tcBorders>
              <w:top w:val="single" w:sz="6" w:space="0" w:color="FFFFFF"/>
              <w:left w:val="single" w:sz="6" w:space="0" w:color="FFFFFF"/>
              <w:bottom w:val="single" w:sz="6" w:space="0" w:color="FFFFFF"/>
              <w:right w:val="single" w:sz="6" w:space="0" w:color="FFFFFF"/>
            </w:tcBorders>
          </w:tcPr>
          <w:p w14:paraId="5DAD3A36"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69.0</w:t>
            </w:r>
          </w:p>
        </w:tc>
        <w:tc>
          <w:tcPr>
            <w:tcW w:w="1692" w:type="dxa"/>
            <w:tcBorders>
              <w:top w:val="single" w:sz="6" w:space="0" w:color="FFFFFF"/>
              <w:left w:val="single" w:sz="6" w:space="0" w:color="FFFFFF"/>
              <w:bottom w:val="single" w:sz="6" w:space="0" w:color="FFFFFF"/>
              <w:right w:val="single" w:sz="6" w:space="0" w:color="FFFFFF"/>
            </w:tcBorders>
          </w:tcPr>
          <w:p w14:paraId="599F022E"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114.0</w:t>
            </w:r>
          </w:p>
        </w:tc>
      </w:tr>
      <w:tr w:rsidR="009D0FD8" w:rsidRPr="005C1B8E" w14:paraId="1E11C8F7"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23D99C99"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71.0</w:t>
            </w:r>
          </w:p>
        </w:tc>
        <w:tc>
          <w:tcPr>
            <w:tcW w:w="1728" w:type="dxa"/>
            <w:tcBorders>
              <w:top w:val="single" w:sz="6" w:space="0" w:color="FFFFFF"/>
              <w:left w:val="single" w:sz="6" w:space="0" w:color="FFFFFF"/>
              <w:bottom w:val="single" w:sz="6" w:space="0" w:color="FFFFFF"/>
              <w:right w:val="single" w:sz="6" w:space="0" w:color="FFFFFF"/>
            </w:tcBorders>
          </w:tcPr>
          <w:p w14:paraId="6E596170"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118.0</w:t>
            </w:r>
          </w:p>
        </w:tc>
        <w:tc>
          <w:tcPr>
            <w:tcW w:w="2250" w:type="dxa"/>
            <w:tcBorders>
              <w:top w:val="single" w:sz="6" w:space="0" w:color="FFFFFF"/>
              <w:left w:val="single" w:sz="6" w:space="0" w:color="FFFFFF"/>
              <w:bottom w:val="single" w:sz="6" w:space="0" w:color="FFFFFF"/>
              <w:right w:val="single" w:sz="6" w:space="0" w:color="FFFFFF"/>
            </w:tcBorders>
          </w:tcPr>
          <w:p w14:paraId="75FBE6F1"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33 - 35</w:t>
            </w:r>
          </w:p>
        </w:tc>
        <w:tc>
          <w:tcPr>
            <w:tcW w:w="1638" w:type="dxa"/>
            <w:tcBorders>
              <w:top w:val="single" w:sz="6" w:space="0" w:color="FFFFFF"/>
              <w:left w:val="single" w:sz="6" w:space="0" w:color="FFFFFF"/>
              <w:bottom w:val="single" w:sz="6" w:space="0" w:color="FFFFFF"/>
              <w:right w:val="single" w:sz="6" w:space="0" w:color="FFFFFF"/>
            </w:tcBorders>
          </w:tcPr>
          <w:p w14:paraId="5BD7A30F"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71.0</w:t>
            </w:r>
          </w:p>
        </w:tc>
        <w:tc>
          <w:tcPr>
            <w:tcW w:w="1692" w:type="dxa"/>
            <w:tcBorders>
              <w:top w:val="single" w:sz="6" w:space="0" w:color="FFFFFF"/>
              <w:left w:val="single" w:sz="6" w:space="0" w:color="FFFFFF"/>
              <w:bottom w:val="single" w:sz="6" w:space="0" w:color="FFFFFF"/>
              <w:right w:val="single" w:sz="6" w:space="0" w:color="FFFFFF"/>
            </w:tcBorders>
          </w:tcPr>
          <w:p w14:paraId="7A976BDC"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117.0</w:t>
            </w:r>
          </w:p>
        </w:tc>
      </w:tr>
      <w:tr w:rsidR="009D0FD8" w:rsidRPr="005C1B8E" w14:paraId="1075B312"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2B5770E4"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73.0</w:t>
            </w:r>
          </w:p>
        </w:tc>
        <w:tc>
          <w:tcPr>
            <w:tcW w:w="1728" w:type="dxa"/>
            <w:tcBorders>
              <w:top w:val="single" w:sz="6" w:space="0" w:color="FFFFFF"/>
              <w:left w:val="single" w:sz="6" w:space="0" w:color="FFFFFF"/>
              <w:bottom w:val="single" w:sz="6" w:space="0" w:color="FFFFFF"/>
              <w:right w:val="single" w:sz="6" w:space="0" w:color="FFFFFF"/>
            </w:tcBorders>
          </w:tcPr>
          <w:p w14:paraId="5492A767"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121.0</w:t>
            </w:r>
          </w:p>
        </w:tc>
        <w:tc>
          <w:tcPr>
            <w:tcW w:w="2250" w:type="dxa"/>
            <w:tcBorders>
              <w:top w:val="single" w:sz="6" w:space="0" w:color="FFFFFF"/>
              <w:left w:val="single" w:sz="6" w:space="0" w:color="FFFFFF"/>
              <w:bottom w:val="single" w:sz="6" w:space="0" w:color="FFFFFF"/>
              <w:right w:val="single" w:sz="6" w:space="0" w:color="FFFFFF"/>
            </w:tcBorders>
          </w:tcPr>
          <w:p w14:paraId="192D0CB0"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36 - 38</w:t>
            </w:r>
          </w:p>
        </w:tc>
        <w:tc>
          <w:tcPr>
            <w:tcW w:w="1638" w:type="dxa"/>
            <w:tcBorders>
              <w:top w:val="single" w:sz="6" w:space="0" w:color="FFFFFF"/>
              <w:left w:val="single" w:sz="6" w:space="0" w:color="FFFFFF"/>
              <w:bottom w:val="single" w:sz="6" w:space="0" w:color="FFFFFF"/>
              <w:right w:val="single" w:sz="6" w:space="0" w:color="FFFFFF"/>
            </w:tcBorders>
          </w:tcPr>
          <w:p w14:paraId="704C6F7C"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72.0</w:t>
            </w:r>
          </w:p>
        </w:tc>
        <w:tc>
          <w:tcPr>
            <w:tcW w:w="1692" w:type="dxa"/>
            <w:tcBorders>
              <w:top w:val="single" w:sz="6" w:space="0" w:color="FFFFFF"/>
              <w:left w:val="single" w:sz="6" w:space="0" w:color="FFFFFF"/>
              <w:bottom w:val="single" w:sz="6" w:space="0" w:color="FFFFFF"/>
              <w:right w:val="single" w:sz="6" w:space="0" w:color="FFFFFF"/>
            </w:tcBorders>
          </w:tcPr>
          <w:p w14:paraId="3F5DE70D"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120.0</w:t>
            </w:r>
          </w:p>
        </w:tc>
      </w:tr>
      <w:tr w:rsidR="009D0FD8" w:rsidRPr="005C1B8E" w14:paraId="3169EC0B"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0E6368BF"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74.0</w:t>
            </w:r>
          </w:p>
        </w:tc>
        <w:tc>
          <w:tcPr>
            <w:tcW w:w="1728" w:type="dxa"/>
            <w:tcBorders>
              <w:top w:val="single" w:sz="6" w:space="0" w:color="FFFFFF"/>
              <w:left w:val="single" w:sz="6" w:space="0" w:color="FFFFFF"/>
              <w:bottom w:val="single" w:sz="6" w:space="0" w:color="FFFFFF"/>
              <w:right w:val="single" w:sz="6" w:space="0" w:color="FFFFFF"/>
            </w:tcBorders>
          </w:tcPr>
          <w:p w14:paraId="16B62B80"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124.0</w:t>
            </w:r>
          </w:p>
        </w:tc>
        <w:tc>
          <w:tcPr>
            <w:tcW w:w="2250" w:type="dxa"/>
            <w:tcBorders>
              <w:top w:val="single" w:sz="6" w:space="0" w:color="FFFFFF"/>
              <w:left w:val="single" w:sz="6" w:space="0" w:color="FFFFFF"/>
              <w:bottom w:val="single" w:sz="6" w:space="0" w:color="FFFFFF"/>
              <w:right w:val="single" w:sz="6" w:space="0" w:color="FFFFFF"/>
            </w:tcBorders>
          </w:tcPr>
          <w:p w14:paraId="65AF853F"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39 - 41</w:t>
            </w:r>
          </w:p>
        </w:tc>
        <w:tc>
          <w:tcPr>
            <w:tcW w:w="1638" w:type="dxa"/>
            <w:tcBorders>
              <w:top w:val="single" w:sz="6" w:space="0" w:color="FFFFFF"/>
              <w:left w:val="single" w:sz="6" w:space="0" w:color="FFFFFF"/>
              <w:bottom w:val="single" w:sz="6" w:space="0" w:color="FFFFFF"/>
              <w:right w:val="single" w:sz="6" w:space="0" w:color="FFFFFF"/>
            </w:tcBorders>
          </w:tcPr>
          <w:p w14:paraId="1997A120"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74.0</w:t>
            </w:r>
          </w:p>
        </w:tc>
        <w:tc>
          <w:tcPr>
            <w:tcW w:w="1692" w:type="dxa"/>
            <w:tcBorders>
              <w:top w:val="single" w:sz="6" w:space="0" w:color="FFFFFF"/>
              <w:left w:val="single" w:sz="6" w:space="0" w:color="FFFFFF"/>
              <w:bottom w:val="single" w:sz="6" w:space="0" w:color="FFFFFF"/>
              <w:right w:val="single" w:sz="6" w:space="0" w:color="FFFFFF"/>
            </w:tcBorders>
          </w:tcPr>
          <w:p w14:paraId="690CF6EE"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122.0</w:t>
            </w:r>
          </w:p>
        </w:tc>
      </w:tr>
      <w:tr w:rsidR="009D0FD8" w:rsidRPr="005C1B8E" w14:paraId="759345D7"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479124D5"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75.0</w:t>
            </w:r>
          </w:p>
        </w:tc>
        <w:tc>
          <w:tcPr>
            <w:tcW w:w="1728" w:type="dxa"/>
            <w:tcBorders>
              <w:top w:val="single" w:sz="6" w:space="0" w:color="FFFFFF"/>
              <w:left w:val="single" w:sz="6" w:space="0" w:color="FFFFFF"/>
              <w:bottom w:val="single" w:sz="6" w:space="0" w:color="FFFFFF"/>
              <w:right w:val="single" w:sz="6" w:space="0" w:color="FFFFFF"/>
            </w:tcBorders>
          </w:tcPr>
          <w:p w14:paraId="263EDA1E"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127.0</w:t>
            </w:r>
          </w:p>
        </w:tc>
        <w:tc>
          <w:tcPr>
            <w:tcW w:w="2250" w:type="dxa"/>
            <w:tcBorders>
              <w:top w:val="single" w:sz="6" w:space="0" w:color="FFFFFF"/>
              <w:left w:val="single" w:sz="6" w:space="0" w:color="FFFFFF"/>
              <w:bottom w:val="single" w:sz="6" w:space="0" w:color="FFFFFF"/>
              <w:right w:val="single" w:sz="6" w:space="0" w:color="FFFFFF"/>
            </w:tcBorders>
          </w:tcPr>
          <w:p w14:paraId="54428976"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42 - 44</w:t>
            </w:r>
          </w:p>
        </w:tc>
        <w:tc>
          <w:tcPr>
            <w:tcW w:w="1638" w:type="dxa"/>
            <w:tcBorders>
              <w:top w:val="single" w:sz="6" w:space="0" w:color="FFFFFF"/>
              <w:left w:val="single" w:sz="6" w:space="0" w:color="FFFFFF"/>
              <w:bottom w:val="single" w:sz="6" w:space="0" w:color="FFFFFF"/>
              <w:right w:val="single" w:sz="6" w:space="0" w:color="FFFFFF"/>
            </w:tcBorders>
          </w:tcPr>
          <w:p w14:paraId="17A06889"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75.0</w:t>
            </w:r>
          </w:p>
        </w:tc>
        <w:tc>
          <w:tcPr>
            <w:tcW w:w="1692" w:type="dxa"/>
            <w:tcBorders>
              <w:top w:val="single" w:sz="6" w:space="0" w:color="FFFFFF"/>
              <w:left w:val="single" w:sz="6" w:space="0" w:color="FFFFFF"/>
              <w:bottom w:val="single" w:sz="6" w:space="0" w:color="FFFFFF"/>
              <w:right w:val="single" w:sz="6" w:space="0" w:color="FFFFFF"/>
            </w:tcBorders>
          </w:tcPr>
          <w:p w14:paraId="7FD6FC20"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124.0</w:t>
            </w:r>
          </w:p>
        </w:tc>
      </w:tr>
      <w:tr w:rsidR="009D0FD8" w:rsidRPr="005C1B8E" w14:paraId="5B49D127"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2DEB50CD"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77.0</w:t>
            </w:r>
          </w:p>
        </w:tc>
        <w:tc>
          <w:tcPr>
            <w:tcW w:w="1728" w:type="dxa"/>
            <w:tcBorders>
              <w:top w:val="single" w:sz="6" w:space="0" w:color="FFFFFF"/>
              <w:left w:val="single" w:sz="6" w:space="0" w:color="FFFFFF"/>
              <w:bottom w:val="single" w:sz="6" w:space="0" w:color="FFFFFF"/>
              <w:right w:val="single" w:sz="6" w:space="0" w:color="FFFFFF"/>
            </w:tcBorders>
          </w:tcPr>
          <w:p w14:paraId="3787A084"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129.0</w:t>
            </w:r>
          </w:p>
        </w:tc>
        <w:tc>
          <w:tcPr>
            <w:tcW w:w="2250" w:type="dxa"/>
            <w:tcBorders>
              <w:top w:val="single" w:sz="6" w:space="0" w:color="FFFFFF"/>
              <w:left w:val="single" w:sz="6" w:space="0" w:color="FFFFFF"/>
              <w:bottom w:val="single" w:sz="6" w:space="0" w:color="FFFFFF"/>
              <w:right w:val="single" w:sz="6" w:space="0" w:color="FFFFFF"/>
            </w:tcBorders>
          </w:tcPr>
          <w:p w14:paraId="6925ABD6"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45 - 47</w:t>
            </w:r>
          </w:p>
        </w:tc>
        <w:tc>
          <w:tcPr>
            <w:tcW w:w="1638" w:type="dxa"/>
            <w:tcBorders>
              <w:top w:val="single" w:sz="6" w:space="0" w:color="FFFFFF"/>
              <w:left w:val="single" w:sz="6" w:space="0" w:color="FFFFFF"/>
              <w:bottom w:val="single" w:sz="6" w:space="0" w:color="FFFFFF"/>
              <w:right w:val="single" w:sz="6" w:space="0" w:color="FFFFFF"/>
            </w:tcBorders>
          </w:tcPr>
          <w:p w14:paraId="653E204F"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77.0</w:t>
            </w:r>
          </w:p>
        </w:tc>
        <w:tc>
          <w:tcPr>
            <w:tcW w:w="1692" w:type="dxa"/>
            <w:tcBorders>
              <w:top w:val="single" w:sz="6" w:space="0" w:color="FFFFFF"/>
              <w:left w:val="single" w:sz="6" w:space="0" w:color="FFFFFF"/>
              <w:bottom w:val="single" w:sz="6" w:space="0" w:color="FFFFFF"/>
              <w:right w:val="single" w:sz="6" w:space="0" w:color="FFFFFF"/>
            </w:tcBorders>
          </w:tcPr>
          <w:p w14:paraId="1B6A624C"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126.0</w:t>
            </w:r>
          </w:p>
        </w:tc>
      </w:tr>
      <w:tr w:rsidR="009D0FD8" w:rsidRPr="005C1B8E" w14:paraId="45067580"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39E9B350"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78.0</w:t>
            </w:r>
          </w:p>
        </w:tc>
        <w:tc>
          <w:tcPr>
            <w:tcW w:w="1728" w:type="dxa"/>
            <w:tcBorders>
              <w:top w:val="single" w:sz="6" w:space="0" w:color="FFFFFF"/>
              <w:left w:val="single" w:sz="6" w:space="0" w:color="FFFFFF"/>
              <w:bottom w:val="single" w:sz="6" w:space="0" w:color="FFFFFF"/>
              <w:right w:val="single" w:sz="6" w:space="0" w:color="FFFFFF"/>
            </w:tcBorders>
          </w:tcPr>
          <w:p w14:paraId="5590DE5A"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132.0</w:t>
            </w:r>
          </w:p>
        </w:tc>
        <w:tc>
          <w:tcPr>
            <w:tcW w:w="2250" w:type="dxa"/>
            <w:tcBorders>
              <w:top w:val="single" w:sz="6" w:space="0" w:color="FFFFFF"/>
              <w:left w:val="single" w:sz="6" w:space="0" w:color="FFFFFF"/>
              <w:bottom w:val="single" w:sz="6" w:space="0" w:color="FFFFFF"/>
              <w:right w:val="single" w:sz="6" w:space="0" w:color="FFFFFF"/>
            </w:tcBorders>
          </w:tcPr>
          <w:p w14:paraId="31AEF7D1"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48 - 50</w:t>
            </w:r>
          </w:p>
        </w:tc>
        <w:tc>
          <w:tcPr>
            <w:tcW w:w="1638" w:type="dxa"/>
            <w:tcBorders>
              <w:top w:val="single" w:sz="6" w:space="0" w:color="FFFFFF"/>
              <w:left w:val="single" w:sz="6" w:space="0" w:color="FFFFFF"/>
              <w:bottom w:val="single" w:sz="6" w:space="0" w:color="FFFFFF"/>
              <w:right w:val="single" w:sz="6" w:space="0" w:color="FFFFFF"/>
            </w:tcBorders>
          </w:tcPr>
          <w:p w14:paraId="2065CD97"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78.0</w:t>
            </w:r>
          </w:p>
        </w:tc>
        <w:tc>
          <w:tcPr>
            <w:tcW w:w="1692" w:type="dxa"/>
            <w:tcBorders>
              <w:top w:val="single" w:sz="6" w:space="0" w:color="FFFFFF"/>
              <w:left w:val="single" w:sz="6" w:space="0" w:color="FFFFFF"/>
              <w:bottom w:val="single" w:sz="6" w:space="0" w:color="FFFFFF"/>
              <w:right w:val="single" w:sz="6" w:space="0" w:color="FFFFFF"/>
            </w:tcBorders>
          </w:tcPr>
          <w:p w14:paraId="7C8CEA53"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129.0</w:t>
            </w:r>
          </w:p>
        </w:tc>
      </w:tr>
      <w:tr w:rsidR="009D0FD8" w:rsidRPr="005C1B8E" w14:paraId="7BB9566A"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23D69960"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79.0</w:t>
            </w:r>
          </w:p>
        </w:tc>
        <w:tc>
          <w:tcPr>
            <w:tcW w:w="1728" w:type="dxa"/>
            <w:tcBorders>
              <w:top w:val="single" w:sz="6" w:space="0" w:color="FFFFFF"/>
              <w:left w:val="single" w:sz="6" w:space="0" w:color="FFFFFF"/>
              <w:bottom w:val="single" w:sz="6" w:space="0" w:color="FFFFFF"/>
              <w:right w:val="single" w:sz="6" w:space="0" w:color="FFFFFF"/>
            </w:tcBorders>
          </w:tcPr>
          <w:p w14:paraId="7AC6C499"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134.0</w:t>
            </w:r>
          </w:p>
        </w:tc>
        <w:tc>
          <w:tcPr>
            <w:tcW w:w="2250" w:type="dxa"/>
            <w:tcBorders>
              <w:top w:val="single" w:sz="6" w:space="0" w:color="FFFFFF"/>
              <w:left w:val="single" w:sz="6" w:space="0" w:color="FFFFFF"/>
              <w:bottom w:val="single" w:sz="6" w:space="0" w:color="FFFFFF"/>
              <w:right w:val="single" w:sz="6" w:space="0" w:color="FFFFFF"/>
            </w:tcBorders>
          </w:tcPr>
          <w:p w14:paraId="367121C9"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51 - 53</w:t>
            </w:r>
          </w:p>
        </w:tc>
        <w:tc>
          <w:tcPr>
            <w:tcW w:w="1638" w:type="dxa"/>
            <w:tcBorders>
              <w:top w:val="single" w:sz="6" w:space="0" w:color="FFFFFF"/>
              <w:left w:val="single" w:sz="6" w:space="0" w:color="FFFFFF"/>
              <w:bottom w:val="single" w:sz="6" w:space="0" w:color="FFFFFF"/>
              <w:right w:val="single" w:sz="6" w:space="0" w:color="FFFFFF"/>
            </w:tcBorders>
          </w:tcPr>
          <w:p w14:paraId="2D29EDC5"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79.0</w:t>
            </w:r>
          </w:p>
        </w:tc>
        <w:tc>
          <w:tcPr>
            <w:tcW w:w="1692" w:type="dxa"/>
            <w:tcBorders>
              <w:top w:val="single" w:sz="6" w:space="0" w:color="FFFFFF"/>
              <w:left w:val="single" w:sz="6" w:space="0" w:color="FFFFFF"/>
              <w:bottom w:val="single" w:sz="6" w:space="0" w:color="FFFFFF"/>
              <w:right w:val="single" w:sz="6" w:space="0" w:color="FFFFFF"/>
            </w:tcBorders>
          </w:tcPr>
          <w:p w14:paraId="3C935890"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131.0</w:t>
            </w:r>
          </w:p>
        </w:tc>
      </w:tr>
      <w:tr w:rsidR="009D0FD8" w:rsidRPr="005C1B8E" w14:paraId="132B119F"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10351300"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80.0</w:t>
            </w:r>
          </w:p>
        </w:tc>
        <w:tc>
          <w:tcPr>
            <w:tcW w:w="1728" w:type="dxa"/>
            <w:tcBorders>
              <w:top w:val="single" w:sz="6" w:space="0" w:color="FFFFFF"/>
              <w:left w:val="single" w:sz="6" w:space="0" w:color="FFFFFF"/>
              <w:bottom w:val="single" w:sz="6" w:space="0" w:color="FFFFFF"/>
              <w:right w:val="single" w:sz="6" w:space="0" w:color="FFFFFF"/>
            </w:tcBorders>
          </w:tcPr>
          <w:p w14:paraId="5F26AF74"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136.0</w:t>
            </w:r>
          </w:p>
        </w:tc>
        <w:tc>
          <w:tcPr>
            <w:tcW w:w="2250" w:type="dxa"/>
            <w:tcBorders>
              <w:top w:val="single" w:sz="6" w:space="0" w:color="FFFFFF"/>
              <w:left w:val="single" w:sz="6" w:space="0" w:color="FFFFFF"/>
              <w:bottom w:val="single" w:sz="6" w:space="0" w:color="FFFFFF"/>
              <w:right w:val="single" w:sz="6" w:space="0" w:color="FFFFFF"/>
            </w:tcBorders>
          </w:tcPr>
          <w:p w14:paraId="6A25E7C7"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54 - 56</w:t>
            </w:r>
          </w:p>
        </w:tc>
        <w:tc>
          <w:tcPr>
            <w:tcW w:w="1638" w:type="dxa"/>
            <w:tcBorders>
              <w:top w:val="single" w:sz="6" w:space="0" w:color="FFFFFF"/>
              <w:left w:val="single" w:sz="6" w:space="0" w:color="FFFFFF"/>
              <w:bottom w:val="single" w:sz="6" w:space="0" w:color="FFFFFF"/>
              <w:right w:val="single" w:sz="6" w:space="0" w:color="FFFFFF"/>
            </w:tcBorders>
          </w:tcPr>
          <w:p w14:paraId="4B39BA0C"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81.0</w:t>
            </w:r>
          </w:p>
        </w:tc>
        <w:tc>
          <w:tcPr>
            <w:tcW w:w="1692" w:type="dxa"/>
            <w:tcBorders>
              <w:top w:val="single" w:sz="6" w:space="0" w:color="FFFFFF"/>
              <w:left w:val="single" w:sz="6" w:space="0" w:color="FFFFFF"/>
              <w:bottom w:val="single" w:sz="6" w:space="0" w:color="FFFFFF"/>
              <w:right w:val="single" w:sz="6" w:space="0" w:color="FFFFFF"/>
            </w:tcBorders>
          </w:tcPr>
          <w:p w14:paraId="00A348C3"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133.0</w:t>
            </w:r>
          </w:p>
        </w:tc>
      </w:tr>
      <w:tr w:rsidR="009D0FD8" w:rsidRPr="005C1B8E" w14:paraId="0360B3CE"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764FBDC0"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82.0</w:t>
            </w:r>
          </w:p>
        </w:tc>
        <w:tc>
          <w:tcPr>
            <w:tcW w:w="1728" w:type="dxa"/>
            <w:tcBorders>
              <w:top w:val="single" w:sz="6" w:space="0" w:color="FFFFFF"/>
              <w:left w:val="single" w:sz="6" w:space="0" w:color="FFFFFF"/>
              <w:bottom w:val="single" w:sz="6" w:space="0" w:color="FFFFFF"/>
              <w:right w:val="single" w:sz="6" w:space="0" w:color="FFFFFF"/>
            </w:tcBorders>
          </w:tcPr>
          <w:p w14:paraId="6C2F74E8"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139.0</w:t>
            </w:r>
          </w:p>
        </w:tc>
        <w:tc>
          <w:tcPr>
            <w:tcW w:w="2250" w:type="dxa"/>
            <w:tcBorders>
              <w:top w:val="single" w:sz="6" w:space="0" w:color="FFFFFF"/>
              <w:left w:val="single" w:sz="6" w:space="0" w:color="FFFFFF"/>
              <w:bottom w:val="single" w:sz="6" w:space="0" w:color="FFFFFF"/>
              <w:right w:val="single" w:sz="6" w:space="0" w:color="FFFFFF"/>
            </w:tcBorders>
          </w:tcPr>
          <w:p w14:paraId="73A4DE24"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57 - 60</w:t>
            </w:r>
          </w:p>
        </w:tc>
        <w:tc>
          <w:tcPr>
            <w:tcW w:w="1638" w:type="dxa"/>
            <w:tcBorders>
              <w:top w:val="single" w:sz="6" w:space="0" w:color="FFFFFF"/>
              <w:left w:val="single" w:sz="6" w:space="0" w:color="FFFFFF"/>
              <w:bottom w:val="single" w:sz="6" w:space="0" w:color="FFFFFF"/>
              <w:right w:val="single" w:sz="6" w:space="0" w:color="FFFFFF"/>
            </w:tcBorders>
          </w:tcPr>
          <w:p w14:paraId="16EB00A5"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81.0</w:t>
            </w:r>
          </w:p>
        </w:tc>
        <w:tc>
          <w:tcPr>
            <w:tcW w:w="1692" w:type="dxa"/>
            <w:tcBorders>
              <w:top w:val="single" w:sz="6" w:space="0" w:color="FFFFFF"/>
              <w:left w:val="single" w:sz="6" w:space="0" w:color="FFFFFF"/>
              <w:bottom w:val="single" w:sz="6" w:space="0" w:color="FFFFFF"/>
              <w:right w:val="single" w:sz="6" w:space="0" w:color="FFFFFF"/>
            </w:tcBorders>
          </w:tcPr>
          <w:p w14:paraId="50846D44"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r w:rsidRPr="005C1B8E">
              <w:rPr>
                <w:rFonts w:ascii="Arial" w:hAnsi="Arial" w:cs="Arial"/>
                <w:sz w:val="18"/>
                <w:szCs w:val="18"/>
              </w:rPr>
              <w:t>136.0</w:t>
            </w:r>
          </w:p>
        </w:tc>
      </w:tr>
      <w:tr w:rsidR="009D0FD8" w:rsidRPr="005C1B8E" w14:paraId="14F1E958" w14:textId="77777777">
        <w:trPr>
          <w:jc w:val="center"/>
        </w:trPr>
        <w:tc>
          <w:tcPr>
            <w:tcW w:w="1692" w:type="dxa"/>
            <w:tcBorders>
              <w:top w:val="single" w:sz="6" w:space="0" w:color="FFFFFF"/>
              <w:left w:val="single" w:sz="6" w:space="0" w:color="FFFFFF"/>
              <w:bottom w:val="single" w:sz="6" w:space="0" w:color="FFFFFF"/>
              <w:right w:val="single" w:sz="6" w:space="0" w:color="FFFFFF"/>
            </w:tcBorders>
          </w:tcPr>
          <w:p w14:paraId="2FDEA11B"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p>
        </w:tc>
        <w:tc>
          <w:tcPr>
            <w:tcW w:w="1728" w:type="dxa"/>
            <w:tcBorders>
              <w:top w:val="single" w:sz="6" w:space="0" w:color="FFFFFF"/>
              <w:left w:val="single" w:sz="6" w:space="0" w:color="FFFFFF"/>
              <w:bottom w:val="single" w:sz="6" w:space="0" w:color="FFFFFF"/>
              <w:right w:val="single" w:sz="6" w:space="0" w:color="FFFFFF"/>
            </w:tcBorders>
          </w:tcPr>
          <w:p w14:paraId="0AD7564A"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p>
        </w:tc>
        <w:tc>
          <w:tcPr>
            <w:tcW w:w="2250" w:type="dxa"/>
            <w:tcBorders>
              <w:top w:val="single" w:sz="6" w:space="0" w:color="FFFFFF"/>
              <w:left w:val="single" w:sz="6" w:space="0" w:color="FFFFFF"/>
              <w:bottom w:val="single" w:sz="6" w:space="0" w:color="FFFFFF"/>
              <w:right w:val="single" w:sz="6" w:space="0" w:color="FFFFFF"/>
            </w:tcBorders>
          </w:tcPr>
          <w:p w14:paraId="02160152"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p>
        </w:tc>
        <w:tc>
          <w:tcPr>
            <w:tcW w:w="1638" w:type="dxa"/>
            <w:tcBorders>
              <w:top w:val="single" w:sz="6" w:space="0" w:color="FFFFFF"/>
              <w:left w:val="single" w:sz="6" w:space="0" w:color="FFFFFF"/>
              <w:bottom w:val="single" w:sz="6" w:space="0" w:color="FFFFFF"/>
              <w:right w:val="single" w:sz="6" w:space="0" w:color="FFFFFF"/>
            </w:tcBorders>
          </w:tcPr>
          <w:p w14:paraId="213D4F41"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p>
        </w:tc>
        <w:tc>
          <w:tcPr>
            <w:tcW w:w="1692" w:type="dxa"/>
            <w:tcBorders>
              <w:top w:val="single" w:sz="6" w:space="0" w:color="FFFFFF"/>
              <w:left w:val="single" w:sz="6" w:space="0" w:color="FFFFFF"/>
              <w:bottom w:val="single" w:sz="6" w:space="0" w:color="FFFFFF"/>
              <w:right w:val="single" w:sz="6" w:space="0" w:color="FFFFFF"/>
            </w:tcBorders>
          </w:tcPr>
          <w:p w14:paraId="48162763" w14:textId="77777777" w:rsidR="009D0FD8" w:rsidRPr="005C1B8E" w:rsidRDefault="009D0FD8" w:rsidP="0076703D">
            <w:pPr>
              <w:widowControl/>
              <w:tabs>
                <w:tab w:val="left" w:pos="-1200"/>
                <w:tab w:val="left" w:pos="-720"/>
                <w:tab w:val="left" w:pos="0"/>
                <w:tab w:val="left" w:pos="720"/>
                <w:tab w:val="left" w:pos="1080"/>
              </w:tabs>
              <w:jc w:val="center"/>
              <w:rPr>
                <w:rFonts w:ascii="Arial" w:hAnsi="Arial" w:cs="Arial"/>
                <w:sz w:val="18"/>
                <w:szCs w:val="18"/>
              </w:rPr>
            </w:pPr>
          </w:p>
        </w:tc>
      </w:tr>
    </w:tbl>
    <w:p w14:paraId="1F91896C" w14:textId="2A9ECECD" w:rsidR="009815CD" w:rsidRPr="00D56D22" w:rsidRDefault="009D0FD8" w:rsidP="00B92462">
      <w:pPr>
        <w:pStyle w:val="Heading1"/>
        <w:rPr>
          <w:sz w:val="22"/>
          <w:szCs w:val="22"/>
        </w:rPr>
      </w:pPr>
      <w:r>
        <w:rPr>
          <w:sz w:val="18"/>
          <w:szCs w:val="18"/>
        </w:rPr>
        <w:t xml:space="preserve"> </w:t>
      </w:r>
      <w:r w:rsidR="002779F1">
        <w:rPr>
          <w:sz w:val="18"/>
          <w:szCs w:val="18"/>
        </w:rPr>
        <w:br w:type="page"/>
      </w:r>
      <w:bookmarkStart w:id="98" w:name="_Toc481500017"/>
      <w:r w:rsidR="009815CD" w:rsidRPr="00D56D22">
        <w:rPr>
          <w:bCs/>
          <w:sz w:val="22"/>
          <w:szCs w:val="22"/>
        </w:rPr>
        <w:lastRenderedPageBreak/>
        <w:t>A</w:t>
      </w:r>
      <w:r w:rsidR="008D0F76" w:rsidRPr="00D56D22">
        <w:rPr>
          <w:bCs/>
          <w:sz w:val="22"/>
          <w:szCs w:val="22"/>
        </w:rPr>
        <w:t>NNEX</w:t>
      </w:r>
      <w:r w:rsidR="009815CD" w:rsidRPr="00D56D22">
        <w:rPr>
          <w:bCs/>
          <w:sz w:val="22"/>
          <w:szCs w:val="22"/>
        </w:rPr>
        <w:t xml:space="preserve"> 4</w:t>
      </w:r>
      <w:r w:rsidR="008D0F76" w:rsidRPr="00D56D22">
        <w:rPr>
          <w:bCs/>
          <w:sz w:val="22"/>
          <w:szCs w:val="22"/>
        </w:rPr>
        <w:t>: Key Editing Checks</w:t>
      </w:r>
      <w:bookmarkEnd w:id="98"/>
    </w:p>
    <w:p w14:paraId="2D51AD68" w14:textId="26936E7E" w:rsidR="009815CD" w:rsidRPr="00353478" w:rsidRDefault="009815CD" w:rsidP="009815CD">
      <w:pPr>
        <w:widowControl/>
        <w:tabs>
          <w:tab w:val="left" w:pos="-1200"/>
          <w:tab w:val="left" w:pos="-720"/>
          <w:tab w:val="left" w:pos="0"/>
          <w:tab w:val="left" w:pos="720"/>
          <w:tab w:val="left" w:pos="1080"/>
        </w:tabs>
        <w:jc w:val="center"/>
        <w:rPr>
          <w:rFonts w:ascii="Arial" w:hAnsi="Arial" w:cs="Arial"/>
          <w:sz w:val="22"/>
          <w:szCs w:val="22"/>
        </w:rPr>
      </w:pPr>
    </w:p>
    <w:p w14:paraId="317638F6" w14:textId="77777777" w:rsidR="009815CD" w:rsidRDefault="009815CD" w:rsidP="009815CD">
      <w:pPr>
        <w:widowControl/>
        <w:tabs>
          <w:tab w:val="left" w:pos="-1200"/>
          <w:tab w:val="left" w:pos="-720"/>
          <w:tab w:val="left" w:pos="0"/>
          <w:tab w:val="left" w:pos="720"/>
          <w:tab w:val="left" w:pos="1080"/>
        </w:tabs>
        <w:jc w:val="both"/>
        <w:rPr>
          <w:rFonts w:ascii="Arial" w:hAnsi="Arial" w:cs="Arial"/>
          <w:sz w:val="22"/>
          <w:szCs w:val="22"/>
        </w:rPr>
      </w:pPr>
    </w:p>
    <w:p w14:paraId="1F740877" w14:textId="77777777" w:rsidR="0031285B" w:rsidRPr="006B3B10" w:rsidRDefault="0031285B" w:rsidP="0031285B">
      <w:pPr>
        <w:widowControl/>
        <w:tabs>
          <w:tab w:val="left" w:pos="-1200"/>
          <w:tab w:val="left" w:pos="-720"/>
          <w:tab w:val="left" w:pos="0"/>
          <w:tab w:val="left" w:pos="720"/>
          <w:tab w:val="left" w:pos="1080"/>
        </w:tabs>
        <w:spacing w:line="360" w:lineRule="auto"/>
        <w:jc w:val="both"/>
        <w:rPr>
          <w:rFonts w:ascii="Arial" w:hAnsi="Arial" w:cs="Arial"/>
          <w:sz w:val="22"/>
          <w:szCs w:val="22"/>
          <w:u w:val="single"/>
        </w:rPr>
      </w:pPr>
      <w:r w:rsidRPr="006B3B10">
        <w:rPr>
          <w:rFonts w:ascii="Arial" w:hAnsi="Arial" w:cs="Arial"/>
          <w:sz w:val="22"/>
          <w:szCs w:val="22"/>
          <w:u w:val="single"/>
        </w:rPr>
        <w:t xml:space="preserve">Key Editing Checks for the </w:t>
      </w:r>
      <w:r>
        <w:rPr>
          <w:rFonts w:ascii="Arial" w:hAnsi="Arial" w:cs="Arial"/>
          <w:sz w:val="22"/>
          <w:szCs w:val="22"/>
          <w:u w:val="single"/>
        </w:rPr>
        <w:t>Household</w:t>
      </w:r>
      <w:r w:rsidRPr="006B3B10">
        <w:rPr>
          <w:rFonts w:ascii="Arial" w:hAnsi="Arial" w:cs="Arial"/>
          <w:sz w:val="22"/>
          <w:szCs w:val="22"/>
          <w:u w:val="single"/>
        </w:rPr>
        <w:t xml:space="preserve"> Questionnaire</w:t>
      </w:r>
    </w:p>
    <w:p w14:paraId="41758191" w14:textId="3056C211" w:rsidR="0031285B" w:rsidRPr="0031285B" w:rsidRDefault="0031285B" w:rsidP="008052E7">
      <w:pPr>
        <w:widowControl/>
        <w:numPr>
          <w:ilvl w:val="3"/>
          <w:numId w:val="27"/>
        </w:numPr>
        <w:tabs>
          <w:tab w:val="clear" w:pos="2970"/>
          <w:tab w:val="left" w:pos="-1200"/>
          <w:tab w:val="left" w:pos="-720"/>
          <w:tab w:val="left" w:pos="0"/>
          <w:tab w:val="left" w:pos="720"/>
          <w:tab w:val="left" w:pos="1080"/>
          <w:tab w:val="left" w:pos="1170"/>
          <w:tab w:val="left" w:pos="1440"/>
        </w:tabs>
        <w:ind w:left="1080"/>
        <w:jc w:val="both"/>
        <w:rPr>
          <w:rFonts w:ascii="Arial" w:hAnsi="Arial" w:cs="Arial"/>
          <w:sz w:val="22"/>
          <w:szCs w:val="22"/>
        </w:rPr>
      </w:pPr>
      <w:r w:rsidRPr="0031285B">
        <w:rPr>
          <w:rFonts w:ascii="Arial" w:hAnsi="Arial" w:cs="Arial"/>
          <w:sz w:val="22"/>
          <w:szCs w:val="22"/>
        </w:rPr>
        <w:t xml:space="preserve">Check information on the cover page. If the final result code is not ‘1,’ check to see that the remaining pages are blank. </w:t>
      </w:r>
    </w:p>
    <w:p w14:paraId="53F86454" w14:textId="77777777" w:rsidR="0031285B" w:rsidRDefault="0031285B" w:rsidP="0031285B">
      <w:pPr>
        <w:widowControl/>
        <w:tabs>
          <w:tab w:val="left" w:pos="-1200"/>
          <w:tab w:val="left" w:pos="-720"/>
          <w:tab w:val="left" w:pos="0"/>
          <w:tab w:val="left" w:pos="1080"/>
          <w:tab w:val="left" w:pos="1170"/>
          <w:tab w:val="left" w:pos="1440"/>
        </w:tabs>
        <w:jc w:val="both"/>
        <w:rPr>
          <w:rFonts w:ascii="Arial" w:hAnsi="Arial" w:cs="Arial"/>
          <w:sz w:val="22"/>
          <w:szCs w:val="22"/>
        </w:rPr>
      </w:pPr>
    </w:p>
    <w:p w14:paraId="7B2DBD62" w14:textId="0B5FE4BD" w:rsidR="008052E7" w:rsidRDefault="008052E7" w:rsidP="0031285B">
      <w:pPr>
        <w:widowControl/>
        <w:numPr>
          <w:ilvl w:val="3"/>
          <w:numId w:val="27"/>
        </w:numPr>
        <w:tabs>
          <w:tab w:val="left" w:pos="-1200"/>
          <w:tab w:val="left" w:pos="-720"/>
          <w:tab w:val="left" w:pos="0"/>
          <w:tab w:val="left" w:pos="1080"/>
          <w:tab w:val="left" w:pos="1170"/>
          <w:tab w:val="left" w:pos="1440"/>
        </w:tabs>
        <w:ind w:left="1080"/>
        <w:jc w:val="both"/>
        <w:rPr>
          <w:rFonts w:ascii="Arial" w:hAnsi="Arial" w:cs="Arial"/>
          <w:sz w:val="22"/>
          <w:szCs w:val="22"/>
        </w:rPr>
      </w:pPr>
      <w:r>
        <w:rPr>
          <w:rFonts w:ascii="Arial" w:hAnsi="Arial" w:cs="Arial"/>
          <w:sz w:val="22"/>
          <w:szCs w:val="22"/>
        </w:rPr>
        <w:t xml:space="preserve">Consistency of </w:t>
      </w:r>
      <w:r w:rsidR="0031285B" w:rsidRPr="005C1B8E">
        <w:rPr>
          <w:rFonts w:ascii="Arial" w:hAnsi="Arial" w:cs="Arial"/>
          <w:sz w:val="22"/>
          <w:szCs w:val="22"/>
        </w:rPr>
        <w:t xml:space="preserve">TOTAL PERSONS IN HOUSEHOLD on the cover sheet </w:t>
      </w:r>
      <w:r w:rsidR="005828D1">
        <w:rPr>
          <w:rFonts w:ascii="Arial" w:hAnsi="Arial" w:cs="Arial"/>
          <w:sz w:val="22"/>
          <w:szCs w:val="22"/>
        </w:rPr>
        <w:t>with</w:t>
      </w:r>
      <w:r w:rsidR="0031285B" w:rsidRPr="005C1B8E">
        <w:rPr>
          <w:rFonts w:ascii="Arial" w:hAnsi="Arial" w:cs="Arial"/>
          <w:sz w:val="22"/>
          <w:szCs w:val="22"/>
        </w:rPr>
        <w:t xml:space="preserve"> the number of people listed in the Household Schedule </w:t>
      </w:r>
    </w:p>
    <w:p w14:paraId="24C754C2" w14:textId="77777777" w:rsidR="008052E7" w:rsidRDefault="008052E7" w:rsidP="008052E7">
      <w:pPr>
        <w:pStyle w:val="ListParagraph"/>
        <w:rPr>
          <w:rFonts w:ascii="Arial" w:hAnsi="Arial" w:cs="Arial"/>
          <w:sz w:val="22"/>
          <w:szCs w:val="22"/>
        </w:rPr>
      </w:pPr>
    </w:p>
    <w:p w14:paraId="0E0B6F92" w14:textId="78D6E2F9" w:rsidR="008052E7" w:rsidRDefault="008052E7" w:rsidP="0031285B">
      <w:pPr>
        <w:widowControl/>
        <w:numPr>
          <w:ilvl w:val="3"/>
          <w:numId w:val="27"/>
        </w:numPr>
        <w:tabs>
          <w:tab w:val="left" w:pos="-1200"/>
          <w:tab w:val="left" w:pos="-720"/>
          <w:tab w:val="left" w:pos="0"/>
          <w:tab w:val="left" w:pos="1080"/>
          <w:tab w:val="left" w:pos="1170"/>
          <w:tab w:val="left" w:pos="1440"/>
        </w:tabs>
        <w:ind w:left="1080"/>
        <w:jc w:val="both"/>
        <w:rPr>
          <w:rFonts w:ascii="Arial" w:hAnsi="Arial" w:cs="Arial"/>
          <w:sz w:val="22"/>
          <w:szCs w:val="22"/>
        </w:rPr>
      </w:pPr>
      <w:r>
        <w:rPr>
          <w:rFonts w:ascii="Arial" w:hAnsi="Arial" w:cs="Arial"/>
          <w:sz w:val="22"/>
          <w:szCs w:val="22"/>
        </w:rPr>
        <w:t xml:space="preserve">Consistency of </w:t>
      </w:r>
      <w:r w:rsidR="0031285B" w:rsidRPr="005C1B8E">
        <w:rPr>
          <w:rFonts w:ascii="Arial" w:hAnsi="Arial" w:cs="Arial"/>
          <w:sz w:val="22"/>
          <w:szCs w:val="22"/>
        </w:rPr>
        <w:t xml:space="preserve">TOTAL ELIGIBLE WOMEN on the cover page </w:t>
      </w:r>
      <w:r w:rsidR="005828D1">
        <w:rPr>
          <w:rFonts w:ascii="Arial" w:hAnsi="Arial" w:cs="Arial"/>
          <w:sz w:val="22"/>
          <w:szCs w:val="22"/>
        </w:rPr>
        <w:t>with</w:t>
      </w:r>
      <w:r w:rsidR="0031285B" w:rsidRPr="005C1B8E">
        <w:rPr>
          <w:rFonts w:ascii="Arial" w:hAnsi="Arial" w:cs="Arial"/>
          <w:sz w:val="22"/>
          <w:szCs w:val="22"/>
        </w:rPr>
        <w:t xml:space="preserve"> the number </w:t>
      </w:r>
      <w:r w:rsidR="005828D1">
        <w:rPr>
          <w:rFonts w:ascii="Arial" w:hAnsi="Arial" w:cs="Arial"/>
          <w:sz w:val="22"/>
          <w:szCs w:val="22"/>
        </w:rPr>
        <w:t xml:space="preserve">of women </w:t>
      </w:r>
      <w:r w:rsidR="0031285B" w:rsidRPr="005C1B8E">
        <w:rPr>
          <w:rFonts w:ascii="Arial" w:hAnsi="Arial" w:cs="Arial"/>
          <w:sz w:val="22"/>
          <w:szCs w:val="22"/>
        </w:rPr>
        <w:t>whose line num</w:t>
      </w:r>
      <w:r w:rsidR="0031285B">
        <w:rPr>
          <w:rFonts w:ascii="Arial" w:hAnsi="Arial" w:cs="Arial"/>
          <w:sz w:val="22"/>
          <w:szCs w:val="22"/>
        </w:rPr>
        <w:t>bers are circled in Column (9)</w:t>
      </w:r>
    </w:p>
    <w:p w14:paraId="67C3E664" w14:textId="77777777" w:rsidR="008052E7" w:rsidRDefault="008052E7" w:rsidP="008052E7">
      <w:pPr>
        <w:pStyle w:val="ListParagraph"/>
        <w:rPr>
          <w:rFonts w:ascii="Arial" w:hAnsi="Arial" w:cs="Arial"/>
          <w:sz w:val="22"/>
          <w:szCs w:val="22"/>
        </w:rPr>
      </w:pPr>
    </w:p>
    <w:p w14:paraId="3B6CA1D2" w14:textId="4047B286" w:rsidR="00B34DE3" w:rsidRPr="00E62AC9" w:rsidRDefault="008052E7" w:rsidP="00B92462">
      <w:pPr>
        <w:widowControl/>
        <w:numPr>
          <w:ilvl w:val="3"/>
          <w:numId w:val="27"/>
        </w:numPr>
        <w:tabs>
          <w:tab w:val="left" w:pos="-1200"/>
          <w:tab w:val="left" w:pos="-720"/>
          <w:tab w:val="left" w:pos="0"/>
          <w:tab w:val="left" w:pos="1080"/>
          <w:tab w:val="left" w:pos="1170"/>
          <w:tab w:val="left" w:pos="1440"/>
        </w:tabs>
        <w:ind w:left="1080"/>
        <w:jc w:val="both"/>
        <w:rPr>
          <w:rFonts w:ascii="Arial" w:hAnsi="Arial" w:cs="Arial"/>
          <w:sz w:val="22"/>
          <w:szCs w:val="22"/>
        </w:rPr>
      </w:pPr>
      <w:r>
        <w:rPr>
          <w:rFonts w:ascii="Arial" w:hAnsi="Arial" w:cs="Arial"/>
          <w:sz w:val="22"/>
          <w:szCs w:val="22"/>
        </w:rPr>
        <w:t>I</w:t>
      </w:r>
      <w:r w:rsidR="0031285B">
        <w:rPr>
          <w:rFonts w:ascii="Arial" w:hAnsi="Arial" w:cs="Arial"/>
          <w:sz w:val="22"/>
          <w:szCs w:val="22"/>
        </w:rPr>
        <w:t xml:space="preserve">f </w:t>
      </w:r>
      <w:r>
        <w:rPr>
          <w:rFonts w:ascii="Arial" w:hAnsi="Arial" w:cs="Arial"/>
          <w:sz w:val="22"/>
          <w:szCs w:val="22"/>
        </w:rPr>
        <w:t>h</w:t>
      </w:r>
      <w:r w:rsidR="0031285B">
        <w:rPr>
          <w:rFonts w:ascii="Arial" w:hAnsi="Arial" w:cs="Arial"/>
          <w:sz w:val="22"/>
          <w:szCs w:val="22"/>
        </w:rPr>
        <w:t xml:space="preserve">ousehold </w:t>
      </w:r>
      <w:r w:rsidR="0031285B" w:rsidRPr="00E62AC9">
        <w:rPr>
          <w:rFonts w:ascii="Arial" w:hAnsi="Arial" w:cs="Arial"/>
          <w:sz w:val="22"/>
          <w:szCs w:val="22"/>
        </w:rPr>
        <w:t xml:space="preserve">is selected for male interviews, </w:t>
      </w:r>
      <w:r w:rsidRPr="00E62AC9">
        <w:rPr>
          <w:rFonts w:ascii="Arial" w:hAnsi="Arial" w:cs="Arial"/>
          <w:sz w:val="22"/>
          <w:szCs w:val="22"/>
        </w:rPr>
        <w:t xml:space="preserve">consistency of </w:t>
      </w:r>
      <w:r w:rsidR="0031285B" w:rsidRPr="00E62AC9">
        <w:rPr>
          <w:rFonts w:ascii="Arial" w:hAnsi="Arial" w:cs="Arial"/>
          <w:sz w:val="22"/>
          <w:szCs w:val="22"/>
        </w:rPr>
        <w:t>TOTAL ELIGIBLE MEN on the cover page equal to the number whose line numbers are circled in Column (10).</w:t>
      </w:r>
    </w:p>
    <w:p w14:paraId="5188C589" w14:textId="77777777" w:rsidR="00B34DE3" w:rsidRPr="00E62AC9" w:rsidRDefault="00B34DE3" w:rsidP="00B34DE3">
      <w:pPr>
        <w:pStyle w:val="ListParagraph"/>
        <w:rPr>
          <w:rFonts w:ascii="Arial" w:hAnsi="Arial" w:cs="Arial"/>
          <w:sz w:val="22"/>
          <w:szCs w:val="22"/>
        </w:rPr>
      </w:pPr>
    </w:p>
    <w:p w14:paraId="070F0738" w14:textId="77777777" w:rsidR="006B3B10" w:rsidRPr="00E62AC9" w:rsidRDefault="006B3B10" w:rsidP="006B3B10">
      <w:pPr>
        <w:widowControl/>
        <w:tabs>
          <w:tab w:val="left" w:pos="-1200"/>
          <w:tab w:val="left" w:pos="-720"/>
          <w:tab w:val="left" w:pos="0"/>
          <w:tab w:val="left" w:pos="720"/>
          <w:tab w:val="left" w:pos="1080"/>
        </w:tabs>
        <w:spacing w:line="360" w:lineRule="auto"/>
        <w:jc w:val="both"/>
        <w:rPr>
          <w:rFonts w:ascii="Arial" w:hAnsi="Arial" w:cs="Arial"/>
          <w:sz w:val="22"/>
          <w:szCs w:val="22"/>
          <w:u w:val="single"/>
        </w:rPr>
      </w:pPr>
      <w:r w:rsidRPr="00E62AC9">
        <w:rPr>
          <w:rFonts w:ascii="Arial" w:hAnsi="Arial" w:cs="Arial"/>
          <w:sz w:val="22"/>
          <w:szCs w:val="22"/>
          <w:u w:val="single"/>
        </w:rPr>
        <w:t>Key Editing Checks for the Woman’s Questionnaire</w:t>
      </w:r>
    </w:p>
    <w:p w14:paraId="669498C7" w14:textId="2DBBB8F2" w:rsidR="009815CD" w:rsidRPr="00E62AC9"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1.</w:t>
      </w:r>
      <w:r w:rsidRPr="00E62AC9">
        <w:rPr>
          <w:rFonts w:ascii="Arial" w:hAnsi="Arial" w:cs="Arial"/>
          <w:sz w:val="22"/>
          <w:szCs w:val="22"/>
        </w:rPr>
        <w:tab/>
        <w:t xml:space="preserve">Range and consistency of </w:t>
      </w:r>
      <w:r w:rsidR="00D038D4">
        <w:rPr>
          <w:rFonts w:ascii="Arial" w:hAnsi="Arial" w:cs="Arial"/>
          <w:sz w:val="22"/>
          <w:szCs w:val="22"/>
        </w:rPr>
        <w:t>date of birth and age (</w:t>
      </w:r>
      <w:r w:rsidRPr="00E62AC9">
        <w:rPr>
          <w:rFonts w:ascii="Arial" w:hAnsi="Arial" w:cs="Arial"/>
          <w:sz w:val="22"/>
          <w:szCs w:val="22"/>
        </w:rPr>
        <w:t xml:space="preserve">Qs. </w:t>
      </w:r>
      <w:r w:rsidR="006A1746" w:rsidRPr="00E62AC9">
        <w:rPr>
          <w:rFonts w:ascii="Arial" w:hAnsi="Arial" w:cs="Arial"/>
          <w:sz w:val="22"/>
          <w:szCs w:val="22"/>
        </w:rPr>
        <w:t>105</w:t>
      </w:r>
      <w:r w:rsidRPr="00E62AC9">
        <w:rPr>
          <w:rFonts w:ascii="Arial" w:hAnsi="Arial" w:cs="Arial"/>
          <w:sz w:val="22"/>
          <w:szCs w:val="22"/>
        </w:rPr>
        <w:t xml:space="preserve"> and </w:t>
      </w:r>
      <w:r w:rsidR="006A1746" w:rsidRPr="00E62AC9">
        <w:rPr>
          <w:rFonts w:ascii="Arial" w:hAnsi="Arial" w:cs="Arial"/>
          <w:sz w:val="22"/>
          <w:szCs w:val="22"/>
        </w:rPr>
        <w:t>106</w:t>
      </w:r>
      <w:r w:rsidR="00D038D4">
        <w:rPr>
          <w:rFonts w:ascii="Arial" w:hAnsi="Arial" w:cs="Arial"/>
          <w:sz w:val="22"/>
          <w:szCs w:val="22"/>
        </w:rPr>
        <w:t>).</w:t>
      </w:r>
    </w:p>
    <w:p w14:paraId="6DB5F54A" w14:textId="2444883E" w:rsidR="009815CD" w:rsidRPr="00E62AC9"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2.</w:t>
      </w:r>
      <w:r w:rsidRPr="00E62AC9">
        <w:rPr>
          <w:rFonts w:ascii="Arial" w:hAnsi="Arial" w:cs="Arial"/>
          <w:sz w:val="22"/>
          <w:szCs w:val="22"/>
        </w:rPr>
        <w:tab/>
        <w:t xml:space="preserve">Consistency of </w:t>
      </w:r>
      <w:r w:rsidR="00D038D4">
        <w:rPr>
          <w:rFonts w:ascii="Arial" w:hAnsi="Arial" w:cs="Arial"/>
          <w:sz w:val="22"/>
          <w:szCs w:val="22"/>
        </w:rPr>
        <w:t>education (</w:t>
      </w:r>
      <w:r w:rsidRPr="00E62AC9">
        <w:rPr>
          <w:rFonts w:ascii="Arial" w:hAnsi="Arial" w:cs="Arial"/>
          <w:sz w:val="22"/>
          <w:szCs w:val="22"/>
        </w:rPr>
        <w:t xml:space="preserve">Qs. </w:t>
      </w:r>
      <w:r w:rsidR="00694306" w:rsidRPr="00E62AC9">
        <w:rPr>
          <w:rFonts w:ascii="Arial" w:hAnsi="Arial" w:cs="Arial"/>
          <w:sz w:val="22"/>
          <w:szCs w:val="22"/>
        </w:rPr>
        <w:t>108</w:t>
      </w:r>
      <w:r w:rsidR="006348DA" w:rsidRPr="00E62AC9">
        <w:rPr>
          <w:rFonts w:ascii="Arial" w:hAnsi="Arial" w:cs="Arial"/>
          <w:sz w:val="22"/>
          <w:szCs w:val="22"/>
        </w:rPr>
        <w:t xml:space="preserve"> and </w:t>
      </w:r>
      <w:r w:rsidR="00694306" w:rsidRPr="00E62AC9">
        <w:rPr>
          <w:rFonts w:ascii="Arial" w:hAnsi="Arial" w:cs="Arial"/>
          <w:sz w:val="22"/>
          <w:szCs w:val="22"/>
        </w:rPr>
        <w:t>109</w:t>
      </w:r>
      <w:r w:rsidR="00D038D4">
        <w:rPr>
          <w:rFonts w:ascii="Arial" w:hAnsi="Arial" w:cs="Arial"/>
          <w:sz w:val="22"/>
          <w:szCs w:val="22"/>
        </w:rPr>
        <w:t>).</w:t>
      </w:r>
    </w:p>
    <w:p w14:paraId="78900068" w14:textId="00455BEC" w:rsidR="009815CD" w:rsidRPr="00E62AC9"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3.</w:t>
      </w:r>
      <w:r w:rsidRPr="00E62AC9">
        <w:rPr>
          <w:rFonts w:ascii="Arial" w:hAnsi="Arial" w:cs="Arial"/>
          <w:sz w:val="22"/>
          <w:szCs w:val="22"/>
        </w:rPr>
        <w:tab/>
        <w:t xml:space="preserve">Numerical consistency of </w:t>
      </w:r>
      <w:r w:rsidR="00D038D4">
        <w:rPr>
          <w:rFonts w:ascii="Arial" w:hAnsi="Arial" w:cs="Arial"/>
          <w:sz w:val="22"/>
          <w:szCs w:val="22"/>
        </w:rPr>
        <w:t>live births (</w:t>
      </w:r>
      <w:r w:rsidRPr="00E62AC9">
        <w:rPr>
          <w:rFonts w:ascii="Arial" w:hAnsi="Arial" w:cs="Arial"/>
          <w:sz w:val="22"/>
          <w:szCs w:val="22"/>
        </w:rPr>
        <w:t>Qs. 203, 205, 207, and 208</w:t>
      </w:r>
      <w:r w:rsidR="00D038D4">
        <w:rPr>
          <w:rFonts w:ascii="Arial" w:hAnsi="Arial" w:cs="Arial"/>
          <w:sz w:val="22"/>
          <w:szCs w:val="22"/>
        </w:rPr>
        <w:t>).</w:t>
      </w:r>
    </w:p>
    <w:p w14:paraId="476C7E9B" w14:textId="7FE423A7" w:rsidR="009815CD" w:rsidRPr="00E62AC9"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4.</w:t>
      </w:r>
      <w:r w:rsidRPr="00E62AC9">
        <w:rPr>
          <w:rFonts w:ascii="Arial" w:hAnsi="Arial" w:cs="Arial"/>
          <w:sz w:val="22"/>
          <w:szCs w:val="22"/>
        </w:rPr>
        <w:tab/>
        <w:t xml:space="preserve">Consistency of birth history with </w:t>
      </w:r>
      <w:r w:rsidR="00D038D4">
        <w:rPr>
          <w:rFonts w:ascii="Arial" w:hAnsi="Arial" w:cs="Arial"/>
          <w:sz w:val="22"/>
          <w:szCs w:val="22"/>
        </w:rPr>
        <w:t xml:space="preserve">number of live births in </w:t>
      </w:r>
      <w:r w:rsidRPr="00E62AC9">
        <w:rPr>
          <w:rFonts w:ascii="Arial" w:hAnsi="Arial" w:cs="Arial"/>
          <w:sz w:val="22"/>
          <w:szCs w:val="22"/>
        </w:rPr>
        <w:t>Qs. 203, 205, 207, and 208</w:t>
      </w:r>
      <w:r w:rsidR="00D038D4">
        <w:rPr>
          <w:rFonts w:ascii="Arial" w:hAnsi="Arial" w:cs="Arial"/>
          <w:sz w:val="22"/>
          <w:szCs w:val="22"/>
        </w:rPr>
        <w:t>.</w:t>
      </w:r>
    </w:p>
    <w:p w14:paraId="2841DEA5" w14:textId="12AACAA2" w:rsidR="009815CD" w:rsidRPr="00E62AC9"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5.</w:t>
      </w:r>
      <w:r w:rsidRPr="00E62AC9">
        <w:rPr>
          <w:rFonts w:ascii="Arial" w:hAnsi="Arial" w:cs="Arial"/>
          <w:sz w:val="22"/>
          <w:szCs w:val="22"/>
        </w:rPr>
        <w:tab/>
        <w:t xml:space="preserve">Numerical consistency of </w:t>
      </w:r>
      <w:r w:rsidR="00D038D4">
        <w:rPr>
          <w:rFonts w:ascii="Arial" w:hAnsi="Arial" w:cs="Arial"/>
          <w:sz w:val="22"/>
          <w:szCs w:val="22"/>
        </w:rPr>
        <w:t>date of birth and age in birth history (</w:t>
      </w:r>
      <w:r w:rsidRPr="00E62AC9">
        <w:rPr>
          <w:rFonts w:ascii="Arial" w:hAnsi="Arial" w:cs="Arial"/>
          <w:sz w:val="22"/>
          <w:szCs w:val="22"/>
        </w:rPr>
        <w:t>Qs. 215 and 217</w:t>
      </w:r>
      <w:r w:rsidR="00D038D4">
        <w:rPr>
          <w:rFonts w:ascii="Arial" w:hAnsi="Arial" w:cs="Arial"/>
          <w:sz w:val="22"/>
          <w:szCs w:val="22"/>
        </w:rPr>
        <w:t>).</w:t>
      </w:r>
    </w:p>
    <w:p w14:paraId="02072DB9" w14:textId="6A6B1CB9" w:rsidR="009815CD" w:rsidRPr="00E62AC9"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6.</w:t>
      </w:r>
      <w:r w:rsidRPr="00E62AC9">
        <w:rPr>
          <w:rFonts w:ascii="Arial" w:hAnsi="Arial" w:cs="Arial"/>
          <w:sz w:val="22"/>
          <w:szCs w:val="22"/>
        </w:rPr>
        <w:tab/>
        <w:t xml:space="preserve">Consistency of line number in </w:t>
      </w:r>
      <w:r w:rsidR="004721BB">
        <w:rPr>
          <w:rFonts w:ascii="Arial" w:hAnsi="Arial" w:cs="Arial"/>
          <w:sz w:val="22"/>
          <w:szCs w:val="22"/>
        </w:rPr>
        <w:t>birth history (</w:t>
      </w:r>
      <w:r w:rsidRPr="00E62AC9">
        <w:rPr>
          <w:rFonts w:ascii="Arial" w:hAnsi="Arial" w:cs="Arial"/>
          <w:sz w:val="22"/>
          <w:szCs w:val="22"/>
        </w:rPr>
        <w:t>Q. 219</w:t>
      </w:r>
      <w:r w:rsidR="004721BB">
        <w:rPr>
          <w:rFonts w:ascii="Arial" w:hAnsi="Arial" w:cs="Arial"/>
          <w:sz w:val="22"/>
          <w:szCs w:val="22"/>
        </w:rPr>
        <w:t>)</w:t>
      </w:r>
      <w:r w:rsidRPr="00E62AC9">
        <w:rPr>
          <w:rFonts w:ascii="Arial" w:hAnsi="Arial" w:cs="Arial"/>
          <w:sz w:val="22"/>
          <w:szCs w:val="22"/>
        </w:rPr>
        <w:t xml:space="preserve"> with Household Schedule</w:t>
      </w:r>
      <w:r w:rsidR="004721BB">
        <w:rPr>
          <w:rFonts w:ascii="Arial" w:hAnsi="Arial" w:cs="Arial"/>
          <w:sz w:val="22"/>
          <w:szCs w:val="22"/>
        </w:rPr>
        <w:t>.</w:t>
      </w:r>
      <w:r w:rsidRPr="00E62AC9">
        <w:rPr>
          <w:rFonts w:ascii="Arial" w:hAnsi="Arial" w:cs="Arial"/>
          <w:sz w:val="22"/>
          <w:szCs w:val="22"/>
        </w:rPr>
        <w:t xml:space="preserve"> </w:t>
      </w:r>
    </w:p>
    <w:p w14:paraId="6871B426" w14:textId="3330DD90" w:rsidR="009815CD" w:rsidRPr="00E62AC9"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7.</w:t>
      </w:r>
      <w:r w:rsidRPr="00E62AC9">
        <w:rPr>
          <w:rFonts w:ascii="Arial" w:hAnsi="Arial" w:cs="Arial"/>
          <w:sz w:val="22"/>
          <w:szCs w:val="22"/>
        </w:rPr>
        <w:tab/>
      </w:r>
      <w:r w:rsidR="004721BB">
        <w:rPr>
          <w:rFonts w:ascii="Arial" w:hAnsi="Arial" w:cs="Arial"/>
          <w:sz w:val="22"/>
          <w:szCs w:val="22"/>
        </w:rPr>
        <w:t>Age at death (</w:t>
      </w:r>
      <w:r w:rsidRPr="00E62AC9">
        <w:rPr>
          <w:rFonts w:ascii="Arial" w:hAnsi="Arial" w:cs="Arial"/>
          <w:sz w:val="22"/>
          <w:szCs w:val="22"/>
        </w:rPr>
        <w:t>Q. 220</w:t>
      </w:r>
      <w:r w:rsidR="004721BB">
        <w:rPr>
          <w:rFonts w:ascii="Arial" w:hAnsi="Arial" w:cs="Arial"/>
          <w:sz w:val="22"/>
          <w:szCs w:val="22"/>
        </w:rPr>
        <w:t>)</w:t>
      </w:r>
      <w:r w:rsidRPr="00E62AC9">
        <w:rPr>
          <w:rFonts w:ascii="Arial" w:hAnsi="Arial" w:cs="Arial"/>
          <w:sz w:val="22"/>
          <w:szCs w:val="22"/>
        </w:rPr>
        <w:t xml:space="preserve"> reported in days if less than one month and in months if less than two years</w:t>
      </w:r>
      <w:r w:rsidR="004721BB">
        <w:rPr>
          <w:rFonts w:ascii="Arial" w:hAnsi="Arial" w:cs="Arial"/>
          <w:sz w:val="22"/>
          <w:szCs w:val="22"/>
        </w:rPr>
        <w:t>.</w:t>
      </w:r>
    </w:p>
    <w:p w14:paraId="6D18FA82" w14:textId="630F2DC3" w:rsidR="009815CD" w:rsidRPr="00E62AC9"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8.</w:t>
      </w:r>
      <w:r w:rsidRPr="00E62AC9">
        <w:rPr>
          <w:rFonts w:ascii="Arial" w:hAnsi="Arial" w:cs="Arial"/>
          <w:sz w:val="22"/>
          <w:szCs w:val="22"/>
        </w:rPr>
        <w:tab/>
        <w:t xml:space="preserve">Consistency of </w:t>
      </w:r>
      <w:r w:rsidR="004721BB">
        <w:rPr>
          <w:rFonts w:ascii="Arial" w:hAnsi="Arial" w:cs="Arial"/>
          <w:sz w:val="22"/>
          <w:szCs w:val="22"/>
        </w:rPr>
        <w:t>line number/</w:t>
      </w:r>
      <w:r w:rsidRPr="00E62AC9">
        <w:rPr>
          <w:rFonts w:ascii="Arial" w:hAnsi="Arial" w:cs="Arial"/>
          <w:sz w:val="22"/>
          <w:szCs w:val="22"/>
        </w:rPr>
        <w:t xml:space="preserve">birth order with </w:t>
      </w:r>
      <w:r w:rsidR="004721BB">
        <w:rPr>
          <w:rFonts w:ascii="Arial" w:hAnsi="Arial" w:cs="Arial"/>
          <w:sz w:val="22"/>
          <w:szCs w:val="22"/>
        </w:rPr>
        <w:t>date of birth (</w:t>
      </w:r>
      <w:r w:rsidRPr="00E62AC9">
        <w:rPr>
          <w:rFonts w:ascii="Arial" w:hAnsi="Arial" w:cs="Arial"/>
          <w:sz w:val="22"/>
          <w:szCs w:val="22"/>
        </w:rPr>
        <w:t>Q. 215</w:t>
      </w:r>
      <w:r w:rsidR="004721BB">
        <w:rPr>
          <w:rFonts w:ascii="Arial" w:hAnsi="Arial" w:cs="Arial"/>
          <w:sz w:val="22"/>
          <w:szCs w:val="22"/>
        </w:rPr>
        <w:t>).</w:t>
      </w:r>
    </w:p>
    <w:p w14:paraId="585B8E12" w14:textId="43281AD0" w:rsidR="004721BB"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9.</w:t>
      </w:r>
      <w:r w:rsidRPr="00E62AC9">
        <w:rPr>
          <w:rFonts w:ascii="Arial" w:hAnsi="Arial" w:cs="Arial"/>
          <w:sz w:val="22"/>
          <w:szCs w:val="22"/>
        </w:rPr>
        <w:tab/>
        <w:t xml:space="preserve">Birth intervals </w:t>
      </w:r>
      <w:r w:rsidR="004721BB">
        <w:rPr>
          <w:rFonts w:ascii="Arial" w:hAnsi="Arial" w:cs="Arial"/>
          <w:sz w:val="22"/>
          <w:szCs w:val="22"/>
        </w:rPr>
        <w:t xml:space="preserve">in birth history are </w:t>
      </w:r>
      <w:r w:rsidRPr="00E62AC9">
        <w:rPr>
          <w:rFonts w:ascii="Arial" w:hAnsi="Arial" w:cs="Arial"/>
          <w:sz w:val="22"/>
          <w:szCs w:val="22"/>
        </w:rPr>
        <w:t xml:space="preserve">nine months or </w:t>
      </w:r>
      <w:r w:rsidR="004721BB">
        <w:rPr>
          <w:rFonts w:ascii="Arial" w:hAnsi="Arial" w:cs="Arial"/>
          <w:sz w:val="22"/>
          <w:szCs w:val="22"/>
        </w:rPr>
        <w:t>longer.</w:t>
      </w:r>
    </w:p>
    <w:p w14:paraId="724F42DC" w14:textId="40AE6342" w:rsidR="009815CD" w:rsidRPr="00E62AC9" w:rsidRDefault="004721BB"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Pr>
          <w:rFonts w:ascii="Arial" w:hAnsi="Arial" w:cs="Arial"/>
          <w:sz w:val="22"/>
          <w:szCs w:val="22"/>
        </w:rPr>
        <w:t>10. Respondent’s</w:t>
      </w:r>
      <w:r w:rsidR="00B92462">
        <w:rPr>
          <w:rFonts w:ascii="Arial" w:hAnsi="Arial" w:cs="Arial"/>
          <w:sz w:val="22"/>
          <w:szCs w:val="22"/>
        </w:rPr>
        <w:t xml:space="preserve"> </w:t>
      </w:r>
      <w:r w:rsidR="009815CD" w:rsidRPr="00E62AC9">
        <w:rPr>
          <w:rFonts w:ascii="Arial" w:hAnsi="Arial" w:cs="Arial"/>
          <w:sz w:val="22"/>
          <w:szCs w:val="22"/>
        </w:rPr>
        <w:t xml:space="preserve">age at first birth </w:t>
      </w:r>
      <w:r>
        <w:rPr>
          <w:rFonts w:ascii="Arial" w:hAnsi="Arial" w:cs="Arial"/>
          <w:sz w:val="22"/>
          <w:szCs w:val="22"/>
        </w:rPr>
        <w:t xml:space="preserve">is </w:t>
      </w:r>
      <w:r w:rsidR="009815CD" w:rsidRPr="00E62AC9">
        <w:rPr>
          <w:rFonts w:ascii="Arial" w:hAnsi="Arial" w:cs="Arial"/>
          <w:sz w:val="22"/>
          <w:szCs w:val="22"/>
        </w:rPr>
        <w:t xml:space="preserve">12 </w:t>
      </w:r>
      <w:r>
        <w:rPr>
          <w:rFonts w:ascii="Arial" w:hAnsi="Arial" w:cs="Arial"/>
          <w:sz w:val="22"/>
          <w:szCs w:val="22"/>
        </w:rPr>
        <w:t xml:space="preserve">years </w:t>
      </w:r>
      <w:r w:rsidR="009815CD" w:rsidRPr="00E62AC9">
        <w:rPr>
          <w:rFonts w:ascii="Arial" w:hAnsi="Arial" w:cs="Arial"/>
          <w:sz w:val="22"/>
          <w:szCs w:val="22"/>
        </w:rPr>
        <w:t>or older</w:t>
      </w:r>
      <w:r>
        <w:rPr>
          <w:rFonts w:ascii="Arial" w:hAnsi="Arial" w:cs="Arial"/>
          <w:sz w:val="22"/>
          <w:szCs w:val="22"/>
        </w:rPr>
        <w:t xml:space="preserve"> (compare respondent’s date of birth (Q. 105) with the date of birth of her first child (Q. 215).</w:t>
      </w:r>
    </w:p>
    <w:p w14:paraId="65C4F904" w14:textId="28662719" w:rsidR="009815CD" w:rsidRPr="00E62AC9" w:rsidRDefault="004721BB"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1</w:t>
      </w:r>
      <w:r>
        <w:rPr>
          <w:rFonts w:ascii="Arial" w:hAnsi="Arial" w:cs="Arial"/>
          <w:sz w:val="22"/>
          <w:szCs w:val="22"/>
        </w:rPr>
        <w:t>1</w:t>
      </w:r>
      <w:r w:rsidR="009815CD" w:rsidRPr="00E62AC9">
        <w:rPr>
          <w:rFonts w:ascii="Arial" w:hAnsi="Arial" w:cs="Arial"/>
          <w:sz w:val="22"/>
          <w:szCs w:val="22"/>
        </w:rPr>
        <w:t>.</w:t>
      </w:r>
      <w:r w:rsidR="009815CD" w:rsidRPr="00E62AC9">
        <w:rPr>
          <w:rFonts w:ascii="Arial" w:hAnsi="Arial" w:cs="Arial"/>
          <w:sz w:val="22"/>
          <w:szCs w:val="22"/>
        </w:rPr>
        <w:tab/>
        <w:t xml:space="preserve">Response to Q. </w:t>
      </w:r>
      <w:r w:rsidR="00694306" w:rsidRPr="00E62AC9">
        <w:rPr>
          <w:rFonts w:ascii="Arial" w:hAnsi="Arial" w:cs="Arial"/>
          <w:sz w:val="22"/>
          <w:szCs w:val="22"/>
        </w:rPr>
        <w:t>239</w:t>
      </w:r>
      <w:r w:rsidR="009815CD" w:rsidRPr="00E62AC9">
        <w:rPr>
          <w:rFonts w:ascii="Arial" w:hAnsi="Arial" w:cs="Arial"/>
          <w:sz w:val="22"/>
          <w:szCs w:val="22"/>
        </w:rPr>
        <w:t xml:space="preserve"> (last menstrual period) </w:t>
      </w:r>
      <w:r>
        <w:rPr>
          <w:rFonts w:ascii="Arial" w:hAnsi="Arial" w:cs="Arial"/>
          <w:sz w:val="22"/>
          <w:szCs w:val="22"/>
        </w:rPr>
        <w:t xml:space="preserve">is </w:t>
      </w:r>
      <w:r w:rsidR="009815CD" w:rsidRPr="00E62AC9">
        <w:rPr>
          <w:rFonts w:ascii="Arial" w:hAnsi="Arial" w:cs="Arial"/>
          <w:sz w:val="22"/>
          <w:szCs w:val="22"/>
        </w:rPr>
        <w:t>recorded correctly</w:t>
      </w:r>
      <w:r>
        <w:rPr>
          <w:rFonts w:ascii="Arial" w:hAnsi="Arial" w:cs="Arial"/>
          <w:sz w:val="22"/>
          <w:szCs w:val="22"/>
        </w:rPr>
        <w:t>.</w:t>
      </w:r>
    </w:p>
    <w:p w14:paraId="5091FB79" w14:textId="71F6AE0A" w:rsidR="009815CD" w:rsidRPr="00E62AC9" w:rsidRDefault="004721BB"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1</w:t>
      </w:r>
      <w:r>
        <w:rPr>
          <w:rFonts w:ascii="Arial" w:hAnsi="Arial" w:cs="Arial"/>
          <w:sz w:val="22"/>
          <w:szCs w:val="22"/>
        </w:rPr>
        <w:t>2</w:t>
      </w:r>
      <w:r w:rsidR="009815CD" w:rsidRPr="00E62AC9">
        <w:rPr>
          <w:rFonts w:ascii="Arial" w:hAnsi="Arial" w:cs="Arial"/>
          <w:sz w:val="22"/>
          <w:szCs w:val="22"/>
        </w:rPr>
        <w:t>.</w:t>
      </w:r>
      <w:r w:rsidR="009815CD" w:rsidRPr="00E62AC9">
        <w:rPr>
          <w:rFonts w:ascii="Arial" w:hAnsi="Arial" w:cs="Arial"/>
          <w:sz w:val="22"/>
          <w:szCs w:val="22"/>
        </w:rPr>
        <w:tab/>
        <w:t>Consistency of Calendar with birth and pregnancy history</w:t>
      </w:r>
      <w:r>
        <w:rPr>
          <w:rFonts w:ascii="Arial" w:hAnsi="Arial" w:cs="Arial"/>
          <w:sz w:val="22"/>
          <w:szCs w:val="22"/>
        </w:rPr>
        <w:t>.</w:t>
      </w:r>
    </w:p>
    <w:p w14:paraId="0B6935D0" w14:textId="420CBD31" w:rsidR="009815CD" w:rsidRDefault="009815CD" w:rsidP="009815CD">
      <w:pPr>
        <w:widowControl/>
        <w:tabs>
          <w:tab w:val="left" w:pos="-1200"/>
          <w:tab w:val="left" w:pos="-720"/>
          <w:tab w:val="left" w:pos="0"/>
          <w:tab w:val="left" w:pos="720"/>
          <w:tab w:val="left" w:pos="1080"/>
        </w:tabs>
        <w:spacing w:line="360" w:lineRule="auto"/>
        <w:ind w:left="1080" w:hanging="1080"/>
        <w:jc w:val="both"/>
        <w:rPr>
          <w:rFonts w:ascii="Arial" w:hAnsi="Arial" w:cs="Arial"/>
          <w:sz w:val="22"/>
          <w:szCs w:val="22"/>
        </w:rPr>
      </w:pPr>
      <w:r w:rsidRPr="00E62AC9">
        <w:rPr>
          <w:rFonts w:ascii="Arial" w:hAnsi="Arial" w:cs="Arial"/>
          <w:sz w:val="22"/>
          <w:szCs w:val="22"/>
        </w:rPr>
        <w:tab/>
      </w:r>
      <w:r w:rsidR="004721BB" w:rsidRPr="00E62AC9">
        <w:rPr>
          <w:rFonts w:ascii="Arial" w:hAnsi="Arial" w:cs="Arial"/>
          <w:sz w:val="22"/>
          <w:szCs w:val="22"/>
        </w:rPr>
        <w:t>1</w:t>
      </w:r>
      <w:r w:rsidR="004721BB">
        <w:rPr>
          <w:rFonts w:ascii="Arial" w:hAnsi="Arial" w:cs="Arial"/>
          <w:sz w:val="22"/>
          <w:szCs w:val="22"/>
        </w:rPr>
        <w:t>3</w:t>
      </w:r>
      <w:r w:rsidRPr="00E62AC9">
        <w:rPr>
          <w:rFonts w:ascii="Arial" w:hAnsi="Arial" w:cs="Arial"/>
          <w:sz w:val="22"/>
          <w:szCs w:val="22"/>
        </w:rPr>
        <w:t>.</w:t>
      </w:r>
      <w:r w:rsidRPr="00E62AC9">
        <w:rPr>
          <w:rFonts w:ascii="Arial" w:hAnsi="Arial" w:cs="Arial"/>
          <w:sz w:val="22"/>
          <w:szCs w:val="22"/>
        </w:rPr>
        <w:tab/>
        <w:t xml:space="preserve">Consistency of </w:t>
      </w:r>
      <w:r w:rsidR="004721BB">
        <w:rPr>
          <w:rFonts w:ascii="Arial" w:hAnsi="Arial" w:cs="Arial"/>
          <w:sz w:val="22"/>
          <w:szCs w:val="22"/>
        </w:rPr>
        <w:t>current method (</w:t>
      </w:r>
      <w:r w:rsidRPr="00E62AC9">
        <w:rPr>
          <w:rFonts w:ascii="Arial" w:hAnsi="Arial" w:cs="Arial"/>
          <w:sz w:val="22"/>
          <w:szCs w:val="22"/>
        </w:rPr>
        <w:t>Q. 3</w:t>
      </w:r>
      <w:r w:rsidR="005E056E" w:rsidRPr="00E62AC9">
        <w:rPr>
          <w:rFonts w:ascii="Arial" w:hAnsi="Arial" w:cs="Arial"/>
          <w:sz w:val="22"/>
          <w:szCs w:val="22"/>
        </w:rPr>
        <w:t>04</w:t>
      </w:r>
      <w:r w:rsidR="004721BB">
        <w:rPr>
          <w:rFonts w:ascii="Arial" w:hAnsi="Arial" w:cs="Arial"/>
          <w:sz w:val="22"/>
          <w:szCs w:val="22"/>
        </w:rPr>
        <w:t>)</w:t>
      </w:r>
      <w:r w:rsidR="00B92462">
        <w:rPr>
          <w:rFonts w:ascii="Arial" w:hAnsi="Arial" w:cs="Arial"/>
          <w:sz w:val="22"/>
          <w:szCs w:val="22"/>
        </w:rPr>
        <w:t xml:space="preserve"> </w:t>
      </w:r>
      <w:r w:rsidR="004721BB">
        <w:rPr>
          <w:rFonts w:ascii="Arial" w:hAnsi="Arial" w:cs="Arial"/>
          <w:sz w:val="22"/>
          <w:szCs w:val="22"/>
        </w:rPr>
        <w:t>with the</w:t>
      </w:r>
      <w:r w:rsidR="004721BB" w:rsidRPr="00E62AC9">
        <w:rPr>
          <w:rFonts w:ascii="Arial" w:hAnsi="Arial" w:cs="Arial"/>
          <w:sz w:val="22"/>
          <w:szCs w:val="22"/>
        </w:rPr>
        <w:t xml:space="preserve"> </w:t>
      </w:r>
      <w:r w:rsidRPr="00E62AC9">
        <w:rPr>
          <w:rFonts w:ascii="Arial" w:hAnsi="Arial" w:cs="Arial"/>
          <w:sz w:val="22"/>
          <w:szCs w:val="22"/>
        </w:rPr>
        <w:t>Calendar</w:t>
      </w:r>
      <w:r w:rsidR="004721BB">
        <w:rPr>
          <w:rFonts w:ascii="Arial" w:hAnsi="Arial" w:cs="Arial"/>
          <w:sz w:val="22"/>
          <w:szCs w:val="22"/>
        </w:rPr>
        <w:t>.</w:t>
      </w:r>
    </w:p>
    <w:p w14:paraId="5B26C149" w14:textId="0776BF3D" w:rsidR="004721BB" w:rsidRPr="00E62AC9" w:rsidRDefault="00B92462" w:rsidP="009815CD">
      <w:pPr>
        <w:widowControl/>
        <w:tabs>
          <w:tab w:val="left" w:pos="-1200"/>
          <w:tab w:val="left" w:pos="-720"/>
          <w:tab w:val="left" w:pos="0"/>
          <w:tab w:val="left" w:pos="720"/>
          <w:tab w:val="left" w:pos="1080"/>
        </w:tabs>
        <w:spacing w:line="360" w:lineRule="auto"/>
        <w:ind w:left="1080" w:hanging="1080"/>
        <w:jc w:val="both"/>
        <w:rPr>
          <w:rFonts w:ascii="Arial" w:hAnsi="Arial" w:cs="Arial"/>
          <w:sz w:val="22"/>
          <w:szCs w:val="22"/>
        </w:rPr>
      </w:pPr>
      <w:r>
        <w:rPr>
          <w:rFonts w:ascii="Arial" w:hAnsi="Arial" w:cs="Arial"/>
          <w:sz w:val="22"/>
          <w:szCs w:val="22"/>
        </w:rPr>
        <w:tab/>
        <w:t>14.</w:t>
      </w:r>
      <w:r>
        <w:rPr>
          <w:rFonts w:ascii="Arial" w:hAnsi="Arial" w:cs="Arial"/>
          <w:sz w:val="22"/>
          <w:szCs w:val="22"/>
        </w:rPr>
        <w:tab/>
      </w:r>
      <w:r w:rsidR="004721BB">
        <w:rPr>
          <w:rFonts w:ascii="Arial" w:hAnsi="Arial" w:cs="Arial"/>
          <w:sz w:val="22"/>
          <w:szCs w:val="22"/>
        </w:rPr>
        <w:t xml:space="preserve">Consistency of date began current method (Q. </w:t>
      </w:r>
      <w:r w:rsidR="00D0573E">
        <w:rPr>
          <w:rFonts w:ascii="Arial" w:hAnsi="Arial" w:cs="Arial"/>
          <w:sz w:val="22"/>
          <w:szCs w:val="22"/>
        </w:rPr>
        <w:t xml:space="preserve">308 or 309) </w:t>
      </w:r>
      <w:r w:rsidR="004721BB">
        <w:rPr>
          <w:rFonts w:ascii="Arial" w:hAnsi="Arial" w:cs="Arial"/>
          <w:sz w:val="22"/>
          <w:szCs w:val="22"/>
        </w:rPr>
        <w:t>with the Calendar.</w:t>
      </w:r>
    </w:p>
    <w:p w14:paraId="5E4232C5" w14:textId="1FA72E83" w:rsidR="009815CD" w:rsidRPr="00E62AC9" w:rsidRDefault="009815CD"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15.</w:t>
      </w:r>
      <w:r w:rsidRPr="00E62AC9">
        <w:rPr>
          <w:rFonts w:ascii="Arial" w:hAnsi="Arial" w:cs="Arial"/>
          <w:sz w:val="22"/>
          <w:szCs w:val="22"/>
        </w:rPr>
        <w:tab/>
        <w:t>All births since January [</w:t>
      </w:r>
      <w:r w:rsidR="00783DF3" w:rsidRPr="00E62AC9">
        <w:rPr>
          <w:rFonts w:ascii="Arial" w:hAnsi="Arial" w:cs="Arial"/>
          <w:sz w:val="22"/>
          <w:szCs w:val="22"/>
        </w:rPr>
        <w:t>2010</w:t>
      </w:r>
      <w:r w:rsidRPr="00E62AC9">
        <w:rPr>
          <w:rFonts w:ascii="Arial" w:hAnsi="Arial" w:cs="Arial"/>
          <w:sz w:val="22"/>
          <w:szCs w:val="22"/>
        </w:rPr>
        <w:t xml:space="preserve">] listed in Q. 403 and 404 </w:t>
      </w:r>
    </w:p>
    <w:p w14:paraId="2CA290FA" w14:textId="6BB02750" w:rsidR="009815CD" w:rsidRPr="00E62AC9" w:rsidRDefault="009815CD" w:rsidP="00DA0268">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16.</w:t>
      </w:r>
      <w:r w:rsidRPr="00E62AC9">
        <w:rPr>
          <w:rFonts w:ascii="Arial" w:hAnsi="Arial" w:cs="Arial"/>
          <w:sz w:val="22"/>
          <w:szCs w:val="22"/>
        </w:rPr>
        <w:tab/>
        <w:t xml:space="preserve">Consistency of </w:t>
      </w:r>
      <w:r w:rsidR="00D4549E">
        <w:rPr>
          <w:rFonts w:ascii="Arial" w:hAnsi="Arial" w:cs="Arial"/>
          <w:sz w:val="22"/>
          <w:szCs w:val="22"/>
        </w:rPr>
        <w:t>birth history line</w:t>
      </w:r>
      <w:r w:rsidR="00D4549E" w:rsidRPr="00E62AC9">
        <w:rPr>
          <w:rFonts w:ascii="Arial" w:hAnsi="Arial" w:cs="Arial"/>
          <w:sz w:val="22"/>
          <w:szCs w:val="22"/>
        </w:rPr>
        <w:t xml:space="preserve"> </w:t>
      </w:r>
      <w:r w:rsidRPr="00E62AC9">
        <w:rPr>
          <w:rFonts w:ascii="Arial" w:hAnsi="Arial" w:cs="Arial"/>
          <w:sz w:val="22"/>
          <w:szCs w:val="22"/>
        </w:rPr>
        <w:t>number, name, and survival</w:t>
      </w:r>
      <w:r w:rsidR="00D4549E">
        <w:rPr>
          <w:rFonts w:ascii="Arial" w:hAnsi="Arial" w:cs="Arial"/>
          <w:sz w:val="22"/>
          <w:szCs w:val="22"/>
        </w:rPr>
        <w:t xml:space="preserve"> status</w:t>
      </w:r>
      <w:r w:rsidRPr="00E62AC9">
        <w:rPr>
          <w:rFonts w:ascii="Arial" w:hAnsi="Arial" w:cs="Arial"/>
          <w:sz w:val="22"/>
          <w:szCs w:val="22"/>
        </w:rPr>
        <w:t xml:space="preserve"> in Qs. 403 and 404 with the birth history</w:t>
      </w:r>
      <w:r w:rsidR="00D4549E">
        <w:rPr>
          <w:rFonts w:ascii="Arial" w:hAnsi="Arial" w:cs="Arial"/>
          <w:sz w:val="22"/>
          <w:szCs w:val="22"/>
        </w:rPr>
        <w:t>.</w:t>
      </w:r>
    </w:p>
    <w:p w14:paraId="73A07F63" w14:textId="3FAAB73F" w:rsidR="009815CD" w:rsidRPr="00E62AC9" w:rsidRDefault="00DA0268"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17</w:t>
      </w:r>
      <w:r w:rsidR="009815CD" w:rsidRPr="00E62AC9">
        <w:rPr>
          <w:rFonts w:ascii="Arial" w:hAnsi="Arial" w:cs="Arial"/>
          <w:sz w:val="22"/>
          <w:szCs w:val="22"/>
        </w:rPr>
        <w:t>.</w:t>
      </w:r>
      <w:r w:rsidR="009815CD" w:rsidRPr="00E62AC9">
        <w:rPr>
          <w:rFonts w:ascii="Arial" w:hAnsi="Arial" w:cs="Arial"/>
          <w:sz w:val="22"/>
          <w:szCs w:val="22"/>
        </w:rPr>
        <w:tab/>
        <w:t>Consistency of entries in Qs. 502</w:t>
      </w:r>
      <w:r w:rsidR="00127EE8" w:rsidRPr="00E62AC9">
        <w:rPr>
          <w:rFonts w:ascii="Arial" w:hAnsi="Arial" w:cs="Arial"/>
          <w:sz w:val="22"/>
          <w:szCs w:val="22"/>
        </w:rPr>
        <w:t>A &amp; B</w:t>
      </w:r>
      <w:r w:rsidR="00D4549E">
        <w:rPr>
          <w:rFonts w:ascii="Arial" w:hAnsi="Arial" w:cs="Arial"/>
          <w:sz w:val="22"/>
          <w:szCs w:val="22"/>
        </w:rPr>
        <w:t xml:space="preserve"> and </w:t>
      </w:r>
      <w:r w:rsidR="009815CD" w:rsidRPr="00E62AC9">
        <w:rPr>
          <w:rFonts w:ascii="Arial" w:hAnsi="Arial" w:cs="Arial"/>
          <w:sz w:val="22"/>
          <w:szCs w:val="22"/>
        </w:rPr>
        <w:t>503</w:t>
      </w:r>
      <w:r w:rsidR="00127EE8" w:rsidRPr="00E62AC9">
        <w:rPr>
          <w:rFonts w:ascii="Arial" w:hAnsi="Arial" w:cs="Arial"/>
          <w:sz w:val="22"/>
          <w:szCs w:val="22"/>
        </w:rPr>
        <w:t>A &amp; B</w:t>
      </w:r>
      <w:r w:rsidR="009815CD" w:rsidRPr="00E62AC9">
        <w:rPr>
          <w:rFonts w:ascii="Arial" w:hAnsi="Arial" w:cs="Arial"/>
          <w:sz w:val="22"/>
          <w:szCs w:val="22"/>
        </w:rPr>
        <w:t xml:space="preserve"> </w:t>
      </w:r>
      <w:r w:rsidR="00D4549E">
        <w:rPr>
          <w:rFonts w:ascii="Arial" w:hAnsi="Arial" w:cs="Arial"/>
          <w:sz w:val="22"/>
          <w:szCs w:val="22"/>
        </w:rPr>
        <w:t>(live births in [2012-2015])</w:t>
      </w:r>
      <w:r w:rsidR="009815CD" w:rsidRPr="00E62AC9">
        <w:rPr>
          <w:rFonts w:ascii="Arial" w:hAnsi="Arial" w:cs="Arial"/>
          <w:sz w:val="22"/>
          <w:szCs w:val="22"/>
        </w:rPr>
        <w:t xml:space="preserve">with </w:t>
      </w:r>
      <w:r w:rsidR="00D4549E">
        <w:rPr>
          <w:rFonts w:ascii="Arial" w:hAnsi="Arial" w:cs="Arial"/>
          <w:sz w:val="22"/>
          <w:szCs w:val="22"/>
        </w:rPr>
        <w:t>the birth history.</w:t>
      </w:r>
      <w:r w:rsidR="00D4549E" w:rsidRPr="00E62AC9" w:rsidDel="00D4549E">
        <w:rPr>
          <w:rFonts w:ascii="Arial" w:hAnsi="Arial" w:cs="Arial"/>
          <w:sz w:val="22"/>
          <w:szCs w:val="22"/>
        </w:rPr>
        <w:t xml:space="preserve"> </w:t>
      </w:r>
    </w:p>
    <w:p w14:paraId="6F43FE7C" w14:textId="4FE987AC" w:rsidR="009815CD" w:rsidRPr="00E62AC9" w:rsidRDefault="00DA0268"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lastRenderedPageBreak/>
        <w:t>18</w:t>
      </w:r>
      <w:r w:rsidR="009815CD" w:rsidRPr="00E62AC9">
        <w:rPr>
          <w:rFonts w:ascii="Arial" w:hAnsi="Arial" w:cs="Arial"/>
          <w:sz w:val="22"/>
          <w:szCs w:val="22"/>
        </w:rPr>
        <w:t>.</w:t>
      </w:r>
      <w:r w:rsidR="009815CD" w:rsidRPr="00E62AC9">
        <w:rPr>
          <w:rFonts w:ascii="Arial" w:hAnsi="Arial" w:cs="Arial"/>
          <w:sz w:val="22"/>
          <w:szCs w:val="22"/>
        </w:rPr>
        <w:tab/>
        <w:t xml:space="preserve">Consistency of dates in vaccination record </w:t>
      </w:r>
      <w:r w:rsidR="00127EE8" w:rsidRPr="00E62AC9">
        <w:rPr>
          <w:rFonts w:ascii="Arial" w:hAnsi="Arial" w:cs="Arial"/>
          <w:sz w:val="22"/>
          <w:szCs w:val="22"/>
        </w:rPr>
        <w:t>(50</w:t>
      </w:r>
      <w:r w:rsidR="00D4549E">
        <w:rPr>
          <w:rFonts w:ascii="Arial" w:hAnsi="Arial" w:cs="Arial"/>
          <w:sz w:val="22"/>
          <w:szCs w:val="22"/>
        </w:rPr>
        <w:t>8</w:t>
      </w:r>
      <w:r w:rsidR="00127EE8" w:rsidRPr="00E62AC9">
        <w:rPr>
          <w:rFonts w:ascii="Arial" w:hAnsi="Arial" w:cs="Arial"/>
          <w:sz w:val="22"/>
          <w:szCs w:val="22"/>
        </w:rPr>
        <w:t>A &amp; 50</w:t>
      </w:r>
      <w:r w:rsidR="00D4549E">
        <w:rPr>
          <w:rFonts w:ascii="Arial" w:hAnsi="Arial" w:cs="Arial"/>
          <w:sz w:val="22"/>
          <w:szCs w:val="22"/>
        </w:rPr>
        <w:t>8</w:t>
      </w:r>
      <w:r w:rsidR="00127EE8" w:rsidRPr="00E62AC9">
        <w:rPr>
          <w:rFonts w:ascii="Arial" w:hAnsi="Arial" w:cs="Arial"/>
          <w:sz w:val="22"/>
          <w:szCs w:val="22"/>
        </w:rPr>
        <w:t>B)</w:t>
      </w:r>
    </w:p>
    <w:p w14:paraId="5A6E64D8" w14:textId="64A0F6C5" w:rsidR="00B22BE2" w:rsidRPr="00E62AC9" w:rsidRDefault="00B22BE2" w:rsidP="00B22BE2">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19.</w:t>
      </w:r>
      <w:r w:rsidRPr="00E62AC9">
        <w:rPr>
          <w:rFonts w:ascii="Arial" w:hAnsi="Arial" w:cs="Arial"/>
          <w:sz w:val="22"/>
          <w:szCs w:val="22"/>
        </w:rPr>
        <w:tab/>
        <w:t>Consistency of entries in Qs. 603-604 with Qs. 403-404</w:t>
      </w:r>
      <w:r w:rsidR="00D4549E">
        <w:rPr>
          <w:rFonts w:ascii="Arial" w:hAnsi="Arial" w:cs="Arial"/>
          <w:sz w:val="22"/>
          <w:szCs w:val="22"/>
        </w:rPr>
        <w:t xml:space="preserve"> (live births in [2010-2015]).</w:t>
      </w:r>
    </w:p>
    <w:p w14:paraId="1E86CF43" w14:textId="72E0A020" w:rsidR="009815CD" w:rsidRPr="00E62AC9" w:rsidRDefault="00B22BE2"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20</w:t>
      </w:r>
      <w:r w:rsidR="009815CD" w:rsidRPr="00E62AC9">
        <w:rPr>
          <w:rFonts w:ascii="Arial" w:hAnsi="Arial" w:cs="Arial"/>
          <w:sz w:val="22"/>
          <w:szCs w:val="22"/>
        </w:rPr>
        <w:t>.</w:t>
      </w:r>
      <w:r w:rsidR="009815CD" w:rsidRPr="00E62AC9">
        <w:rPr>
          <w:rFonts w:ascii="Arial" w:hAnsi="Arial" w:cs="Arial"/>
          <w:sz w:val="22"/>
          <w:szCs w:val="22"/>
        </w:rPr>
        <w:tab/>
        <w:t xml:space="preserve">Values for Qs. </w:t>
      </w:r>
      <w:r w:rsidR="00127EE8" w:rsidRPr="00E62AC9">
        <w:rPr>
          <w:rFonts w:ascii="Arial" w:hAnsi="Arial" w:cs="Arial"/>
          <w:sz w:val="22"/>
          <w:szCs w:val="22"/>
        </w:rPr>
        <w:t>7</w:t>
      </w:r>
      <w:r w:rsidR="009815CD" w:rsidRPr="00E62AC9">
        <w:rPr>
          <w:rFonts w:ascii="Arial" w:hAnsi="Arial" w:cs="Arial"/>
          <w:sz w:val="22"/>
          <w:szCs w:val="22"/>
        </w:rPr>
        <w:t>1</w:t>
      </w:r>
      <w:r w:rsidR="005E056E" w:rsidRPr="00E62AC9">
        <w:rPr>
          <w:rFonts w:ascii="Arial" w:hAnsi="Arial" w:cs="Arial"/>
          <w:sz w:val="22"/>
          <w:szCs w:val="22"/>
        </w:rPr>
        <w:t>0</w:t>
      </w:r>
      <w:r w:rsidR="009815CD" w:rsidRPr="00E62AC9">
        <w:rPr>
          <w:rFonts w:ascii="Arial" w:hAnsi="Arial" w:cs="Arial"/>
          <w:sz w:val="22"/>
          <w:szCs w:val="22"/>
        </w:rPr>
        <w:t xml:space="preserve"> and </w:t>
      </w:r>
      <w:r w:rsidR="00127EE8" w:rsidRPr="00E62AC9">
        <w:rPr>
          <w:rFonts w:ascii="Arial" w:hAnsi="Arial" w:cs="Arial"/>
          <w:sz w:val="22"/>
          <w:szCs w:val="22"/>
        </w:rPr>
        <w:t>7</w:t>
      </w:r>
      <w:r w:rsidR="009815CD" w:rsidRPr="00E62AC9">
        <w:rPr>
          <w:rFonts w:ascii="Arial" w:hAnsi="Arial" w:cs="Arial"/>
          <w:sz w:val="22"/>
          <w:szCs w:val="22"/>
        </w:rPr>
        <w:t>1</w:t>
      </w:r>
      <w:r w:rsidR="00C8425D" w:rsidRPr="00E62AC9">
        <w:rPr>
          <w:rFonts w:ascii="Arial" w:hAnsi="Arial" w:cs="Arial"/>
          <w:sz w:val="22"/>
          <w:szCs w:val="22"/>
        </w:rPr>
        <w:t>1</w:t>
      </w:r>
      <w:r w:rsidR="009815CD" w:rsidRPr="00E62AC9">
        <w:rPr>
          <w:rFonts w:ascii="Arial" w:hAnsi="Arial" w:cs="Arial"/>
          <w:sz w:val="22"/>
          <w:szCs w:val="22"/>
        </w:rPr>
        <w:t xml:space="preserve"> (year and age at marriage) within ranges</w:t>
      </w:r>
      <w:r w:rsidR="009B3E12">
        <w:rPr>
          <w:rFonts w:ascii="Arial" w:hAnsi="Arial" w:cs="Arial"/>
          <w:sz w:val="22"/>
          <w:szCs w:val="22"/>
        </w:rPr>
        <w:t>.</w:t>
      </w:r>
    </w:p>
    <w:p w14:paraId="34CA0CB1" w14:textId="78579546" w:rsidR="009815CD" w:rsidRPr="00E62AC9" w:rsidRDefault="00DA0268" w:rsidP="009815CD">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2</w:t>
      </w:r>
      <w:r w:rsidR="00B22BE2" w:rsidRPr="00E62AC9">
        <w:rPr>
          <w:rFonts w:ascii="Arial" w:hAnsi="Arial" w:cs="Arial"/>
          <w:sz w:val="22"/>
          <w:szCs w:val="22"/>
        </w:rPr>
        <w:t>1</w:t>
      </w:r>
      <w:r w:rsidR="009815CD" w:rsidRPr="00E62AC9">
        <w:rPr>
          <w:rFonts w:ascii="Arial" w:hAnsi="Arial" w:cs="Arial"/>
          <w:sz w:val="22"/>
          <w:szCs w:val="22"/>
        </w:rPr>
        <w:t>.</w:t>
      </w:r>
      <w:r w:rsidR="009815CD" w:rsidRPr="00E62AC9">
        <w:rPr>
          <w:rFonts w:ascii="Arial" w:hAnsi="Arial" w:cs="Arial"/>
          <w:sz w:val="22"/>
          <w:szCs w:val="22"/>
        </w:rPr>
        <w:tab/>
        <w:t>Response</w:t>
      </w:r>
      <w:r w:rsidR="009B3E12">
        <w:rPr>
          <w:rFonts w:ascii="Arial" w:hAnsi="Arial" w:cs="Arial"/>
          <w:sz w:val="22"/>
          <w:szCs w:val="22"/>
        </w:rPr>
        <w:t>s</w:t>
      </w:r>
      <w:r w:rsidR="009815CD" w:rsidRPr="00E62AC9">
        <w:rPr>
          <w:rFonts w:ascii="Arial" w:hAnsi="Arial" w:cs="Arial"/>
          <w:sz w:val="22"/>
          <w:szCs w:val="22"/>
        </w:rPr>
        <w:t xml:space="preserve"> to Qs. </w:t>
      </w:r>
      <w:r w:rsidR="000474EB" w:rsidRPr="00E62AC9">
        <w:rPr>
          <w:rFonts w:ascii="Arial" w:hAnsi="Arial" w:cs="Arial"/>
          <w:sz w:val="22"/>
          <w:szCs w:val="22"/>
        </w:rPr>
        <w:t>7</w:t>
      </w:r>
      <w:r w:rsidR="005E056E" w:rsidRPr="00E62AC9">
        <w:rPr>
          <w:rFonts w:ascii="Arial" w:hAnsi="Arial" w:cs="Arial"/>
          <w:sz w:val="22"/>
          <w:szCs w:val="22"/>
        </w:rPr>
        <w:t>1</w:t>
      </w:r>
      <w:r w:rsidR="009B3E12">
        <w:rPr>
          <w:rFonts w:ascii="Arial" w:hAnsi="Arial" w:cs="Arial"/>
          <w:sz w:val="22"/>
          <w:szCs w:val="22"/>
        </w:rPr>
        <w:t>4</w:t>
      </w:r>
      <w:r w:rsidR="009815CD" w:rsidRPr="00E62AC9">
        <w:rPr>
          <w:rFonts w:ascii="Arial" w:hAnsi="Arial" w:cs="Arial"/>
          <w:sz w:val="22"/>
          <w:szCs w:val="22"/>
        </w:rPr>
        <w:t xml:space="preserve">, </w:t>
      </w:r>
      <w:r w:rsidR="000474EB" w:rsidRPr="00E62AC9">
        <w:rPr>
          <w:rFonts w:ascii="Arial" w:hAnsi="Arial" w:cs="Arial"/>
          <w:sz w:val="22"/>
          <w:szCs w:val="22"/>
        </w:rPr>
        <w:t>7</w:t>
      </w:r>
      <w:r w:rsidR="005E056E" w:rsidRPr="00E62AC9">
        <w:rPr>
          <w:rFonts w:ascii="Arial" w:hAnsi="Arial" w:cs="Arial"/>
          <w:sz w:val="22"/>
          <w:szCs w:val="22"/>
        </w:rPr>
        <w:t>1</w:t>
      </w:r>
      <w:r w:rsidR="009B3E12">
        <w:rPr>
          <w:rFonts w:ascii="Arial" w:hAnsi="Arial" w:cs="Arial"/>
          <w:sz w:val="22"/>
          <w:szCs w:val="22"/>
        </w:rPr>
        <w:t>5</w:t>
      </w:r>
      <w:r w:rsidR="009815CD" w:rsidRPr="00E62AC9">
        <w:rPr>
          <w:rFonts w:ascii="Arial" w:hAnsi="Arial" w:cs="Arial"/>
          <w:sz w:val="22"/>
          <w:szCs w:val="22"/>
        </w:rPr>
        <w:t xml:space="preserve"> (last intercourse) recorded correctly</w:t>
      </w:r>
      <w:r w:rsidR="009B3E12">
        <w:rPr>
          <w:rFonts w:ascii="Arial" w:hAnsi="Arial" w:cs="Arial"/>
          <w:sz w:val="22"/>
          <w:szCs w:val="22"/>
        </w:rPr>
        <w:t>.</w:t>
      </w:r>
    </w:p>
    <w:p w14:paraId="4655A37D" w14:textId="3FD280AB" w:rsidR="009815CD" w:rsidRPr="00E62AC9" w:rsidRDefault="00DA0268" w:rsidP="009815CD">
      <w:pPr>
        <w:widowControl/>
        <w:tabs>
          <w:tab w:val="left" w:pos="-1200"/>
          <w:tab w:val="left" w:pos="-720"/>
          <w:tab w:val="left" w:pos="0"/>
          <w:tab w:val="left" w:pos="720"/>
          <w:tab w:val="left" w:pos="1080"/>
        </w:tabs>
        <w:spacing w:line="360" w:lineRule="auto"/>
        <w:ind w:left="1080" w:hanging="1080"/>
        <w:jc w:val="both"/>
        <w:rPr>
          <w:rFonts w:ascii="Arial" w:hAnsi="Arial" w:cs="Arial"/>
          <w:sz w:val="22"/>
          <w:szCs w:val="22"/>
        </w:rPr>
      </w:pPr>
      <w:r w:rsidRPr="00E62AC9">
        <w:rPr>
          <w:rFonts w:ascii="Arial" w:hAnsi="Arial" w:cs="Arial"/>
          <w:sz w:val="22"/>
          <w:szCs w:val="22"/>
        </w:rPr>
        <w:tab/>
        <w:t>2</w:t>
      </w:r>
      <w:r w:rsidR="00B22BE2" w:rsidRPr="00E62AC9">
        <w:rPr>
          <w:rFonts w:ascii="Arial" w:hAnsi="Arial" w:cs="Arial"/>
          <w:sz w:val="22"/>
          <w:szCs w:val="22"/>
        </w:rPr>
        <w:t>2</w:t>
      </w:r>
      <w:r w:rsidR="009815CD" w:rsidRPr="00E62AC9">
        <w:rPr>
          <w:rFonts w:ascii="Arial" w:hAnsi="Arial" w:cs="Arial"/>
          <w:sz w:val="22"/>
          <w:szCs w:val="22"/>
        </w:rPr>
        <w:t>.</w:t>
      </w:r>
      <w:r w:rsidR="009815CD" w:rsidRPr="00E62AC9">
        <w:rPr>
          <w:rFonts w:ascii="Arial" w:hAnsi="Arial" w:cs="Arial"/>
          <w:sz w:val="22"/>
          <w:szCs w:val="22"/>
        </w:rPr>
        <w:tab/>
        <w:t xml:space="preserve">Response to Q. </w:t>
      </w:r>
      <w:r w:rsidR="000474EB" w:rsidRPr="00E62AC9">
        <w:rPr>
          <w:rFonts w:ascii="Arial" w:hAnsi="Arial" w:cs="Arial"/>
          <w:sz w:val="22"/>
          <w:szCs w:val="22"/>
        </w:rPr>
        <w:t>8</w:t>
      </w:r>
      <w:r w:rsidR="009815CD" w:rsidRPr="00E62AC9">
        <w:rPr>
          <w:rFonts w:ascii="Arial" w:hAnsi="Arial" w:cs="Arial"/>
          <w:sz w:val="22"/>
          <w:szCs w:val="22"/>
        </w:rPr>
        <w:t>0</w:t>
      </w:r>
      <w:r w:rsidR="005E056E" w:rsidRPr="00E62AC9">
        <w:rPr>
          <w:rFonts w:ascii="Arial" w:hAnsi="Arial" w:cs="Arial"/>
          <w:sz w:val="22"/>
          <w:szCs w:val="22"/>
        </w:rPr>
        <w:t>5</w:t>
      </w:r>
      <w:r w:rsidR="009815CD" w:rsidRPr="00E62AC9">
        <w:rPr>
          <w:rFonts w:ascii="Arial" w:hAnsi="Arial" w:cs="Arial"/>
          <w:sz w:val="22"/>
          <w:szCs w:val="22"/>
        </w:rPr>
        <w:t xml:space="preserve"> (desired spacing of next birth) recorded correctly</w:t>
      </w:r>
      <w:r w:rsidR="009B3E12">
        <w:rPr>
          <w:rFonts w:ascii="Arial" w:hAnsi="Arial" w:cs="Arial"/>
          <w:sz w:val="22"/>
          <w:szCs w:val="22"/>
        </w:rPr>
        <w:t>.</w:t>
      </w:r>
    </w:p>
    <w:p w14:paraId="5E6DCD4C" w14:textId="77777777" w:rsidR="006B3B10" w:rsidRPr="00E62AC9" w:rsidRDefault="006B3B10" w:rsidP="009815CD">
      <w:pPr>
        <w:widowControl/>
        <w:tabs>
          <w:tab w:val="left" w:pos="-1200"/>
          <w:tab w:val="left" w:pos="-720"/>
          <w:tab w:val="left" w:pos="0"/>
          <w:tab w:val="left" w:pos="720"/>
          <w:tab w:val="left" w:pos="1080"/>
        </w:tabs>
        <w:spacing w:line="360" w:lineRule="auto"/>
        <w:ind w:left="1080" w:hanging="1080"/>
        <w:jc w:val="both"/>
        <w:rPr>
          <w:rFonts w:ascii="Arial" w:hAnsi="Arial" w:cs="Arial"/>
          <w:sz w:val="22"/>
          <w:szCs w:val="22"/>
        </w:rPr>
      </w:pPr>
    </w:p>
    <w:p w14:paraId="3569C31D" w14:textId="77777777" w:rsidR="006B3B10" w:rsidRPr="00E62AC9" w:rsidRDefault="006B3B10" w:rsidP="009815CD">
      <w:pPr>
        <w:widowControl/>
        <w:tabs>
          <w:tab w:val="left" w:pos="-1200"/>
          <w:tab w:val="left" w:pos="-720"/>
          <w:tab w:val="left" w:pos="0"/>
          <w:tab w:val="left" w:pos="720"/>
          <w:tab w:val="left" w:pos="1080"/>
        </w:tabs>
        <w:spacing w:line="360" w:lineRule="auto"/>
        <w:ind w:left="1080" w:hanging="1080"/>
        <w:jc w:val="both"/>
        <w:rPr>
          <w:rFonts w:ascii="Arial" w:hAnsi="Arial" w:cs="Arial"/>
          <w:sz w:val="22"/>
          <w:szCs w:val="22"/>
          <w:u w:val="single"/>
        </w:rPr>
      </w:pPr>
      <w:r w:rsidRPr="00E62AC9">
        <w:rPr>
          <w:rFonts w:ascii="Arial" w:hAnsi="Arial" w:cs="Arial"/>
          <w:sz w:val="22"/>
          <w:szCs w:val="22"/>
          <w:u w:val="single"/>
        </w:rPr>
        <w:t>Key Editing Checks for the Man’s Questionnaire</w:t>
      </w:r>
    </w:p>
    <w:p w14:paraId="356EF598" w14:textId="0B5471DA" w:rsidR="006B3B10" w:rsidRPr="00E62AC9" w:rsidRDefault="006B3B10" w:rsidP="006B3B10">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1.</w:t>
      </w:r>
      <w:r w:rsidRPr="00E62AC9">
        <w:rPr>
          <w:rFonts w:ascii="Arial" w:hAnsi="Arial" w:cs="Arial"/>
          <w:sz w:val="22"/>
          <w:szCs w:val="22"/>
        </w:rPr>
        <w:tab/>
        <w:t xml:space="preserve">Range and consistency of </w:t>
      </w:r>
      <w:r w:rsidR="009B3E12">
        <w:rPr>
          <w:rFonts w:ascii="Arial" w:hAnsi="Arial" w:cs="Arial"/>
          <w:sz w:val="22"/>
          <w:szCs w:val="22"/>
        </w:rPr>
        <w:t>date of birth and age (</w:t>
      </w:r>
      <w:r w:rsidRPr="00E62AC9">
        <w:rPr>
          <w:rFonts w:ascii="Arial" w:hAnsi="Arial" w:cs="Arial"/>
          <w:sz w:val="22"/>
          <w:szCs w:val="22"/>
        </w:rPr>
        <w:t xml:space="preserve">Qs. </w:t>
      </w:r>
      <w:r w:rsidR="006A1746" w:rsidRPr="00E62AC9">
        <w:rPr>
          <w:rFonts w:ascii="Arial" w:hAnsi="Arial" w:cs="Arial"/>
          <w:sz w:val="22"/>
          <w:szCs w:val="22"/>
        </w:rPr>
        <w:t>105</w:t>
      </w:r>
      <w:r w:rsidRPr="00E62AC9">
        <w:rPr>
          <w:rFonts w:ascii="Arial" w:hAnsi="Arial" w:cs="Arial"/>
          <w:sz w:val="22"/>
          <w:szCs w:val="22"/>
        </w:rPr>
        <w:t xml:space="preserve"> and </w:t>
      </w:r>
      <w:r w:rsidR="006A1746" w:rsidRPr="00E62AC9">
        <w:rPr>
          <w:rFonts w:ascii="Arial" w:hAnsi="Arial" w:cs="Arial"/>
          <w:sz w:val="22"/>
          <w:szCs w:val="22"/>
        </w:rPr>
        <w:t>106</w:t>
      </w:r>
      <w:r w:rsidR="009B3E12">
        <w:rPr>
          <w:rFonts w:ascii="Arial" w:hAnsi="Arial" w:cs="Arial"/>
          <w:sz w:val="22"/>
          <w:szCs w:val="22"/>
        </w:rPr>
        <w:t>).</w:t>
      </w:r>
    </w:p>
    <w:p w14:paraId="7CD09BAF" w14:textId="7CDA061E" w:rsidR="006B3B10" w:rsidRPr="00E62AC9" w:rsidRDefault="006B3B10" w:rsidP="006B3B10">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2.</w:t>
      </w:r>
      <w:r w:rsidRPr="00E62AC9">
        <w:rPr>
          <w:rFonts w:ascii="Arial" w:hAnsi="Arial" w:cs="Arial"/>
          <w:sz w:val="22"/>
          <w:szCs w:val="22"/>
        </w:rPr>
        <w:tab/>
        <w:t xml:space="preserve">Consistency of </w:t>
      </w:r>
      <w:r w:rsidR="009B3E12">
        <w:rPr>
          <w:rFonts w:ascii="Arial" w:hAnsi="Arial" w:cs="Arial"/>
          <w:sz w:val="22"/>
          <w:szCs w:val="22"/>
        </w:rPr>
        <w:t>education (</w:t>
      </w:r>
      <w:r w:rsidRPr="00E62AC9">
        <w:rPr>
          <w:rFonts w:ascii="Arial" w:hAnsi="Arial" w:cs="Arial"/>
          <w:sz w:val="22"/>
          <w:szCs w:val="22"/>
        </w:rPr>
        <w:t xml:space="preserve">Qs. </w:t>
      </w:r>
      <w:r w:rsidR="006A1746" w:rsidRPr="00E62AC9">
        <w:rPr>
          <w:rFonts w:ascii="Arial" w:hAnsi="Arial" w:cs="Arial"/>
          <w:sz w:val="22"/>
          <w:szCs w:val="22"/>
        </w:rPr>
        <w:t>108</w:t>
      </w:r>
      <w:r w:rsidRPr="00E62AC9">
        <w:rPr>
          <w:rFonts w:ascii="Arial" w:hAnsi="Arial" w:cs="Arial"/>
          <w:sz w:val="22"/>
          <w:szCs w:val="22"/>
        </w:rPr>
        <w:t xml:space="preserve"> and </w:t>
      </w:r>
      <w:r w:rsidR="006A1746" w:rsidRPr="00E62AC9">
        <w:rPr>
          <w:rFonts w:ascii="Arial" w:hAnsi="Arial" w:cs="Arial"/>
          <w:sz w:val="22"/>
          <w:szCs w:val="22"/>
        </w:rPr>
        <w:t>109</w:t>
      </w:r>
      <w:r w:rsidR="009B3E12">
        <w:rPr>
          <w:rFonts w:ascii="Arial" w:hAnsi="Arial" w:cs="Arial"/>
          <w:sz w:val="22"/>
          <w:szCs w:val="22"/>
        </w:rPr>
        <w:t>).</w:t>
      </w:r>
    </w:p>
    <w:p w14:paraId="69F1961D" w14:textId="46296D53" w:rsidR="006B3B10" w:rsidRPr="00E62AC9" w:rsidRDefault="006B3B10" w:rsidP="006B3B10">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3.</w:t>
      </w:r>
      <w:r w:rsidRPr="00E62AC9">
        <w:rPr>
          <w:rFonts w:ascii="Arial" w:hAnsi="Arial" w:cs="Arial"/>
          <w:sz w:val="22"/>
          <w:szCs w:val="22"/>
        </w:rPr>
        <w:tab/>
        <w:t xml:space="preserve">Numerical consistency of </w:t>
      </w:r>
      <w:r w:rsidR="009B3E12">
        <w:rPr>
          <w:rFonts w:ascii="Arial" w:hAnsi="Arial" w:cs="Arial"/>
          <w:sz w:val="22"/>
          <w:szCs w:val="22"/>
        </w:rPr>
        <w:t>live births (</w:t>
      </w:r>
      <w:r w:rsidRPr="00E62AC9">
        <w:rPr>
          <w:rFonts w:ascii="Arial" w:hAnsi="Arial" w:cs="Arial"/>
          <w:sz w:val="22"/>
          <w:szCs w:val="22"/>
        </w:rPr>
        <w:t>Qs. 203, 205, 207, and 208</w:t>
      </w:r>
      <w:r w:rsidR="009B3E12">
        <w:rPr>
          <w:rFonts w:ascii="Arial" w:hAnsi="Arial" w:cs="Arial"/>
          <w:sz w:val="22"/>
          <w:szCs w:val="22"/>
        </w:rPr>
        <w:t>).</w:t>
      </w:r>
    </w:p>
    <w:p w14:paraId="7418B504" w14:textId="5329A9BA" w:rsidR="006B3B10" w:rsidRPr="00E62AC9" w:rsidRDefault="006B3B10" w:rsidP="006B3B10">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5.</w:t>
      </w:r>
      <w:r w:rsidRPr="00E62AC9">
        <w:rPr>
          <w:rFonts w:ascii="Arial" w:hAnsi="Arial" w:cs="Arial"/>
          <w:sz w:val="22"/>
          <w:szCs w:val="22"/>
        </w:rPr>
        <w:tab/>
        <w:t>Values for Qs. 411 and 412 (year and age at marriage) within ranges</w:t>
      </w:r>
      <w:r w:rsidR="009B3E12">
        <w:rPr>
          <w:rFonts w:ascii="Arial" w:hAnsi="Arial" w:cs="Arial"/>
          <w:sz w:val="22"/>
          <w:szCs w:val="22"/>
        </w:rPr>
        <w:t>.</w:t>
      </w:r>
    </w:p>
    <w:p w14:paraId="72E55C87" w14:textId="074127EF" w:rsidR="006B3B10" w:rsidRPr="00E62AC9" w:rsidRDefault="006B3B10" w:rsidP="006B3B10">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r w:rsidRPr="00E62AC9">
        <w:rPr>
          <w:rFonts w:ascii="Arial" w:hAnsi="Arial" w:cs="Arial"/>
          <w:sz w:val="22"/>
          <w:szCs w:val="22"/>
        </w:rPr>
        <w:t xml:space="preserve"> 6.</w:t>
      </w:r>
      <w:r w:rsidRPr="00E62AC9">
        <w:rPr>
          <w:rFonts w:ascii="Arial" w:hAnsi="Arial" w:cs="Arial"/>
          <w:sz w:val="22"/>
          <w:szCs w:val="22"/>
        </w:rPr>
        <w:tab/>
        <w:t>Response</w:t>
      </w:r>
      <w:r w:rsidR="009B3E12">
        <w:rPr>
          <w:rFonts w:ascii="Arial" w:hAnsi="Arial" w:cs="Arial"/>
          <w:sz w:val="22"/>
          <w:szCs w:val="22"/>
        </w:rPr>
        <w:t>s</w:t>
      </w:r>
      <w:r w:rsidRPr="00E62AC9">
        <w:rPr>
          <w:rFonts w:ascii="Arial" w:hAnsi="Arial" w:cs="Arial"/>
          <w:sz w:val="22"/>
          <w:szCs w:val="22"/>
        </w:rPr>
        <w:t xml:space="preserve"> to Qs. </w:t>
      </w:r>
      <w:r w:rsidR="002B7A20" w:rsidRPr="00E62AC9">
        <w:rPr>
          <w:rFonts w:ascii="Arial" w:hAnsi="Arial" w:cs="Arial"/>
          <w:sz w:val="22"/>
          <w:szCs w:val="22"/>
        </w:rPr>
        <w:t>41</w:t>
      </w:r>
      <w:r w:rsidR="002B7A20">
        <w:rPr>
          <w:rFonts w:ascii="Arial" w:hAnsi="Arial" w:cs="Arial"/>
          <w:sz w:val="22"/>
          <w:szCs w:val="22"/>
        </w:rPr>
        <w:t>5</w:t>
      </w:r>
      <w:r w:rsidRPr="00E62AC9">
        <w:rPr>
          <w:rFonts w:ascii="Arial" w:hAnsi="Arial" w:cs="Arial"/>
          <w:sz w:val="22"/>
          <w:szCs w:val="22"/>
        </w:rPr>
        <w:t>-</w:t>
      </w:r>
      <w:r w:rsidR="002B7A20" w:rsidRPr="00E62AC9">
        <w:rPr>
          <w:rFonts w:ascii="Arial" w:hAnsi="Arial" w:cs="Arial"/>
          <w:sz w:val="22"/>
          <w:szCs w:val="22"/>
        </w:rPr>
        <w:t>41</w:t>
      </w:r>
      <w:r w:rsidR="002B7A20">
        <w:rPr>
          <w:rFonts w:ascii="Arial" w:hAnsi="Arial" w:cs="Arial"/>
          <w:sz w:val="22"/>
          <w:szCs w:val="22"/>
        </w:rPr>
        <w:t>6</w:t>
      </w:r>
      <w:r w:rsidR="002B7A20" w:rsidRPr="00E62AC9">
        <w:rPr>
          <w:rFonts w:ascii="Arial" w:hAnsi="Arial" w:cs="Arial"/>
          <w:sz w:val="22"/>
          <w:szCs w:val="22"/>
        </w:rPr>
        <w:t xml:space="preserve"> </w:t>
      </w:r>
      <w:r w:rsidRPr="00E62AC9">
        <w:rPr>
          <w:rFonts w:ascii="Arial" w:hAnsi="Arial" w:cs="Arial"/>
          <w:sz w:val="22"/>
          <w:szCs w:val="22"/>
        </w:rPr>
        <w:t>(last intercourse) recorded correctly</w:t>
      </w:r>
      <w:r w:rsidR="009B3E12">
        <w:rPr>
          <w:rFonts w:ascii="Arial" w:hAnsi="Arial" w:cs="Arial"/>
          <w:sz w:val="22"/>
          <w:szCs w:val="22"/>
        </w:rPr>
        <w:t>.</w:t>
      </w:r>
    </w:p>
    <w:p w14:paraId="641B8D78" w14:textId="14EC8704" w:rsidR="006B3B10" w:rsidRPr="00E62AC9" w:rsidRDefault="006B3B10" w:rsidP="006B3B10">
      <w:pPr>
        <w:widowControl/>
        <w:tabs>
          <w:tab w:val="left" w:pos="-1200"/>
          <w:tab w:val="left" w:pos="-720"/>
          <w:tab w:val="left" w:pos="0"/>
          <w:tab w:val="left" w:pos="720"/>
          <w:tab w:val="left" w:pos="1080"/>
        </w:tabs>
        <w:spacing w:line="360" w:lineRule="auto"/>
        <w:ind w:left="1080" w:hanging="1080"/>
        <w:jc w:val="both"/>
        <w:rPr>
          <w:rFonts w:ascii="Arial" w:hAnsi="Arial" w:cs="Arial"/>
          <w:sz w:val="22"/>
          <w:szCs w:val="22"/>
        </w:rPr>
      </w:pPr>
      <w:r w:rsidRPr="00E62AC9">
        <w:rPr>
          <w:rFonts w:ascii="Arial" w:hAnsi="Arial" w:cs="Arial"/>
          <w:sz w:val="22"/>
          <w:szCs w:val="22"/>
        </w:rPr>
        <w:tab/>
        <w:t xml:space="preserve"> 7.</w:t>
      </w:r>
      <w:r w:rsidRPr="00E62AC9">
        <w:rPr>
          <w:rFonts w:ascii="Arial" w:hAnsi="Arial" w:cs="Arial"/>
          <w:sz w:val="22"/>
          <w:szCs w:val="22"/>
        </w:rPr>
        <w:tab/>
        <w:t>Response to Q</w:t>
      </w:r>
      <w:r w:rsidR="005828D1" w:rsidRPr="00E62AC9">
        <w:rPr>
          <w:rFonts w:ascii="Arial" w:hAnsi="Arial" w:cs="Arial"/>
          <w:sz w:val="22"/>
          <w:szCs w:val="22"/>
        </w:rPr>
        <w:t>s</w:t>
      </w:r>
      <w:r w:rsidRPr="00E62AC9">
        <w:rPr>
          <w:rFonts w:ascii="Arial" w:hAnsi="Arial" w:cs="Arial"/>
          <w:sz w:val="22"/>
          <w:szCs w:val="22"/>
        </w:rPr>
        <w:t>. 50</w:t>
      </w:r>
      <w:r w:rsidR="001D3559" w:rsidRPr="00E62AC9">
        <w:rPr>
          <w:rFonts w:ascii="Arial" w:hAnsi="Arial" w:cs="Arial"/>
          <w:sz w:val="22"/>
          <w:szCs w:val="22"/>
        </w:rPr>
        <w:t>6</w:t>
      </w:r>
      <w:r w:rsidR="00127EE8" w:rsidRPr="00E62AC9">
        <w:rPr>
          <w:rFonts w:ascii="Arial" w:hAnsi="Arial" w:cs="Arial"/>
          <w:sz w:val="22"/>
          <w:szCs w:val="22"/>
        </w:rPr>
        <w:t>,</w:t>
      </w:r>
      <w:r w:rsidRPr="00E62AC9">
        <w:rPr>
          <w:rFonts w:ascii="Arial" w:hAnsi="Arial" w:cs="Arial"/>
          <w:sz w:val="22"/>
          <w:szCs w:val="22"/>
        </w:rPr>
        <w:t xml:space="preserve"> 50</w:t>
      </w:r>
      <w:r w:rsidR="005E056E" w:rsidRPr="00E62AC9">
        <w:rPr>
          <w:rFonts w:ascii="Arial" w:hAnsi="Arial" w:cs="Arial"/>
          <w:sz w:val="22"/>
          <w:szCs w:val="22"/>
        </w:rPr>
        <w:t>8</w:t>
      </w:r>
      <w:r w:rsidR="00127EE8" w:rsidRPr="00E62AC9">
        <w:rPr>
          <w:rFonts w:ascii="Arial" w:hAnsi="Arial" w:cs="Arial"/>
          <w:sz w:val="22"/>
          <w:szCs w:val="22"/>
        </w:rPr>
        <w:t xml:space="preserve">, </w:t>
      </w:r>
      <w:r w:rsidR="00D679A7">
        <w:rPr>
          <w:rFonts w:ascii="Arial" w:hAnsi="Arial" w:cs="Arial"/>
          <w:sz w:val="22"/>
          <w:szCs w:val="22"/>
        </w:rPr>
        <w:t>[</w:t>
      </w:r>
      <w:r w:rsidR="00127EE8" w:rsidRPr="00E62AC9">
        <w:rPr>
          <w:rFonts w:ascii="Arial" w:hAnsi="Arial" w:cs="Arial"/>
          <w:sz w:val="22"/>
          <w:szCs w:val="22"/>
        </w:rPr>
        <w:t>511, 513</w:t>
      </w:r>
      <w:r w:rsidR="00D679A7">
        <w:rPr>
          <w:rFonts w:ascii="Arial" w:hAnsi="Arial" w:cs="Arial"/>
          <w:sz w:val="22"/>
          <w:szCs w:val="22"/>
        </w:rPr>
        <w:t>]</w:t>
      </w:r>
      <w:r w:rsidRPr="00E62AC9">
        <w:rPr>
          <w:rFonts w:ascii="Arial" w:hAnsi="Arial" w:cs="Arial"/>
          <w:sz w:val="22"/>
          <w:szCs w:val="22"/>
        </w:rPr>
        <w:t xml:space="preserve"> (desired spacing of next birth) recorded correctly</w:t>
      </w:r>
      <w:r w:rsidR="009B3E12">
        <w:rPr>
          <w:rFonts w:ascii="Arial" w:hAnsi="Arial" w:cs="Arial"/>
          <w:sz w:val="22"/>
          <w:szCs w:val="22"/>
        </w:rPr>
        <w:t>.</w:t>
      </w:r>
    </w:p>
    <w:p w14:paraId="100F1A20" w14:textId="77777777" w:rsidR="006B3B10" w:rsidRPr="00E62AC9" w:rsidRDefault="006B3B10" w:rsidP="006B3B10">
      <w:pPr>
        <w:widowControl/>
        <w:tabs>
          <w:tab w:val="left" w:pos="-1200"/>
          <w:tab w:val="left" w:pos="-720"/>
          <w:tab w:val="left" w:pos="0"/>
          <w:tab w:val="left" w:pos="720"/>
          <w:tab w:val="left" w:pos="1080"/>
        </w:tabs>
        <w:spacing w:line="360" w:lineRule="auto"/>
        <w:ind w:left="1080" w:hanging="360"/>
        <w:jc w:val="both"/>
        <w:rPr>
          <w:rFonts w:ascii="Arial" w:hAnsi="Arial" w:cs="Arial"/>
          <w:sz w:val="22"/>
          <w:szCs w:val="22"/>
        </w:rPr>
      </w:pPr>
    </w:p>
    <w:p w14:paraId="66EBF346" w14:textId="77777777" w:rsidR="00E24F4A" w:rsidRPr="00E62AC9" w:rsidRDefault="00E24F4A" w:rsidP="00E24F4A">
      <w:pPr>
        <w:widowControl/>
        <w:tabs>
          <w:tab w:val="left" w:pos="-1200"/>
          <w:tab w:val="left" w:pos="-720"/>
          <w:tab w:val="left" w:pos="0"/>
          <w:tab w:val="left" w:pos="720"/>
          <w:tab w:val="left" w:pos="1080"/>
        </w:tabs>
        <w:spacing w:line="360" w:lineRule="auto"/>
        <w:jc w:val="both"/>
        <w:rPr>
          <w:rFonts w:ascii="Arial" w:hAnsi="Arial" w:cs="Arial"/>
          <w:sz w:val="22"/>
          <w:szCs w:val="22"/>
          <w:u w:val="single"/>
        </w:rPr>
      </w:pPr>
      <w:r w:rsidRPr="00E62AC9">
        <w:rPr>
          <w:rFonts w:ascii="Arial" w:hAnsi="Arial" w:cs="Arial"/>
          <w:sz w:val="22"/>
          <w:szCs w:val="22"/>
          <w:u w:val="single"/>
        </w:rPr>
        <w:t>Key Editing Checks for the Biomarker Questionnaire</w:t>
      </w:r>
    </w:p>
    <w:p w14:paraId="4F7FA762" w14:textId="77777777" w:rsidR="00E24F4A" w:rsidRPr="00E62AC9" w:rsidRDefault="00E24F4A" w:rsidP="00B92462">
      <w:pPr>
        <w:widowControl/>
        <w:numPr>
          <w:ilvl w:val="0"/>
          <w:numId w:val="52"/>
        </w:numPr>
        <w:tabs>
          <w:tab w:val="left" w:pos="-1200"/>
          <w:tab w:val="left" w:pos="-720"/>
          <w:tab w:val="left" w:pos="0"/>
          <w:tab w:val="left" w:pos="720"/>
        </w:tabs>
        <w:jc w:val="both"/>
        <w:rPr>
          <w:rFonts w:ascii="Arial" w:hAnsi="Arial" w:cs="Arial"/>
          <w:sz w:val="22"/>
          <w:szCs w:val="22"/>
        </w:rPr>
      </w:pPr>
      <w:r w:rsidRPr="00E62AC9">
        <w:rPr>
          <w:rFonts w:ascii="Arial" w:hAnsi="Arial" w:cs="Arial"/>
          <w:sz w:val="22"/>
          <w:szCs w:val="22"/>
        </w:rPr>
        <w:t xml:space="preserve">Check that the number of TOTAL ELIGIBLE WOMEN, MEN, and CHILDREN are equal to the number of people whose line numbers are circled in Column (9), Column (10), and Column (11) in the Household Schedule. </w:t>
      </w:r>
    </w:p>
    <w:p w14:paraId="4EABB132" w14:textId="77777777" w:rsidR="00E24F4A" w:rsidRPr="00E62AC9" w:rsidRDefault="00E24F4A" w:rsidP="00B92462">
      <w:pPr>
        <w:widowControl/>
        <w:tabs>
          <w:tab w:val="left" w:pos="-1200"/>
          <w:tab w:val="left" w:pos="-720"/>
          <w:tab w:val="left" w:pos="0"/>
          <w:tab w:val="left" w:pos="720"/>
        </w:tabs>
        <w:ind w:left="1080"/>
        <w:jc w:val="both"/>
        <w:rPr>
          <w:rFonts w:ascii="Arial" w:hAnsi="Arial" w:cs="Arial"/>
          <w:sz w:val="22"/>
          <w:szCs w:val="22"/>
        </w:rPr>
      </w:pPr>
    </w:p>
    <w:p w14:paraId="2E69F5D3" w14:textId="6F453FC1" w:rsidR="008C1A45" w:rsidRPr="00B92462" w:rsidRDefault="00E24F4A" w:rsidP="00B92462">
      <w:pPr>
        <w:widowControl/>
        <w:numPr>
          <w:ilvl w:val="0"/>
          <w:numId w:val="52"/>
        </w:numPr>
        <w:tabs>
          <w:tab w:val="left" w:pos="-1200"/>
          <w:tab w:val="left" w:pos="-720"/>
          <w:tab w:val="left" w:pos="0"/>
          <w:tab w:val="left" w:pos="720"/>
        </w:tabs>
        <w:jc w:val="both"/>
        <w:rPr>
          <w:rFonts w:ascii="Arial" w:hAnsi="Arial" w:cs="Arial"/>
          <w:sz w:val="22"/>
          <w:szCs w:val="22"/>
        </w:rPr>
      </w:pPr>
      <w:r w:rsidRPr="00E62AC9">
        <w:rPr>
          <w:rFonts w:ascii="Arial" w:hAnsi="Arial" w:cs="Arial"/>
          <w:sz w:val="22"/>
          <w:szCs w:val="22"/>
        </w:rPr>
        <w:t>Check that the LINE NUMBERS and NAMES of WOMEN, MEN, and CHILDREN eligible for biomarker testing have been listed on top of each subsequent page.</w:t>
      </w:r>
    </w:p>
    <w:sectPr w:rsidR="008C1A45" w:rsidRPr="00B92462" w:rsidSect="001B12B4">
      <w:pgSz w:w="12240" w:h="15840" w:code="1"/>
      <w:pgMar w:top="1440" w:right="1440" w:bottom="1440" w:left="1440" w:header="144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1C3FC" w14:textId="77777777" w:rsidR="00A544F9" w:rsidRDefault="00A544F9" w:rsidP="00376FFF">
      <w:r>
        <w:separator/>
      </w:r>
    </w:p>
  </w:endnote>
  <w:endnote w:type="continuationSeparator" w:id="0">
    <w:p w14:paraId="376327D5" w14:textId="77777777" w:rsidR="00A544F9" w:rsidRDefault="00A544F9" w:rsidP="0037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C0D17" w14:textId="77777777" w:rsidR="00B92462" w:rsidRDefault="00B92462" w:rsidP="00524F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EE9EC" w14:textId="77777777" w:rsidR="00B92462" w:rsidRDefault="00B92462" w:rsidP="00EC15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4FAEE" w14:textId="77777777" w:rsidR="00B92462" w:rsidRPr="00F3002A" w:rsidRDefault="00B92462" w:rsidP="00524F06">
    <w:pPr>
      <w:pStyle w:val="Footer"/>
      <w:framePr w:wrap="around" w:vAnchor="text" w:hAnchor="margin" w:xAlign="right" w:y="1"/>
      <w:rPr>
        <w:rStyle w:val="PageNumber"/>
        <w:rFonts w:ascii="Arial" w:hAnsi="Arial" w:cs="Arial"/>
        <w:sz w:val="20"/>
        <w:szCs w:val="20"/>
      </w:rPr>
    </w:pPr>
    <w:r w:rsidRPr="00F3002A">
      <w:rPr>
        <w:rStyle w:val="PageNumber"/>
        <w:rFonts w:ascii="Arial" w:hAnsi="Arial" w:cs="Arial"/>
        <w:sz w:val="20"/>
        <w:szCs w:val="20"/>
      </w:rPr>
      <w:fldChar w:fldCharType="begin"/>
    </w:r>
    <w:r w:rsidRPr="00F3002A">
      <w:rPr>
        <w:rStyle w:val="PageNumber"/>
        <w:rFonts w:ascii="Arial" w:hAnsi="Arial" w:cs="Arial"/>
        <w:sz w:val="20"/>
        <w:szCs w:val="20"/>
      </w:rPr>
      <w:instrText xml:space="preserve">PAGE  </w:instrText>
    </w:r>
    <w:r w:rsidRPr="00F3002A">
      <w:rPr>
        <w:rStyle w:val="PageNumber"/>
        <w:rFonts w:ascii="Arial" w:hAnsi="Arial" w:cs="Arial"/>
        <w:sz w:val="20"/>
        <w:szCs w:val="20"/>
      </w:rPr>
      <w:fldChar w:fldCharType="separate"/>
    </w:r>
    <w:r w:rsidR="00D626E8">
      <w:rPr>
        <w:rStyle w:val="PageNumber"/>
        <w:rFonts w:ascii="Arial" w:hAnsi="Arial" w:cs="Arial"/>
        <w:noProof/>
        <w:sz w:val="20"/>
        <w:szCs w:val="20"/>
      </w:rPr>
      <w:t>4</w:t>
    </w:r>
    <w:r w:rsidRPr="00F3002A">
      <w:rPr>
        <w:rStyle w:val="PageNumber"/>
        <w:rFonts w:ascii="Arial" w:hAnsi="Arial" w:cs="Arial"/>
        <w:sz w:val="20"/>
        <w:szCs w:val="20"/>
      </w:rPr>
      <w:fldChar w:fldCharType="end"/>
    </w:r>
  </w:p>
  <w:p w14:paraId="171B5BC6" w14:textId="77777777" w:rsidR="00B92462" w:rsidRPr="003D7B0E" w:rsidRDefault="00B92462" w:rsidP="008829C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95A59" w14:textId="77777777" w:rsidR="00B92462" w:rsidRDefault="00B92462" w:rsidP="00524F06">
    <w:pPr>
      <w:pStyle w:val="Footer"/>
      <w:ind w:right="-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DD666" w14:textId="77777777" w:rsidR="00A544F9" w:rsidRDefault="00A544F9" w:rsidP="00376FFF">
      <w:r>
        <w:separator/>
      </w:r>
    </w:p>
  </w:footnote>
  <w:footnote w:type="continuationSeparator" w:id="0">
    <w:p w14:paraId="026ED9E3" w14:textId="77777777" w:rsidR="00A544F9" w:rsidRDefault="00A544F9" w:rsidP="00376FFF">
      <w:r>
        <w:continuationSeparator/>
      </w:r>
    </w:p>
  </w:footnote>
  <w:footnote w:id="1">
    <w:p w14:paraId="1514A451" w14:textId="326B4C12" w:rsidR="00B92462" w:rsidRPr="00CA32EB" w:rsidRDefault="00B92462" w:rsidP="00CE1BEC">
      <w:pPr>
        <w:tabs>
          <w:tab w:val="left" w:pos="-1440"/>
          <w:tab w:val="left" w:pos="-720"/>
          <w:tab w:val="left" w:pos="0"/>
          <w:tab w:val="left" w:pos="720"/>
          <w:tab w:val="left" w:pos="1166"/>
          <w:tab w:val="left" w:pos="1440"/>
          <w:tab w:val="left" w:pos="2160"/>
        </w:tabs>
        <w:jc w:val="both"/>
        <w:rPr>
          <w:rFonts w:ascii="Arial" w:hAnsi="Arial" w:cs="Arial"/>
          <w:sz w:val="18"/>
          <w:szCs w:val="18"/>
        </w:rPr>
      </w:pPr>
      <w:r w:rsidRPr="00CA32EB">
        <w:rPr>
          <w:rStyle w:val="FootnoteReference"/>
          <w:rFonts w:ascii="Arial" w:hAnsi="Arial" w:cs="Arial"/>
          <w:sz w:val="18"/>
          <w:szCs w:val="18"/>
          <w:vertAlign w:val="superscript"/>
        </w:rPr>
        <w:footnoteRef/>
      </w:r>
      <w:r w:rsidRPr="00CA32EB">
        <w:rPr>
          <w:rFonts w:ascii="Arial" w:hAnsi="Arial" w:cs="Arial"/>
          <w:sz w:val="18"/>
          <w:szCs w:val="18"/>
        </w:rPr>
        <w:t xml:space="preserve"> Text in [ ] is to be modified on a country</w:t>
      </w:r>
      <w:r w:rsidRPr="00CA32EB">
        <w:rPr>
          <w:rFonts w:ascii="Arial" w:hAnsi="Arial" w:cs="Arial"/>
          <w:sz w:val="18"/>
          <w:szCs w:val="18"/>
        </w:rPr>
        <w:noBreakHyphen/>
        <w:t xml:space="preserve">specific basis.  This manual was written assuming fieldwork will be conducted in </w:t>
      </w:r>
      <w:r>
        <w:rPr>
          <w:rFonts w:ascii="Arial" w:hAnsi="Arial" w:cs="Arial"/>
          <w:sz w:val="18"/>
          <w:szCs w:val="18"/>
        </w:rPr>
        <w:t>2015</w:t>
      </w:r>
      <w:r w:rsidRPr="00CA32EB">
        <w:rPr>
          <w:rFonts w:ascii="Arial" w:hAnsi="Arial" w:cs="Arial"/>
          <w:sz w:val="18"/>
          <w:szCs w:val="18"/>
        </w:rPr>
        <w:t>; appropriate changes will have to be made when fieldwork is to be conducted at a later date.</w:t>
      </w:r>
    </w:p>
  </w:footnote>
  <w:footnote w:id="2">
    <w:p w14:paraId="53F06176" w14:textId="77777777" w:rsidR="00B92462" w:rsidRPr="00CA32EB" w:rsidRDefault="00B92462" w:rsidP="00CE1BEC">
      <w:pPr>
        <w:tabs>
          <w:tab w:val="left" w:pos="-1440"/>
          <w:tab w:val="left" w:pos="-720"/>
          <w:tab w:val="left" w:pos="0"/>
          <w:tab w:val="left" w:pos="720"/>
          <w:tab w:val="left" w:pos="1166"/>
          <w:tab w:val="left" w:pos="1440"/>
          <w:tab w:val="left" w:pos="2160"/>
        </w:tabs>
        <w:jc w:val="both"/>
        <w:rPr>
          <w:rFonts w:ascii="Arial" w:hAnsi="Arial" w:cs="Arial"/>
          <w:sz w:val="18"/>
          <w:szCs w:val="18"/>
        </w:rPr>
      </w:pPr>
      <w:r w:rsidRPr="00CA32EB">
        <w:rPr>
          <w:rStyle w:val="FootnoteReference"/>
          <w:rFonts w:ascii="Arial" w:hAnsi="Arial" w:cs="Arial"/>
          <w:sz w:val="18"/>
          <w:szCs w:val="18"/>
          <w:vertAlign w:val="superscript"/>
        </w:rPr>
        <w:footnoteRef/>
      </w:r>
      <w:r w:rsidRPr="00CA32EB">
        <w:rPr>
          <w:rFonts w:ascii="Arial" w:hAnsi="Arial" w:cs="Arial"/>
          <w:sz w:val="18"/>
          <w:szCs w:val="18"/>
        </w:rPr>
        <w:t xml:space="preserve"> </w:t>
      </w:r>
      <w:r>
        <w:rPr>
          <w:rFonts w:ascii="Arial" w:hAnsi="Arial" w:cs="Arial"/>
          <w:sz w:val="18"/>
          <w:szCs w:val="18"/>
        </w:rPr>
        <w:t>The age range for eligible male respondents varies by country. In countries not conducting a male survey, or</w:t>
      </w:r>
      <w:r w:rsidRPr="00CA32EB">
        <w:rPr>
          <w:rFonts w:ascii="Arial" w:hAnsi="Arial" w:cs="Arial"/>
          <w:sz w:val="18"/>
          <w:szCs w:val="18"/>
        </w:rPr>
        <w:t xml:space="preserve"> restricting interviews to ever-married women, instructions throughout the manual should be reviewed and revised as necessary.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C2894" w14:textId="77777777" w:rsidR="00B92462" w:rsidRDefault="00B92462" w:rsidP="00A754A8">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1E1D40"/>
    <w:multiLevelType w:val="hybridMultilevel"/>
    <w:tmpl w:val="2E386DCC"/>
    <w:lvl w:ilvl="0" w:tplc="C9A6A130">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119409F"/>
    <w:multiLevelType w:val="hybridMultilevel"/>
    <w:tmpl w:val="A6AEDC7C"/>
    <w:lvl w:ilvl="0" w:tplc="482C22C2">
      <w:start w:val="1"/>
      <w:numFmt w:val="bullet"/>
      <w:lvlText w:val=""/>
      <w:lvlJc w:val="left"/>
      <w:pPr>
        <w:tabs>
          <w:tab w:val="num" w:pos="1080"/>
        </w:tabs>
        <w:ind w:left="1080" w:hanging="360"/>
      </w:pPr>
      <w:rPr>
        <w:rFonts w:ascii="Symbol" w:hAnsi="Symbol" w:hint="default"/>
        <w:sz w:val="24"/>
        <w:szCs w:val="24"/>
      </w:rPr>
    </w:lvl>
    <w:lvl w:ilvl="1" w:tplc="40A20EF8">
      <w:start w:val="1"/>
      <w:numFmt w:val="bullet"/>
      <w:lvlText w:val=""/>
      <w:lvlJc w:val="left"/>
      <w:pPr>
        <w:tabs>
          <w:tab w:val="num" w:pos="1080"/>
        </w:tabs>
        <w:ind w:left="108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180AA5"/>
    <w:multiLevelType w:val="hybridMultilevel"/>
    <w:tmpl w:val="F9E095B0"/>
    <w:lvl w:ilvl="0" w:tplc="A0EE522A">
      <w:start w:val="1"/>
      <w:numFmt w:val="bullet"/>
      <w:lvlText w:val=""/>
      <w:lvlJc w:val="left"/>
      <w:pPr>
        <w:tabs>
          <w:tab w:val="num" w:pos="1080"/>
        </w:tabs>
        <w:ind w:left="1080" w:hanging="360"/>
      </w:pPr>
      <w:rPr>
        <w:rFonts w:ascii="Symbol" w:hAnsi="Symbol" w:hint="default"/>
        <w:color w:val="auto"/>
      </w:rPr>
    </w:lvl>
    <w:lvl w:ilvl="1" w:tplc="D46A6C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347E00"/>
    <w:multiLevelType w:val="hybridMultilevel"/>
    <w:tmpl w:val="A1581F48"/>
    <w:lvl w:ilvl="0" w:tplc="806051E6">
      <w:start w:val="4"/>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591504"/>
    <w:multiLevelType w:val="hybridMultilevel"/>
    <w:tmpl w:val="2E386DCC"/>
    <w:lvl w:ilvl="0" w:tplc="C9A6A130">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5D2610"/>
    <w:multiLevelType w:val="hybridMultilevel"/>
    <w:tmpl w:val="20780CE0"/>
    <w:lvl w:ilvl="0" w:tplc="C0A0666E">
      <w:start w:val="1"/>
      <w:numFmt w:val="lowerLett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8B749C"/>
    <w:multiLevelType w:val="hybridMultilevel"/>
    <w:tmpl w:val="9DFC4266"/>
    <w:lvl w:ilvl="0" w:tplc="1EEA71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605CB9"/>
    <w:multiLevelType w:val="hybridMultilevel"/>
    <w:tmpl w:val="2E386DCC"/>
    <w:lvl w:ilvl="0" w:tplc="C9A6A130">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B80AC4"/>
    <w:multiLevelType w:val="multilevel"/>
    <w:tmpl w:val="6BBA1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BE4515A"/>
    <w:multiLevelType w:val="hybridMultilevel"/>
    <w:tmpl w:val="0B704482"/>
    <w:lvl w:ilvl="0" w:tplc="84808E74">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B39E2C0A">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BC7651"/>
    <w:multiLevelType w:val="hybridMultilevel"/>
    <w:tmpl w:val="66485BD0"/>
    <w:lvl w:ilvl="0" w:tplc="B964DC20">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0325C5"/>
    <w:multiLevelType w:val="hybridMultilevel"/>
    <w:tmpl w:val="99500F46"/>
    <w:lvl w:ilvl="0" w:tplc="530454BE">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64278C"/>
    <w:multiLevelType w:val="hybridMultilevel"/>
    <w:tmpl w:val="E13E9BC4"/>
    <w:lvl w:ilvl="0" w:tplc="2DF21352">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CA59A9"/>
    <w:multiLevelType w:val="hybridMultilevel"/>
    <w:tmpl w:val="20780CE0"/>
    <w:lvl w:ilvl="0" w:tplc="C0A0666E">
      <w:start w:val="1"/>
      <w:numFmt w:val="lowerLett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8FD685A"/>
    <w:multiLevelType w:val="hybridMultilevel"/>
    <w:tmpl w:val="65C47476"/>
    <w:lvl w:ilvl="0" w:tplc="68A0341E">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1B6A63"/>
    <w:multiLevelType w:val="hybridMultilevel"/>
    <w:tmpl w:val="59C8EA7C"/>
    <w:lvl w:ilvl="0" w:tplc="41501A68">
      <w:start w:val="6"/>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C925590"/>
    <w:multiLevelType w:val="hybridMultilevel"/>
    <w:tmpl w:val="AE9296A0"/>
    <w:lvl w:ilvl="0" w:tplc="E4227404">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36BD3"/>
    <w:multiLevelType w:val="hybridMultilevel"/>
    <w:tmpl w:val="99500F46"/>
    <w:lvl w:ilvl="0" w:tplc="530454BE">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DC3751F"/>
    <w:multiLevelType w:val="hybridMultilevel"/>
    <w:tmpl w:val="FC2A95E4"/>
    <w:lvl w:ilvl="0" w:tplc="D4123BEE">
      <w:start w:val="1"/>
      <w:numFmt w:val="bullet"/>
      <w:lvlText w:val=""/>
      <w:lvlJc w:val="left"/>
      <w:pPr>
        <w:tabs>
          <w:tab w:val="num" w:pos="1080"/>
        </w:tabs>
        <w:ind w:left="1080" w:hanging="360"/>
      </w:pPr>
      <w:rPr>
        <w:rFonts w:ascii="Symbol" w:hAnsi="Symbol"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1F0C4E33"/>
    <w:multiLevelType w:val="hybridMultilevel"/>
    <w:tmpl w:val="6E424C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FB349E6"/>
    <w:multiLevelType w:val="hybridMultilevel"/>
    <w:tmpl w:val="99500F46"/>
    <w:lvl w:ilvl="0" w:tplc="530454BE">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8A4AB8"/>
    <w:multiLevelType w:val="hybridMultilevel"/>
    <w:tmpl w:val="0DA6E0D2"/>
    <w:lvl w:ilvl="0" w:tplc="19589550">
      <w:start w:val="1"/>
      <w:numFmt w:val="lowerLetter"/>
      <w:lvlText w:val="%1)"/>
      <w:lvlJc w:val="left"/>
      <w:pPr>
        <w:tabs>
          <w:tab w:val="num" w:pos="1080"/>
        </w:tabs>
        <w:ind w:left="108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BDF4281"/>
    <w:multiLevelType w:val="hybridMultilevel"/>
    <w:tmpl w:val="476E9E7A"/>
    <w:lvl w:ilvl="0" w:tplc="A73C36F4">
      <w:start w:val="1"/>
      <w:numFmt w:val="bullet"/>
      <w:lvlText w:val=""/>
      <w:lvlJc w:val="left"/>
      <w:pPr>
        <w:tabs>
          <w:tab w:val="num" w:pos="1080"/>
        </w:tabs>
        <w:ind w:left="1080" w:hanging="360"/>
      </w:pPr>
      <w:rPr>
        <w:rFonts w:ascii="Symbol" w:hAnsi="Symbol" w:hint="default"/>
      </w:rPr>
    </w:lvl>
    <w:lvl w:ilvl="1" w:tplc="6A92E628">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AD0EE3"/>
    <w:multiLevelType w:val="hybridMultilevel"/>
    <w:tmpl w:val="23083968"/>
    <w:lvl w:ilvl="0" w:tplc="EFC028C6">
      <w:start w:val="4"/>
      <w:numFmt w:val="lowerLetter"/>
      <w:lvlText w:val="%1)"/>
      <w:lvlJc w:val="left"/>
      <w:pPr>
        <w:tabs>
          <w:tab w:val="num" w:pos="1080"/>
        </w:tabs>
        <w:ind w:left="1080" w:hanging="360"/>
      </w:pPr>
      <w:rPr>
        <w:rFonts w:ascii="Arial" w:hAnsi="Arial" w:hint="default"/>
        <w:b w:val="0"/>
        <w:i w:val="0"/>
        <w:sz w:val="22"/>
        <w:szCs w:val="22"/>
      </w:rPr>
    </w:lvl>
    <w:lvl w:ilvl="1" w:tplc="D5966CE2">
      <w:start w:val="4"/>
      <w:numFmt w:val="lowerLetter"/>
      <w:lvlText w:val="%2)"/>
      <w:lvlJc w:val="left"/>
      <w:pPr>
        <w:tabs>
          <w:tab w:val="num" w:pos="1080"/>
        </w:tabs>
        <w:ind w:left="1080" w:hanging="360"/>
      </w:pPr>
      <w:rPr>
        <w:rFonts w:hint="default"/>
        <w:b w:val="0"/>
        <w:i w:val="0"/>
        <w:sz w:val="22"/>
        <w:szCs w:val="22"/>
      </w:rPr>
    </w:lvl>
    <w:lvl w:ilvl="2" w:tplc="C1485CCE">
      <w:start w:val="1"/>
      <w:numFmt w:val="decimal"/>
      <w:lvlText w:val="%3)"/>
      <w:lvlJc w:val="left"/>
      <w:pPr>
        <w:ind w:left="117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E5D6D89"/>
    <w:multiLevelType w:val="hybridMultilevel"/>
    <w:tmpl w:val="0B704482"/>
    <w:lvl w:ilvl="0" w:tplc="84808E74">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B39E2C0A">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F127D7"/>
    <w:multiLevelType w:val="hybridMultilevel"/>
    <w:tmpl w:val="A4CEF988"/>
    <w:lvl w:ilvl="0" w:tplc="666E0110">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7951135"/>
    <w:multiLevelType w:val="hybridMultilevel"/>
    <w:tmpl w:val="B3404CE0"/>
    <w:lvl w:ilvl="0" w:tplc="BF86EFF0">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D80BD4"/>
    <w:multiLevelType w:val="hybridMultilevel"/>
    <w:tmpl w:val="1DD2822C"/>
    <w:lvl w:ilvl="0" w:tplc="1F06A20C">
      <w:start w:val="1"/>
      <w:numFmt w:val="bullet"/>
      <w:lvlText w:val=""/>
      <w:lvlJc w:val="left"/>
      <w:pPr>
        <w:tabs>
          <w:tab w:val="num" w:pos="1080"/>
        </w:tabs>
        <w:ind w:left="1080" w:hanging="360"/>
      </w:pPr>
      <w:rPr>
        <w:rFonts w:ascii="Symbol" w:hAnsi="Symbol" w:hint="default"/>
        <w:color w:val="auto"/>
        <w:sz w:val="24"/>
        <w:szCs w:val="24"/>
      </w:rPr>
    </w:lvl>
    <w:lvl w:ilvl="1" w:tplc="47865580">
      <w:start w:val="1"/>
      <w:numFmt w:val="bullet"/>
      <w:lvlText w:val=""/>
      <w:lvlJc w:val="left"/>
      <w:pPr>
        <w:tabs>
          <w:tab w:val="num" w:pos="1080"/>
        </w:tabs>
        <w:ind w:left="108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EA35E8"/>
    <w:multiLevelType w:val="hybridMultilevel"/>
    <w:tmpl w:val="A8D43A3A"/>
    <w:lvl w:ilvl="0" w:tplc="B770B6CE">
      <w:start w:val="1"/>
      <w:numFmt w:val="lowerLetter"/>
      <w:lvlText w:val="%1)"/>
      <w:lvlJc w:val="left"/>
      <w:pPr>
        <w:tabs>
          <w:tab w:val="num" w:pos="0"/>
        </w:tabs>
        <w:ind w:left="0" w:firstLine="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A4558A"/>
    <w:multiLevelType w:val="hybridMultilevel"/>
    <w:tmpl w:val="C7BC176C"/>
    <w:lvl w:ilvl="0" w:tplc="1D664C7A">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CF6405"/>
    <w:multiLevelType w:val="hybridMultilevel"/>
    <w:tmpl w:val="CC487E0A"/>
    <w:lvl w:ilvl="0" w:tplc="D6783D82">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351AAA"/>
    <w:multiLevelType w:val="hybridMultilevel"/>
    <w:tmpl w:val="506E1C86"/>
    <w:lvl w:ilvl="0" w:tplc="5610376C">
      <w:start w:val="1"/>
      <w:numFmt w:val="lowerLetter"/>
      <w:lvlText w:val="%1)"/>
      <w:lvlJc w:val="left"/>
      <w:pPr>
        <w:tabs>
          <w:tab w:val="num" w:pos="1080"/>
        </w:tabs>
        <w:ind w:left="108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B87190"/>
    <w:multiLevelType w:val="hybridMultilevel"/>
    <w:tmpl w:val="F37461BE"/>
    <w:lvl w:ilvl="0" w:tplc="67B89C54">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7" w15:restartNumberingAfterBreak="0">
    <w:nsid w:val="48757599"/>
    <w:multiLevelType w:val="hybridMultilevel"/>
    <w:tmpl w:val="16003C58"/>
    <w:lvl w:ilvl="0" w:tplc="5A5CE3E0">
      <w:start w:val="1"/>
      <w:numFmt w:val="lowerLetter"/>
      <w:lvlText w:val="%1)"/>
      <w:lvlJc w:val="left"/>
      <w:pPr>
        <w:tabs>
          <w:tab w:val="num" w:pos="1080"/>
        </w:tabs>
        <w:ind w:left="1080" w:hanging="360"/>
      </w:pPr>
      <w:rPr>
        <w:rFonts w:ascii="Arial" w:hAnsi="Arial" w:cs="Arial" w:hint="default"/>
        <w:b w:val="0"/>
        <w:i w:val="0"/>
        <w:sz w:val="22"/>
        <w:szCs w:val="22"/>
      </w:rPr>
    </w:lvl>
    <w:lvl w:ilvl="1" w:tplc="282C6DEA">
      <w:start w:val="4"/>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9B1434C"/>
    <w:multiLevelType w:val="hybridMultilevel"/>
    <w:tmpl w:val="E3BAD6FA"/>
    <w:lvl w:ilvl="0" w:tplc="1B2CDC0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6D690A"/>
    <w:multiLevelType w:val="hybridMultilevel"/>
    <w:tmpl w:val="F8FED8DA"/>
    <w:lvl w:ilvl="0" w:tplc="7AB4B91E">
      <w:start w:val="1"/>
      <w:numFmt w:val="lowerLetter"/>
      <w:lvlText w:val="%1)"/>
      <w:lvlJc w:val="left"/>
      <w:pPr>
        <w:tabs>
          <w:tab w:val="num" w:pos="1080"/>
        </w:tabs>
        <w:ind w:left="108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AC110ED"/>
    <w:multiLevelType w:val="hybridMultilevel"/>
    <w:tmpl w:val="5554DCCC"/>
    <w:lvl w:ilvl="0" w:tplc="E942238A">
      <w:start w:val="1"/>
      <w:numFmt w:val="lowerLetter"/>
      <w:lvlText w:val="%1)"/>
      <w:lvlJc w:val="left"/>
      <w:pPr>
        <w:tabs>
          <w:tab w:val="num" w:pos="0"/>
        </w:tabs>
        <w:ind w:left="0" w:firstLine="720"/>
      </w:pPr>
      <w:rPr>
        <w:rFonts w:hint="default"/>
        <w:b w:val="0"/>
        <w:i w:val="0"/>
        <w:sz w:val="22"/>
        <w:szCs w:val="22"/>
      </w:rPr>
    </w:lvl>
    <w:lvl w:ilvl="1" w:tplc="417CAD1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AE57C4F"/>
    <w:multiLevelType w:val="hybridMultilevel"/>
    <w:tmpl w:val="55843934"/>
    <w:lvl w:ilvl="0" w:tplc="E526A9D2">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AF35A4"/>
    <w:multiLevelType w:val="hybridMultilevel"/>
    <w:tmpl w:val="0DA6E0D2"/>
    <w:lvl w:ilvl="0" w:tplc="19589550">
      <w:start w:val="1"/>
      <w:numFmt w:val="lowerLetter"/>
      <w:lvlText w:val="%1)"/>
      <w:lvlJc w:val="left"/>
      <w:pPr>
        <w:tabs>
          <w:tab w:val="num" w:pos="1080"/>
        </w:tabs>
        <w:ind w:left="108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9D6795"/>
    <w:multiLevelType w:val="hybridMultilevel"/>
    <w:tmpl w:val="0F103AF6"/>
    <w:lvl w:ilvl="0" w:tplc="D996E134">
      <w:start w:val="1"/>
      <w:numFmt w:val="bullet"/>
      <w:lvlText w:val=""/>
      <w:lvlJc w:val="left"/>
      <w:pPr>
        <w:tabs>
          <w:tab w:val="num" w:pos="1080"/>
        </w:tabs>
        <w:ind w:left="1080" w:hanging="360"/>
      </w:pPr>
      <w:rPr>
        <w:rFonts w:ascii="Symbol" w:hAnsi="Symbol" w:hint="default"/>
      </w:rPr>
    </w:lvl>
    <w:lvl w:ilvl="1" w:tplc="7C32193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E5048F"/>
    <w:multiLevelType w:val="hybridMultilevel"/>
    <w:tmpl w:val="16003C58"/>
    <w:lvl w:ilvl="0" w:tplc="5A5CE3E0">
      <w:start w:val="1"/>
      <w:numFmt w:val="lowerLetter"/>
      <w:lvlText w:val="%1)"/>
      <w:lvlJc w:val="left"/>
      <w:pPr>
        <w:tabs>
          <w:tab w:val="num" w:pos="1080"/>
        </w:tabs>
        <w:ind w:left="1080" w:hanging="360"/>
      </w:pPr>
      <w:rPr>
        <w:rFonts w:ascii="Arial" w:hAnsi="Arial" w:cs="Arial" w:hint="default"/>
        <w:b w:val="0"/>
        <w:i w:val="0"/>
        <w:sz w:val="22"/>
        <w:szCs w:val="22"/>
      </w:rPr>
    </w:lvl>
    <w:lvl w:ilvl="1" w:tplc="282C6DEA">
      <w:start w:val="4"/>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E8765F3"/>
    <w:multiLevelType w:val="hybridMultilevel"/>
    <w:tmpl w:val="52A60BE8"/>
    <w:lvl w:ilvl="0" w:tplc="42BEE252">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06914E8"/>
    <w:multiLevelType w:val="hybridMultilevel"/>
    <w:tmpl w:val="9F6A3362"/>
    <w:lvl w:ilvl="0" w:tplc="33FC99EA">
      <w:start w:val="3"/>
      <w:numFmt w:val="lowerLetter"/>
      <w:lvlText w:val="%1)"/>
      <w:lvlJc w:val="left"/>
      <w:pPr>
        <w:tabs>
          <w:tab w:val="num" w:pos="1080"/>
        </w:tabs>
        <w:ind w:left="108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6C80241"/>
    <w:multiLevelType w:val="hybridMultilevel"/>
    <w:tmpl w:val="335E2D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BE52511"/>
    <w:multiLevelType w:val="hybridMultilevel"/>
    <w:tmpl w:val="CC487E0A"/>
    <w:lvl w:ilvl="0" w:tplc="D6783D82">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BF105A2"/>
    <w:multiLevelType w:val="hybridMultilevel"/>
    <w:tmpl w:val="2FDC6C26"/>
    <w:lvl w:ilvl="0" w:tplc="52F63862">
      <w:start w:val="1"/>
      <w:numFmt w:val="decimal"/>
      <w:lvlText w:val="%1."/>
      <w:lvlJc w:val="left"/>
      <w:pPr>
        <w:tabs>
          <w:tab w:val="num" w:pos="1080"/>
        </w:tabs>
        <w:ind w:left="1080" w:hanging="360"/>
      </w:pPr>
      <w:rPr>
        <w:rFonts w:ascii="Arial" w:eastAsia="Times New Roman" w:hAnsi="Arial" w:cs="Arial"/>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CB31578"/>
    <w:multiLevelType w:val="hybridMultilevel"/>
    <w:tmpl w:val="F96A1614"/>
    <w:lvl w:ilvl="0" w:tplc="824E608A">
      <w:start w:val="4"/>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DCE6D13"/>
    <w:multiLevelType w:val="hybridMultilevel"/>
    <w:tmpl w:val="7D745512"/>
    <w:lvl w:ilvl="0" w:tplc="C8AC03C6">
      <w:start w:val="1"/>
      <w:numFmt w:val="bullet"/>
      <w:lvlText w:val=""/>
      <w:lvlJc w:val="left"/>
      <w:pPr>
        <w:tabs>
          <w:tab w:val="num" w:pos="1800"/>
        </w:tabs>
        <w:ind w:left="1800" w:hanging="360"/>
      </w:pPr>
      <w:rPr>
        <w:rFonts w:ascii="Symbol" w:hAnsi="Symbol" w:hint="default"/>
        <w:b w:val="0"/>
        <w:i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E6D50D8"/>
    <w:multiLevelType w:val="hybridMultilevel"/>
    <w:tmpl w:val="33D248FC"/>
    <w:lvl w:ilvl="0" w:tplc="04090001">
      <w:start w:val="1"/>
      <w:numFmt w:val="bullet"/>
      <w:lvlText w:val=""/>
      <w:lvlJc w:val="left"/>
      <w:pPr>
        <w:tabs>
          <w:tab w:val="num" w:pos="1440"/>
        </w:tabs>
        <w:ind w:left="1440" w:hanging="360"/>
      </w:pPr>
      <w:rPr>
        <w:rFonts w:ascii="Symbol" w:hAnsi="Symbol" w:hint="default"/>
      </w:rPr>
    </w:lvl>
    <w:lvl w:ilvl="1" w:tplc="67D25574">
      <w:numFmt w:val="bullet"/>
      <w:lvlText w:val=""/>
      <w:lvlJc w:val="left"/>
      <w:pPr>
        <w:tabs>
          <w:tab w:val="num" w:pos="2160"/>
        </w:tabs>
        <w:ind w:left="2160" w:hanging="36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645C6A43"/>
    <w:multiLevelType w:val="hybridMultilevel"/>
    <w:tmpl w:val="269A39CE"/>
    <w:lvl w:ilvl="0" w:tplc="65D644CA">
      <w:start w:val="1"/>
      <w:numFmt w:val="bullet"/>
      <w:lvlText w:val=""/>
      <w:lvlJc w:val="left"/>
      <w:pPr>
        <w:tabs>
          <w:tab w:val="num" w:pos="1080"/>
        </w:tabs>
        <w:ind w:left="1080" w:hanging="360"/>
      </w:pPr>
      <w:rPr>
        <w:rFonts w:ascii="Symbol" w:hAnsi="Symbol" w:hint="default"/>
        <w:b w:val="0"/>
        <w:i w:val="0"/>
        <w:sz w:val="22"/>
        <w:szCs w:val="22"/>
      </w:rPr>
    </w:lvl>
    <w:lvl w:ilvl="1" w:tplc="E298A00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89313B8"/>
    <w:multiLevelType w:val="hybridMultilevel"/>
    <w:tmpl w:val="55E6EB2C"/>
    <w:lvl w:ilvl="0" w:tplc="38E290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615991"/>
    <w:multiLevelType w:val="hybridMultilevel"/>
    <w:tmpl w:val="D5CE00BE"/>
    <w:lvl w:ilvl="0" w:tplc="A780883C">
      <w:start w:val="1"/>
      <w:numFmt w:val="bullet"/>
      <w:lvlText w:val=""/>
      <w:lvlJc w:val="left"/>
      <w:pPr>
        <w:tabs>
          <w:tab w:val="num" w:pos="1440"/>
        </w:tabs>
        <w:ind w:left="1440" w:hanging="360"/>
      </w:pPr>
      <w:rPr>
        <w:rFonts w:ascii="Symbol" w:hAnsi="Symbol" w:hint="default"/>
        <w:sz w:val="24"/>
        <w:szCs w:val="24"/>
      </w:rPr>
    </w:lvl>
    <w:lvl w:ilvl="1" w:tplc="891A50D0">
      <w:start w:val="4"/>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E526A9D2">
      <w:start w:val="1"/>
      <w:numFmt w:val="lowerLetter"/>
      <w:lvlText w:val="%4)"/>
      <w:lvlJc w:val="left"/>
      <w:pPr>
        <w:tabs>
          <w:tab w:val="num" w:pos="1080"/>
        </w:tabs>
        <w:ind w:left="1080" w:hanging="360"/>
      </w:pPr>
      <w:rPr>
        <w:rFonts w:ascii="Arial" w:hAnsi="Arial" w:cs="Arial" w:hint="default"/>
        <w:b w:val="0"/>
        <w:i w:val="0"/>
        <w:sz w:val="22"/>
        <w:szCs w:val="22"/>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99552D"/>
    <w:multiLevelType w:val="hybridMultilevel"/>
    <w:tmpl w:val="CE6EF7C6"/>
    <w:lvl w:ilvl="0" w:tplc="4EE07E30">
      <w:start w:val="1"/>
      <w:numFmt w:val="bullet"/>
      <w:lvlText w:val=""/>
      <w:lvlJc w:val="left"/>
      <w:pPr>
        <w:tabs>
          <w:tab w:val="num" w:pos="720"/>
        </w:tabs>
        <w:ind w:left="720" w:hanging="360"/>
      </w:pPr>
      <w:rPr>
        <w:rFonts w:ascii="Symbol" w:hAnsi="Symbol" w:hint="default"/>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3623826"/>
    <w:multiLevelType w:val="hybridMultilevel"/>
    <w:tmpl w:val="F8FED8DA"/>
    <w:lvl w:ilvl="0" w:tplc="7AB4B91E">
      <w:start w:val="1"/>
      <w:numFmt w:val="lowerLetter"/>
      <w:lvlText w:val="%1)"/>
      <w:lvlJc w:val="left"/>
      <w:pPr>
        <w:tabs>
          <w:tab w:val="num" w:pos="1080"/>
        </w:tabs>
        <w:ind w:left="108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4320011"/>
    <w:multiLevelType w:val="hybridMultilevel"/>
    <w:tmpl w:val="52A60BE8"/>
    <w:lvl w:ilvl="0" w:tplc="42BEE252">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4DB4CA7"/>
    <w:multiLevelType w:val="hybridMultilevel"/>
    <w:tmpl w:val="4700420E"/>
    <w:lvl w:ilvl="0" w:tplc="7346BCF6">
      <w:start w:val="2"/>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ACE71B0"/>
    <w:multiLevelType w:val="hybridMultilevel"/>
    <w:tmpl w:val="0AFCE6CC"/>
    <w:lvl w:ilvl="0" w:tplc="D760F5D0">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C440FCE"/>
    <w:multiLevelType w:val="hybridMultilevel"/>
    <w:tmpl w:val="65C47476"/>
    <w:lvl w:ilvl="0" w:tplc="68A0341E">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D213A0F"/>
    <w:multiLevelType w:val="hybridMultilevel"/>
    <w:tmpl w:val="B3404CE0"/>
    <w:lvl w:ilvl="0" w:tplc="BF86EFF0">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B960FB"/>
    <w:multiLevelType w:val="hybridMultilevel"/>
    <w:tmpl w:val="52A60BE8"/>
    <w:lvl w:ilvl="0" w:tplc="42BEE252">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FA9557A"/>
    <w:multiLevelType w:val="hybridMultilevel"/>
    <w:tmpl w:val="2FDC6C26"/>
    <w:lvl w:ilvl="0" w:tplc="52F63862">
      <w:start w:val="1"/>
      <w:numFmt w:val="decimal"/>
      <w:lvlText w:val="%1."/>
      <w:lvlJc w:val="left"/>
      <w:pPr>
        <w:tabs>
          <w:tab w:val="num" w:pos="1080"/>
        </w:tabs>
        <w:ind w:left="1080" w:hanging="360"/>
      </w:pPr>
      <w:rPr>
        <w:rFonts w:ascii="Arial" w:eastAsia="Times New Roman" w:hAnsi="Arial" w:cs="Arial"/>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52"/>
  </w:num>
  <w:num w:numId="3">
    <w:abstractNumId w:val="23"/>
  </w:num>
  <w:num w:numId="4">
    <w:abstractNumId w:val="38"/>
  </w:num>
  <w:num w:numId="5">
    <w:abstractNumId w:val="53"/>
  </w:num>
  <w:num w:numId="6">
    <w:abstractNumId w:val="26"/>
  </w:num>
  <w:num w:numId="7">
    <w:abstractNumId w:val="54"/>
  </w:num>
  <w:num w:numId="8">
    <w:abstractNumId w:val="10"/>
  </w:num>
  <w:num w:numId="9">
    <w:abstractNumId w:val="40"/>
  </w:num>
  <w:num w:numId="10">
    <w:abstractNumId w:val="32"/>
  </w:num>
  <w:num w:numId="11">
    <w:abstractNumId w:val="56"/>
  </w:num>
  <w:num w:numId="12">
    <w:abstractNumId w:val="31"/>
  </w:num>
  <w:num w:numId="13">
    <w:abstractNumId w:val="22"/>
  </w:num>
  <w:num w:numId="14">
    <w:abstractNumId w:val="5"/>
  </w:num>
  <w:num w:numId="15">
    <w:abstractNumId w:val="43"/>
  </w:num>
  <w:num w:numId="16">
    <w:abstractNumId w:val="6"/>
  </w:num>
  <w:num w:numId="17">
    <w:abstractNumId w:val="16"/>
  </w:num>
  <w:num w:numId="18">
    <w:abstractNumId w:val="24"/>
  </w:num>
  <w:num w:numId="19">
    <w:abstractNumId w:val="20"/>
  </w:num>
  <w:num w:numId="20">
    <w:abstractNumId w:val="14"/>
  </w:num>
  <w:num w:numId="21">
    <w:abstractNumId w:val="29"/>
  </w:num>
  <w:num w:numId="22">
    <w:abstractNumId w:val="4"/>
  </w:num>
  <w:num w:numId="23">
    <w:abstractNumId w:val="63"/>
  </w:num>
  <w:num w:numId="24">
    <w:abstractNumId w:val="13"/>
  </w:num>
  <w:num w:numId="25">
    <w:abstractNumId w:val="55"/>
  </w:num>
  <w:num w:numId="26">
    <w:abstractNumId w:val="50"/>
  </w:num>
  <w:num w:numId="27">
    <w:abstractNumId w:val="60"/>
  </w:num>
  <w:num w:numId="28">
    <w:abstractNumId w:val="51"/>
  </w:num>
  <w:num w:numId="29">
    <w:abstractNumId w:val="34"/>
  </w:num>
  <w:num w:numId="30">
    <w:abstractNumId w:val="37"/>
  </w:num>
  <w:num w:numId="31">
    <w:abstractNumId w:val="62"/>
  </w:num>
  <w:num w:numId="32">
    <w:abstractNumId w:val="61"/>
  </w:num>
  <w:num w:numId="33">
    <w:abstractNumId w:val="46"/>
  </w:num>
  <w:num w:numId="34">
    <w:abstractNumId w:val="39"/>
  </w:num>
  <w:num w:numId="35">
    <w:abstractNumId w:val="17"/>
  </w:num>
  <w:num w:numId="36">
    <w:abstractNumId w:val="33"/>
  </w:num>
  <w:num w:numId="37">
    <w:abstractNumId w:val="27"/>
  </w:num>
  <w:num w:numId="38">
    <w:abstractNumId w:val="7"/>
  </w:num>
  <w:num w:numId="39">
    <w:abstractNumId w:val="19"/>
  </w:num>
  <w:num w:numId="40">
    <w:abstractNumId w:val="59"/>
  </w:num>
  <w:num w:numId="41">
    <w:abstractNumId w:val="42"/>
  </w:num>
  <w:num w:numId="42">
    <w:abstractNumId w:val="12"/>
  </w:num>
  <w:num w:numId="43">
    <w:abstractNumId w:val="8"/>
  </w:num>
  <w:num w:numId="44">
    <w:abstractNumId w:val="35"/>
  </w:num>
  <w:num w:numId="45">
    <w:abstractNumId w:val="49"/>
  </w:num>
  <w:num w:numId="46">
    <w:abstractNumId w:val="21"/>
  </w:num>
  <w:num w:numId="47">
    <w:abstractNumId w:val="11"/>
  </w:num>
  <w:num w:numId="48">
    <w:abstractNumId w:val="58"/>
  </w:num>
  <w:num w:numId="49">
    <w:abstractNumId w:val="30"/>
  </w:num>
  <w:num w:numId="50">
    <w:abstractNumId w:val="45"/>
  </w:num>
  <w:num w:numId="51">
    <w:abstractNumId w:val="44"/>
  </w:num>
  <w:num w:numId="52">
    <w:abstractNumId w:val="64"/>
  </w:num>
  <w:num w:numId="53">
    <w:abstractNumId w:val="28"/>
  </w:num>
  <w:num w:numId="54">
    <w:abstractNumId w:val="48"/>
  </w:num>
  <w:num w:numId="55">
    <w:abstractNumId w:val="18"/>
  </w:num>
  <w:num w:numId="56">
    <w:abstractNumId w:val="57"/>
  </w:num>
  <w:num w:numId="57">
    <w:abstractNumId w:val="9"/>
  </w:num>
  <w:num w:numId="58">
    <w:abstractNumId w:val="41"/>
  </w:num>
  <w:num w:numId="59">
    <w:abstractNumId w:val="25"/>
  </w:num>
  <w:num w:numId="60">
    <w:abstractNumId w:val="15"/>
  </w:num>
  <w:num w:numId="61">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45"/>
    <w:rsid w:val="0000278B"/>
    <w:rsid w:val="0001163A"/>
    <w:rsid w:val="00012D24"/>
    <w:rsid w:val="000131A7"/>
    <w:rsid w:val="00016FC6"/>
    <w:rsid w:val="000176B8"/>
    <w:rsid w:val="00017C91"/>
    <w:rsid w:val="00022CE2"/>
    <w:rsid w:val="0002463A"/>
    <w:rsid w:val="00024AF5"/>
    <w:rsid w:val="00027A2E"/>
    <w:rsid w:val="00030513"/>
    <w:rsid w:val="00041E06"/>
    <w:rsid w:val="000424A8"/>
    <w:rsid w:val="000467A6"/>
    <w:rsid w:val="000474EB"/>
    <w:rsid w:val="000510A9"/>
    <w:rsid w:val="00051C82"/>
    <w:rsid w:val="00060AB4"/>
    <w:rsid w:val="00061ADB"/>
    <w:rsid w:val="00063EE6"/>
    <w:rsid w:val="00072CD4"/>
    <w:rsid w:val="0008285C"/>
    <w:rsid w:val="000837BE"/>
    <w:rsid w:val="000844D9"/>
    <w:rsid w:val="000876C6"/>
    <w:rsid w:val="00087C72"/>
    <w:rsid w:val="00090D73"/>
    <w:rsid w:val="000943F8"/>
    <w:rsid w:val="0009568E"/>
    <w:rsid w:val="000A070B"/>
    <w:rsid w:val="000A1060"/>
    <w:rsid w:val="000A11F0"/>
    <w:rsid w:val="000A1ACF"/>
    <w:rsid w:val="000A43AC"/>
    <w:rsid w:val="000A450C"/>
    <w:rsid w:val="000A52DC"/>
    <w:rsid w:val="000A71AB"/>
    <w:rsid w:val="000B0C03"/>
    <w:rsid w:val="000B10F3"/>
    <w:rsid w:val="000B48A3"/>
    <w:rsid w:val="000B7608"/>
    <w:rsid w:val="000B7AB0"/>
    <w:rsid w:val="000C00FB"/>
    <w:rsid w:val="000C010C"/>
    <w:rsid w:val="000C0DC0"/>
    <w:rsid w:val="000C0E22"/>
    <w:rsid w:val="000C16FE"/>
    <w:rsid w:val="000C735B"/>
    <w:rsid w:val="000D1AB0"/>
    <w:rsid w:val="000D1C5E"/>
    <w:rsid w:val="000D6C04"/>
    <w:rsid w:val="000D7156"/>
    <w:rsid w:val="000E034E"/>
    <w:rsid w:val="000E7677"/>
    <w:rsid w:val="000F2F22"/>
    <w:rsid w:val="000F3317"/>
    <w:rsid w:val="000F36AB"/>
    <w:rsid w:val="000F3850"/>
    <w:rsid w:val="000F7886"/>
    <w:rsid w:val="00100982"/>
    <w:rsid w:val="00111068"/>
    <w:rsid w:val="0011108F"/>
    <w:rsid w:val="00111852"/>
    <w:rsid w:val="001128CB"/>
    <w:rsid w:val="00113E2D"/>
    <w:rsid w:val="001168D5"/>
    <w:rsid w:val="001226D9"/>
    <w:rsid w:val="00122CA8"/>
    <w:rsid w:val="001240C8"/>
    <w:rsid w:val="00127EE8"/>
    <w:rsid w:val="0013227A"/>
    <w:rsid w:val="00133E35"/>
    <w:rsid w:val="00137A2A"/>
    <w:rsid w:val="00137D93"/>
    <w:rsid w:val="00141060"/>
    <w:rsid w:val="001421FA"/>
    <w:rsid w:val="00151F20"/>
    <w:rsid w:val="00157634"/>
    <w:rsid w:val="00162B61"/>
    <w:rsid w:val="0016662F"/>
    <w:rsid w:val="00170BEF"/>
    <w:rsid w:val="00175022"/>
    <w:rsid w:val="00175D67"/>
    <w:rsid w:val="00185E6B"/>
    <w:rsid w:val="00187B19"/>
    <w:rsid w:val="001969E9"/>
    <w:rsid w:val="00196DB7"/>
    <w:rsid w:val="001A216D"/>
    <w:rsid w:val="001A51C3"/>
    <w:rsid w:val="001A66AC"/>
    <w:rsid w:val="001A675D"/>
    <w:rsid w:val="001B041F"/>
    <w:rsid w:val="001B0510"/>
    <w:rsid w:val="001B12B4"/>
    <w:rsid w:val="001B2CA4"/>
    <w:rsid w:val="001B51EE"/>
    <w:rsid w:val="001B5E69"/>
    <w:rsid w:val="001C16AC"/>
    <w:rsid w:val="001C181C"/>
    <w:rsid w:val="001C5991"/>
    <w:rsid w:val="001D0081"/>
    <w:rsid w:val="001D2864"/>
    <w:rsid w:val="001D2C03"/>
    <w:rsid w:val="001D3559"/>
    <w:rsid w:val="001D72AA"/>
    <w:rsid w:val="001E0613"/>
    <w:rsid w:val="001E1230"/>
    <w:rsid w:val="001E1F60"/>
    <w:rsid w:val="001E2FD5"/>
    <w:rsid w:val="001F01EF"/>
    <w:rsid w:val="001F2AAC"/>
    <w:rsid w:val="001F3115"/>
    <w:rsid w:val="001F73A1"/>
    <w:rsid w:val="002005BB"/>
    <w:rsid w:val="002013D6"/>
    <w:rsid w:val="002030F6"/>
    <w:rsid w:val="0021121C"/>
    <w:rsid w:val="002115BF"/>
    <w:rsid w:val="00211FFC"/>
    <w:rsid w:val="00212EDA"/>
    <w:rsid w:val="00213F14"/>
    <w:rsid w:val="00214F0E"/>
    <w:rsid w:val="00221112"/>
    <w:rsid w:val="002234B8"/>
    <w:rsid w:val="0022505C"/>
    <w:rsid w:val="0022735C"/>
    <w:rsid w:val="0024197C"/>
    <w:rsid w:val="002477CB"/>
    <w:rsid w:val="002503CD"/>
    <w:rsid w:val="00275CB3"/>
    <w:rsid w:val="002779F1"/>
    <w:rsid w:val="00280B20"/>
    <w:rsid w:val="00283390"/>
    <w:rsid w:val="00290FFD"/>
    <w:rsid w:val="00293085"/>
    <w:rsid w:val="00295F81"/>
    <w:rsid w:val="002968E8"/>
    <w:rsid w:val="002A1474"/>
    <w:rsid w:val="002A16E4"/>
    <w:rsid w:val="002A353E"/>
    <w:rsid w:val="002B2F09"/>
    <w:rsid w:val="002B4745"/>
    <w:rsid w:val="002B7A20"/>
    <w:rsid w:val="002C0575"/>
    <w:rsid w:val="002C306F"/>
    <w:rsid w:val="002C3AC5"/>
    <w:rsid w:val="002C5E75"/>
    <w:rsid w:val="002C7B54"/>
    <w:rsid w:val="002D19B9"/>
    <w:rsid w:val="002D1DAE"/>
    <w:rsid w:val="002D3180"/>
    <w:rsid w:val="002D3A16"/>
    <w:rsid w:val="002D4198"/>
    <w:rsid w:val="002D4F65"/>
    <w:rsid w:val="002D69B5"/>
    <w:rsid w:val="002E064E"/>
    <w:rsid w:val="002E2D63"/>
    <w:rsid w:val="002E4542"/>
    <w:rsid w:val="002E7679"/>
    <w:rsid w:val="002F3105"/>
    <w:rsid w:val="002F5D30"/>
    <w:rsid w:val="002F7110"/>
    <w:rsid w:val="00300C7F"/>
    <w:rsid w:val="00301110"/>
    <w:rsid w:val="003025CE"/>
    <w:rsid w:val="00306BFD"/>
    <w:rsid w:val="0031102A"/>
    <w:rsid w:val="0031285B"/>
    <w:rsid w:val="00314B3A"/>
    <w:rsid w:val="003155DF"/>
    <w:rsid w:val="00320EAB"/>
    <w:rsid w:val="0032114D"/>
    <w:rsid w:val="00324E47"/>
    <w:rsid w:val="00325B3E"/>
    <w:rsid w:val="0032648B"/>
    <w:rsid w:val="00327636"/>
    <w:rsid w:val="00330207"/>
    <w:rsid w:val="00330428"/>
    <w:rsid w:val="00332241"/>
    <w:rsid w:val="0033576B"/>
    <w:rsid w:val="00337EF9"/>
    <w:rsid w:val="003409EF"/>
    <w:rsid w:val="003412F7"/>
    <w:rsid w:val="0034217D"/>
    <w:rsid w:val="00346BDC"/>
    <w:rsid w:val="00346ED3"/>
    <w:rsid w:val="00350B52"/>
    <w:rsid w:val="00351F00"/>
    <w:rsid w:val="0035317A"/>
    <w:rsid w:val="00353478"/>
    <w:rsid w:val="00354EA0"/>
    <w:rsid w:val="00356838"/>
    <w:rsid w:val="00356925"/>
    <w:rsid w:val="00356B03"/>
    <w:rsid w:val="003577E5"/>
    <w:rsid w:val="00363865"/>
    <w:rsid w:val="00365C7E"/>
    <w:rsid w:val="00374CD6"/>
    <w:rsid w:val="00376FFF"/>
    <w:rsid w:val="0038273E"/>
    <w:rsid w:val="00383FE7"/>
    <w:rsid w:val="00385F5B"/>
    <w:rsid w:val="00392349"/>
    <w:rsid w:val="00392369"/>
    <w:rsid w:val="00392DC0"/>
    <w:rsid w:val="00394C0E"/>
    <w:rsid w:val="003964FC"/>
    <w:rsid w:val="003A2337"/>
    <w:rsid w:val="003A7E2F"/>
    <w:rsid w:val="003B1032"/>
    <w:rsid w:val="003B1CC3"/>
    <w:rsid w:val="003B35C4"/>
    <w:rsid w:val="003B4A02"/>
    <w:rsid w:val="003B4C56"/>
    <w:rsid w:val="003B4CCF"/>
    <w:rsid w:val="003B5F43"/>
    <w:rsid w:val="003C4ABD"/>
    <w:rsid w:val="003C7280"/>
    <w:rsid w:val="003D04D3"/>
    <w:rsid w:val="003D33B5"/>
    <w:rsid w:val="003D7B0E"/>
    <w:rsid w:val="003E0908"/>
    <w:rsid w:val="003E1FE1"/>
    <w:rsid w:val="003E4BC5"/>
    <w:rsid w:val="003E69F5"/>
    <w:rsid w:val="003F2165"/>
    <w:rsid w:val="003F4DD9"/>
    <w:rsid w:val="003F5EBA"/>
    <w:rsid w:val="003F718E"/>
    <w:rsid w:val="00403B90"/>
    <w:rsid w:val="004103BA"/>
    <w:rsid w:val="00412E64"/>
    <w:rsid w:val="00413863"/>
    <w:rsid w:val="00417DAA"/>
    <w:rsid w:val="004212CC"/>
    <w:rsid w:val="00423EC0"/>
    <w:rsid w:val="00424433"/>
    <w:rsid w:val="0042528F"/>
    <w:rsid w:val="004259E3"/>
    <w:rsid w:val="00430872"/>
    <w:rsid w:val="00431242"/>
    <w:rsid w:val="00432FD6"/>
    <w:rsid w:val="00434A8C"/>
    <w:rsid w:val="004366D8"/>
    <w:rsid w:val="0044614F"/>
    <w:rsid w:val="00452EAC"/>
    <w:rsid w:val="004535A9"/>
    <w:rsid w:val="00455DD2"/>
    <w:rsid w:val="0045643F"/>
    <w:rsid w:val="00456C86"/>
    <w:rsid w:val="00457E51"/>
    <w:rsid w:val="00461BC2"/>
    <w:rsid w:val="0046476F"/>
    <w:rsid w:val="00465B4B"/>
    <w:rsid w:val="00471224"/>
    <w:rsid w:val="004721BB"/>
    <w:rsid w:val="00474FB0"/>
    <w:rsid w:val="00475549"/>
    <w:rsid w:val="00475B9C"/>
    <w:rsid w:val="00486DCB"/>
    <w:rsid w:val="004907DB"/>
    <w:rsid w:val="00490CB8"/>
    <w:rsid w:val="0049383F"/>
    <w:rsid w:val="00494539"/>
    <w:rsid w:val="004A036C"/>
    <w:rsid w:val="004A0C5E"/>
    <w:rsid w:val="004A2FBA"/>
    <w:rsid w:val="004A3B23"/>
    <w:rsid w:val="004A400D"/>
    <w:rsid w:val="004A5127"/>
    <w:rsid w:val="004A5B8E"/>
    <w:rsid w:val="004A7B72"/>
    <w:rsid w:val="004B00C5"/>
    <w:rsid w:val="004B6C2C"/>
    <w:rsid w:val="004B730D"/>
    <w:rsid w:val="004C24C1"/>
    <w:rsid w:val="004C3008"/>
    <w:rsid w:val="004C3E64"/>
    <w:rsid w:val="004C4827"/>
    <w:rsid w:val="004C6B38"/>
    <w:rsid w:val="004D59E1"/>
    <w:rsid w:val="004D6FFC"/>
    <w:rsid w:val="004E1172"/>
    <w:rsid w:val="004E2034"/>
    <w:rsid w:val="004E3E6F"/>
    <w:rsid w:val="004F0C6A"/>
    <w:rsid w:val="004F6475"/>
    <w:rsid w:val="004F6859"/>
    <w:rsid w:val="00500D0C"/>
    <w:rsid w:val="00502377"/>
    <w:rsid w:val="00502929"/>
    <w:rsid w:val="00503DC0"/>
    <w:rsid w:val="00503EB8"/>
    <w:rsid w:val="005061D6"/>
    <w:rsid w:val="00506889"/>
    <w:rsid w:val="00506D87"/>
    <w:rsid w:val="00507F42"/>
    <w:rsid w:val="00512329"/>
    <w:rsid w:val="00513332"/>
    <w:rsid w:val="0051373B"/>
    <w:rsid w:val="005145C2"/>
    <w:rsid w:val="0051498C"/>
    <w:rsid w:val="005175CB"/>
    <w:rsid w:val="00524F06"/>
    <w:rsid w:val="0052659C"/>
    <w:rsid w:val="005276C9"/>
    <w:rsid w:val="00530F80"/>
    <w:rsid w:val="00532C2A"/>
    <w:rsid w:val="00533288"/>
    <w:rsid w:val="005335B9"/>
    <w:rsid w:val="00534F2E"/>
    <w:rsid w:val="0053531D"/>
    <w:rsid w:val="005421E7"/>
    <w:rsid w:val="005503FE"/>
    <w:rsid w:val="00551601"/>
    <w:rsid w:val="0055219A"/>
    <w:rsid w:val="00552E2A"/>
    <w:rsid w:val="0056244E"/>
    <w:rsid w:val="00564253"/>
    <w:rsid w:val="00566A47"/>
    <w:rsid w:val="00567E33"/>
    <w:rsid w:val="00570734"/>
    <w:rsid w:val="00573F78"/>
    <w:rsid w:val="00576DDB"/>
    <w:rsid w:val="005828D1"/>
    <w:rsid w:val="0058324A"/>
    <w:rsid w:val="005835D4"/>
    <w:rsid w:val="00583F53"/>
    <w:rsid w:val="00584AC7"/>
    <w:rsid w:val="00587EB8"/>
    <w:rsid w:val="00593BE0"/>
    <w:rsid w:val="005953AA"/>
    <w:rsid w:val="0059791B"/>
    <w:rsid w:val="005A0BE4"/>
    <w:rsid w:val="005A5971"/>
    <w:rsid w:val="005B15EE"/>
    <w:rsid w:val="005B1A12"/>
    <w:rsid w:val="005B255C"/>
    <w:rsid w:val="005B28B8"/>
    <w:rsid w:val="005B3AE7"/>
    <w:rsid w:val="005B5692"/>
    <w:rsid w:val="005B70CE"/>
    <w:rsid w:val="005B78C8"/>
    <w:rsid w:val="005C1B8E"/>
    <w:rsid w:val="005C2130"/>
    <w:rsid w:val="005C2180"/>
    <w:rsid w:val="005C29AB"/>
    <w:rsid w:val="005C308D"/>
    <w:rsid w:val="005C4F4D"/>
    <w:rsid w:val="005C61BE"/>
    <w:rsid w:val="005C6D31"/>
    <w:rsid w:val="005C750E"/>
    <w:rsid w:val="005D19A8"/>
    <w:rsid w:val="005D21A2"/>
    <w:rsid w:val="005D5494"/>
    <w:rsid w:val="005D68B3"/>
    <w:rsid w:val="005E056E"/>
    <w:rsid w:val="005E3DBE"/>
    <w:rsid w:val="005E445A"/>
    <w:rsid w:val="005E5EAC"/>
    <w:rsid w:val="005E663E"/>
    <w:rsid w:val="005E72B5"/>
    <w:rsid w:val="005E7B22"/>
    <w:rsid w:val="005F3800"/>
    <w:rsid w:val="005F449E"/>
    <w:rsid w:val="005F6FF7"/>
    <w:rsid w:val="00603C0F"/>
    <w:rsid w:val="00605988"/>
    <w:rsid w:val="00610CD7"/>
    <w:rsid w:val="00611A2B"/>
    <w:rsid w:val="00613239"/>
    <w:rsid w:val="00614772"/>
    <w:rsid w:val="0061685E"/>
    <w:rsid w:val="0061733F"/>
    <w:rsid w:val="00617467"/>
    <w:rsid w:val="00621836"/>
    <w:rsid w:val="00624724"/>
    <w:rsid w:val="0062503D"/>
    <w:rsid w:val="00627BE6"/>
    <w:rsid w:val="00630B58"/>
    <w:rsid w:val="00630BF5"/>
    <w:rsid w:val="00632DFA"/>
    <w:rsid w:val="0063405C"/>
    <w:rsid w:val="006348DA"/>
    <w:rsid w:val="00640B31"/>
    <w:rsid w:val="00642FD2"/>
    <w:rsid w:val="00644C41"/>
    <w:rsid w:val="00645516"/>
    <w:rsid w:val="00660661"/>
    <w:rsid w:val="0066352C"/>
    <w:rsid w:val="00663599"/>
    <w:rsid w:val="006640DC"/>
    <w:rsid w:val="00670989"/>
    <w:rsid w:val="00671CBC"/>
    <w:rsid w:val="0067757F"/>
    <w:rsid w:val="00681A48"/>
    <w:rsid w:val="0068423E"/>
    <w:rsid w:val="00686664"/>
    <w:rsid w:val="006869C6"/>
    <w:rsid w:val="00687E0E"/>
    <w:rsid w:val="00694306"/>
    <w:rsid w:val="00695C95"/>
    <w:rsid w:val="00696B2F"/>
    <w:rsid w:val="006A1746"/>
    <w:rsid w:val="006A1F70"/>
    <w:rsid w:val="006A42C2"/>
    <w:rsid w:val="006A4835"/>
    <w:rsid w:val="006A69CE"/>
    <w:rsid w:val="006B07ED"/>
    <w:rsid w:val="006B149E"/>
    <w:rsid w:val="006B3B10"/>
    <w:rsid w:val="006C1A7E"/>
    <w:rsid w:val="006C1F1E"/>
    <w:rsid w:val="006C3F1A"/>
    <w:rsid w:val="006C563D"/>
    <w:rsid w:val="006C63AF"/>
    <w:rsid w:val="006E17B7"/>
    <w:rsid w:val="006E260E"/>
    <w:rsid w:val="006E3002"/>
    <w:rsid w:val="006E6432"/>
    <w:rsid w:val="006F24A9"/>
    <w:rsid w:val="006F6DBA"/>
    <w:rsid w:val="006F75D5"/>
    <w:rsid w:val="00700C28"/>
    <w:rsid w:val="00701F2F"/>
    <w:rsid w:val="00706E08"/>
    <w:rsid w:val="00707113"/>
    <w:rsid w:val="0071031A"/>
    <w:rsid w:val="00710F5D"/>
    <w:rsid w:val="00711A78"/>
    <w:rsid w:val="00711E45"/>
    <w:rsid w:val="00712388"/>
    <w:rsid w:val="00712B94"/>
    <w:rsid w:val="00716909"/>
    <w:rsid w:val="007172E9"/>
    <w:rsid w:val="00717D6F"/>
    <w:rsid w:val="007222C2"/>
    <w:rsid w:val="00725C71"/>
    <w:rsid w:val="007268B2"/>
    <w:rsid w:val="00731B5C"/>
    <w:rsid w:val="00731FB2"/>
    <w:rsid w:val="007322DA"/>
    <w:rsid w:val="00736D95"/>
    <w:rsid w:val="00743E4B"/>
    <w:rsid w:val="00756E71"/>
    <w:rsid w:val="00756ED5"/>
    <w:rsid w:val="007578BA"/>
    <w:rsid w:val="00762DFC"/>
    <w:rsid w:val="00763147"/>
    <w:rsid w:val="00766216"/>
    <w:rsid w:val="0076703D"/>
    <w:rsid w:val="00767B40"/>
    <w:rsid w:val="00770269"/>
    <w:rsid w:val="00770E9D"/>
    <w:rsid w:val="007722FD"/>
    <w:rsid w:val="0077788B"/>
    <w:rsid w:val="007812E8"/>
    <w:rsid w:val="00783DF3"/>
    <w:rsid w:val="00784E5F"/>
    <w:rsid w:val="007A602F"/>
    <w:rsid w:val="007B0CAA"/>
    <w:rsid w:val="007B363D"/>
    <w:rsid w:val="007B648E"/>
    <w:rsid w:val="007B734E"/>
    <w:rsid w:val="007B79B3"/>
    <w:rsid w:val="007C34A5"/>
    <w:rsid w:val="007C3C48"/>
    <w:rsid w:val="007C4FBB"/>
    <w:rsid w:val="007C5BA8"/>
    <w:rsid w:val="007C75F7"/>
    <w:rsid w:val="007D4D54"/>
    <w:rsid w:val="007D66A8"/>
    <w:rsid w:val="007D736E"/>
    <w:rsid w:val="007D7A8F"/>
    <w:rsid w:val="007E04B9"/>
    <w:rsid w:val="007E5CB6"/>
    <w:rsid w:val="007F71D5"/>
    <w:rsid w:val="007F7F98"/>
    <w:rsid w:val="00802384"/>
    <w:rsid w:val="00802475"/>
    <w:rsid w:val="008052E7"/>
    <w:rsid w:val="008128B8"/>
    <w:rsid w:val="00813D4C"/>
    <w:rsid w:val="00816DC3"/>
    <w:rsid w:val="00817439"/>
    <w:rsid w:val="00821761"/>
    <w:rsid w:val="0082446C"/>
    <w:rsid w:val="008249A2"/>
    <w:rsid w:val="008254F8"/>
    <w:rsid w:val="008325F7"/>
    <w:rsid w:val="008331DF"/>
    <w:rsid w:val="00833722"/>
    <w:rsid w:val="00836403"/>
    <w:rsid w:val="00837974"/>
    <w:rsid w:val="0084065C"/>
    <w:rsid w:val="00842DFA"/>
    <w:rsid w:val="00846800"/>
    <w:rsid w:val="008468C0"/>
    <w:rsid w:val="008470FB"/>
    <w:rsid w:val="00850F8B"/>
    <w:rsid w:val="00856D76"/>
    <w:rsid w:val="0086142E"/>
    <w:rsid w:val="0086700D"/>
    <w:rsid w:val="008829C4"/>
    <w:rsid w:val="00891732"/>
    <w:rsid w:val="00895CE9"/>
    <w:rsid w:val="008A0604"/>
    <w:rsid w:val="008A06B8"/>
    <w:rsid w:val="008A7986"/>
    <w:rsid w:val="008B4107"/>
    <w:rsid w:val="008B7A75"/>
    <w:rsid w:val="008C1A45"/>
    <w:rsid w:val="008D0248"/>
    <w:rsid w:val="008D0CF5"/>
    <w:rsid w:val="008D0F76"/>
    <w:rsid w:val="008D170A"/>
    <w:rsid w:val="008D2BE8"/>
    <w:rsid w:val="008D433C"/>
    <w:rsid w:val="008E0609"/>
    <w:rsid w:val="008E1280"/>
    <w:rsid w:val="008E1D65"/>
    <w:rsid w:val="008E607C"/>
    <w:rsid w:val="008E617A"/>
    <w:rsid w:val="008F262D"/>
    <w:rsid w:val="00900A34"/>
    <w:rsid w:val="00902E34"/>
    <w:rsid w:val="00902E96"/>
    <w:rsid w:val="00911010"/>
    <w:rsid w:val="009133A6"/>
    <w:rsid w:val="00914D80"/>
    <w:rsid w:val="0092051F"/>
    <w:rsid w:val="009277F2"/>
    <w:rsid w:val="00927822"/>
    <w:rsid w:val="009310CA"/>
    <w:rsid w:val="009317AE"/>
    <w:rsid w:val="0094248E"/>
    <w:rsid w:val="009444AA"/>
    <w:rsid w:val="00944655"/>
    <w:rsid w:val="00946F0D"/>
    <w:rsid w:val="009473AA"/>
    <w:rsid w:val="0095345B"/>
    <w:rsid w:val="009535C8"/>
    <w:rsid w:val="0096125E"/>
    <w:rsid w:val="00961E48"/>
    <w:rsid w:val="00964576"/>
    <w:rsid w:val="00970C2F"/>
    <w:rsid w:val="00975426"/>
    <w:rsid w:val="00976AE1"/>
    <w:rsid w:val="009806CE"/>
    <w:rsid w:val="00980C79"/>
    <w:rsid w:val="009815CD"/>
    <w:rsid w:val="00987EC0"/>
    <w:rsid w:val="00994C58"/>
    <w:rsid w:val="009979BB"/>
    <w:rsid w:val="009A465A"/>
    <w:rsid w:val="009A6C0B"/>
    <w:rsid w:val="009B14EC"/>
    <w:rsid w:val="009B28AF"/>
    <w:rsid w:val="009B2B19"/>
    <w:rsid w:val="009B3D6A"/>
    <w:rsid w:val="009B3E12"/>
    <w:rsid w:val="009B47E8"/>
    <w:rsid w:val="009B4DD8"/>
    <w:rsid w:val="009B69D1"/>
    <w:rsid w:val="009C03A3"/>
    <w:rsid w:val="009C10B0"/>
    <w:rsid w:val="009C67E6"/>
    <w:rsid w:val="009D03CC"/>
    <w:rsid w:val="009D0FD8"/>
    <w:rsid w:val="009D17AF"/>
    <w:rsid w:val="009D1FC1"/>
    <w:rsid w:val="009D5F72"/>
    <w:rsid w:val="009E64CA"/>
    <w:rsid w:val="009F009C"/>
    <w:rsid w:val="009F2D72"/>
    <w:rsid w:val="009F4AE8"/>
    <w:rsid w:val="009F7D34"/>
    <w:rsid w:val="00A00C49"/>
    <w:rsid w:val="00A0179A"/>
    <w:rsid w:val="00A06484"/>
    <w:rsid w:val="00A114C3"/>
    <w:rsid w:val="00A15B67"/>
    <w:rsid w:val="00A15EBA"/>
    <w:rsid w:val="00A20C3D"/>
    <w:rsid w:val="00A238AA"/>
    <w:rsid w:val="00A23FB3"/>
    <w:rsid w:val="00A26361"/>
    <w:rsid w:val="00A31B84"/>
    <w:rsid w:val="00A32B2F"/>
    <w:rsid w:val="00A3780B"/>
    <w:rsid w:val="00A419D4"/>
    <w:rsid w:val="00A4211D"/>
    <w:rsid w:val="00A46B9A"/>
    <w:rsid w:val="00A52536"/>
    <w:rsid w:val="00A53C55"/>
    <w:rsid w:val="00A5414C"/>
    <w:rsid w:val="00A544F9"/>
    <w:rsid w:val="00A550B5"/>
    <w:rsid w:val="00A56059"/>
    <w:rsid w:val="00A56D02"/>
    <w:rsid w:val="00A600C7"/>
    <w:rsid w:val="00A61745"/>
    <w:rsid w:val="00A71CCA"/>
    <w:rsid w:val="00A754A8"/>
    <w:rsid w:val="00A763E6"/>
    <w:rsid w:val="00A76665"/>
    <w:rsid w:val="00A80C04"/>
    <w:rsid w:val="00A81029"/>
    <w:rsid w:val="00A963B0"/>
    <w:rsid w:val="00A97353"/>
    <w:rsid w:val="00A9786A"/>
    <w:rsid w:val="00AA396F"/>
    <w:rsid w:val="00AA5691"/>
    <w:rsid w:val="00AA757D"/>
    <w:rsid w:val="00AB4D85"/>
    <w:rsid w:val="00AB5C27"/>
    <w:rsid w:val="00AB798E"/>
    <w:rsid w:val="00AC1486"/>
    <w:rsid w:val="00AC21F2"/>
    <w:rsid w:val="00AC6388"/>
    <w:rsid w:val="00AC6561"/>
    <w:rsid w:val="00AD1272"/>
    <w:rsid w:val="00AD1CA7"/>
    <w:rsid w:val="00AD2836"/>
    <w:rsid w:val="00AD2EFE"/>
    <w:rsid w:val="00AD4E49"/>
    <w:rsid w:val="00AD5870"/>
    <w:rsid w:val="00AF4495"/>
    <w:rsid w:val="00AF4933"/>
    <w:rsid w:val="00AF4D86"/>
    <w:rsid w:val="00AF5D3E"/>
    <w:rsid w:val="00AF7814"/>
    <w:rsid w:val="00B03DCD"/>
    <w:rsid w:val="00B03F59"/>
    <w:rsid w:val="00B10C44"/>
    <w:rsid w:val="00B115ED"/>
    <w:rsid w:val="00B11CDE"/>
    <w:rsid w:val="00B12657"/>
    <w:rsid w:val="00B1432F"/>
    <w:rsid w:val="00B15073"/>
    <w:rsid w:val="00B177A8"/>
    <w:rsid w:val="00B17A34"/>
    <w:rsid w:val="00B22BE2"/>
    <w:rsid w:val="00B22DB4"/>
    <w:rsid w:val="00B25683"/>
    <w:rsid w:val="00B26903"/>
    <w:rsid w:val="00B31520"/>
    <w:rsid w:val="00B319A9"/>
    <w:rsid w:val="00B34DE3"/>
    <w:rsid w:val="00B427AE"/>
    <w:rsid w:val="00B44A66"/>
    <w:rsid w:val="00B472E6"/>
    <w:rsid w:val="00B52990"/>
    <w:rsid w:val="00B52BF9"/>
    <w:rsid w:val="00B548CB"/>
    <w:rsid w:val="00B55C5B"/>
    <w:rsid w:val="00B60A0F"/>
    <w:rsid w:val="00B70667"/>
    <w:rsid w:val="00B7187A"/>
    <w:rsid w:val="00B74DCB"/>
    <w:rsid w:val="00B777F6"/>
    <w:rsid w:val="00B77C4E"/>
    <w:rsid w:val="00B862AD"/>
    <w:rsid w:val="00B90702"/>
    <w:rsid w:val="00B9176C"/>
    <w:rsid w:val="00B91A87"/>
    <w:rsid w:val="00B92462"/>
    <w:rsid w:val="00B92A2F"/>
    <w:rsid w:val="00B94E1A"/>
    <w:rsid w:val="00B97397"/>
    <w:rsid w:val="00BA0AE5"/>
    <w:rsid w:val="00BB41D0"/>
    <w:rsid w:val="00BB6C6A"/>
    <w:rsid w:val="00BC30F1"/>
    <w:rsid w:val="00BC4C42"/>
    <w:rsid w:val="00BC50B0"/>
    <w:rsid w:val="00BC5F08"/>
    <w:rsid w:val="00BC6C0B"/>
    <w:rsid w:val="00BD3F69"/>
    <w:rsid w:val="00BD6B30"/>
    <w:rsid w:val="00BE42E4"/>
    <w:rsid w:val="00BF17A3"/>
    <w:rsid w:val="00BF2695"/>
    <w:rsid w:val="00BF27F3"/>
    <w:rsid w:val="00BF4E60"/>
    <w:rsid w:val="00BF5F81"/>
    <w:rsid w:val="00C000BE"/>
    <w:rsid w:val="00C01BBF"/>
    <w:rsid w:val="00C045B7"/>
    <w:rsid w:val="00C0579B"/>
    <w:rsid w:val="00C06FBB"/>
    <w:rsid w:val="00C11958"/>
    <w:rsid w:val="00C218FE"/>
    <w:rsid w:val="00C27CA8"/>
    <w:rsid w:val="00C33411"/>
    <w:rsid w:val="00C335E4"/>
    <w:rsid w:val="00C45D76"/>
    <w:rsid w:val="00C51D17"/>
    <w:rsid w:val="00C51D28"/>
    <w:rsid w:val="00C51E47"/>
    <w:rsid w:val="00C52C4B"/>
    <w:rsid w:val="00C53165"/>
    <w:rsid w:val="00C66692"/>
    <w:rsid w:val="00C71E19"/>
    <w:rsid w:val="00C72960"/>
    <w:rsid w:val="00C77432"/>
    <w:rsid w:val="00C8299B"/>
    <w:rsid w:val="00C8425D"/>
    <w:rsid w:val="00C84432"/>
    <w:rsid w:val="00C8544F"/>
    <w:rsid w:val="00C9233F"/>
    <w:rsid w:val="00C93797"/>
    <w:rsid w:val="00C938CF"/>
    <w:rsid w:val="00C9400D"/>
    <w:rsid w:val="00C9655D"/>
    <w:rsid w:val="00CA106A"/>
    <w:rsid w:val="00CA11B9"/>
    <w:rsid w:val="00CA32EB"/>
    <w:rsid w:val="00CA7086"/>
    <w:rsid w:val="00CB0227"/>
    <w:rsid w:val="00CB0F0A"/>
    <w:rsid w:val="00CB3890"/>
    <w:rsid w:val="00CB6443"/>
    <w:rsid w:val="00CC2DA7"/>
    <w:rsid w:val="00CC3D7E"/>
    <w:rsid w:val="00CD0EAB"/>
    <w:rsid w:val="00CD2166"/>
    <w:rsid w:val="00CE1BEC"/>
    <w:rsid w:val="00CE2034"/>
    <w:rsid w:val="00CE3A34"/>
    <w:rsid w:val="00CE53D0"/>
    <w:rsid w:val="00CE5BBF"/>
    <w:rsid w:val="00CF0E7F"/>
    <w:rsid w:val="00CF0EF3"/>
    <w:rsid w:val="00CF316F"/>
    <w:rsid w:val="00D015A9"/>
    <w:rsid w:val="00D02468"/>
    <w:rsid w:val="00D038D4"/>
    <w:rsid w:val="00D04C96"/>
    <w:rsid w:val="00D0573E"/>
    <w:rsid w:val="00D10CBD"/>
    <w:rsid w:val="00D165EB"/>
    <w:rsid w:val="00D22701"/>
    <w:rsid w:val="00D30478"/>
    <w:rsid w:val="00D3189A"/>
    <w:rsid w:val="00D32A58"/>
    <w:rsid w:val="00D33A44"/>
    <w:rsid w:val="00D4054C"/>
    <w:rsid w:val="00D4132B"/>
    <w:rsid w:val="00D451F8"/>
    <w:rsid w:val="00D4549E"/>
    <w:rsid w:val="00D46DA8"/>
    <w:rsid w:val="00D51B52"/>
    <w:rsid w:val="00D52034"/>
    <w:rsid w:val="00D54107"/>
    <w:rsid w:val="00D544C2"/>
    <w:rsid w:val="00D55867"/>
    <w:rsid w:val="00D56D22"/>
    <w:rsid w:val="00D620C2"/>
    <w:rsid w:val="00D626E8"/>
    <w:rsid w:val="00D679A7"/>
    <w:rsid w:val="00D72256"/>
    <w:rsid w:val="00D72538"/>
    <w:rsid w:val="00D73401"/>
    <w:rsid w:val="00D764CE"/>
    <w:rsid w:val="00D80601"/>
    <w:rsid w:val="00D81D75"/>
    <w:rsid w:val="00D82634"/>
    <w:rsid w:val="00D83096"/>
    <w:rsid w:val="00D83333"/>
    <w:rsid w:val="00D83903"/>
    <w:rsid w:val="00D84B0D"/>
    <w:rsid w:val="00D86AB0"/>
    <w:rsid w:val="00D86F29"/>
    <w:rsid w:val="00D91428"/>
    <w:rsid w:val="00D9146E"/>
    <w:rsid w:val="00D97EBB"/>
    <w:rsid w:val="00DA0268"/>
    <w:rsid w:val="00DA0BA5"/>
    <w:rsid w:val="00DA3F90"/>
    <w:rsid w:val="00DA53F5"/>
    <w:rsid w:val="00DA5A16"/>
    <w:rsid w:val="00DA5C0A"/>
    <w:rsid w:val="00DB0E54"/>
    <w:rsid w:val="00DB5B51"/>
    <w:rsid w:val="00DC1AEA"/>
    <w:rsid w:val="00DC205A"/>
    <w:rsid w:val="00DC7CC9"/>
    <w:rsid w:val="00DE0363"/>
    <w:rsid w:val="00DE7B27"/>
    <w:rsid w:val="00DF0373"/>
    <w:rsid w:val="00DF4AC1"/>
    <w:rsid w:val="00DF6BF3"/>
    <w:rsid w:val="00E0395B"/>
    <w:rsid w:val="00E058E0"/>
    <w:rsid w:val="00E05E96"/>
    <w:rsid w:val="00E06C51"/>
    <w:rsid w:val="00E07630"/>
    <w:rsid w:val="00E07D1B"/>
    <w:rsid w:val="00E11DC1"/>
    <w:rsid w:val="00E12325"/>
    <w:rsid w:val="00E17739"/>
    <w:rsid w:val="00E24974"/>
    <w:rsid w:val="00E24F4A"/>
    <w:rsid w:val="00E25585"/>
    <w:rsid w:val="00E3009D"/>
    <w:rsid w:val="00E30175"/>
    <w:rsid w:val="00E333BF"/>
    <w:rsid w:val="00E36FFC"/>
    <w:rsid w:val="00E4020F"/>
    <w:rsid w:val="00E408C6"/>
    <w:rsid w:val="00E436B0"/>
    <w:rsid w:val="00E50B7A"/>
    <w:rsid w:val="00E50D3E"/>
    <w:rsid w:val="00E5354F"/>
    <w:rsid w:val="00E54779"/>
    <w:rsid w:val="00E61104"/>
    <w:rsid w:val="00E6240F"/>
    <w:rsid w:val="00E62AC9"/>
    <w:rsid w:val="00E6334B"/>
    <w:rsid w:val="00E64B75"/>
    <w:rsid w:val="00E64F07"/>
    <w:rsid w:val="00E7263F"/>
    <w:rsid w:val="00E74426"/>
    <w:rsid w:val="00E747E2"/>
    <w:rsid w:val="00E7550B"/>
    <w:rsid w:val="00E8231F"/>
    <w:rsid w:val="00E83A10"/>
    <w:rsid w:val="00E860E8"/>
    <w:rsid w:val="00E90CCE"/>
    <w:rsid w:val="00E912C5"/>
    <w:rsid w:val="00E94925"/>
    <w:rsid w:val="00E95721"/>
    <w:rsid w:val="00E95B00"/>
    <w:rsid w:val="00EA013B"/>
    <w:rsid w:val="00EA201F"/>
    <w:rsid w:val="00EA78E8"/>
    <w:rsid w:val="00EB5DBA"/>
    <w:rsid w:val="00EC1571"/>
    <w:rsid w:val="00ED2291"/>
    <w:rsid w:val="00ED36F6"/>
    <w:rsid w:val="00ED6378"/>
    <w:rsid w:val="00EE1529"/>
    <w:rsid w:val="00EE2D9F"/>
    <w:rsid w:val="00EE35D5"/>
    <w:rsid w:val="00EE3C50"/>
    <w:rsid w:val="00EE60FA"/>
    <w:rsid w:val="00EF1CE3"/>
    <w:rsid w:val="00EF1E74"/>
    <w:rsid w:val="00EF2C01"/>
    <w:rsid w:val="00EF61B2"/>
    <w:rsid w:val="00EF65FE"/>
    <w:rsid w:val="00F046E5"/>
    <w:rsid w:val="00F0527E"/>
    <w:rsid w:val="00F07592"/>
    <w:rsid w:val="00F13CD1"/>
    <w:rsid w:val="00F144F1"/>
    <w:rsid w:val="00F1614B"/>
    <w:rsid w:val="00F16C44"/>
    <w:rsid w:val="00F16FED"/>
    <w:rsid w:val="00F22694"/>
    <w:rsid w:val="00F23B46"/>
    <w:rsid w:val="00F24307"/>
    <w:rsid w:val="00F244CA"/>
    <w:rsid w:val="00F251B1"/>
    <w:rsid w:val="00F3002A"/>
    <w:rsid w:val="00F310D1"/>
    <w:rsid w:val="00F3467E"/>
    <w:rsid w:val="00F41E63"/>
    <w:rsid w:val="00F422BE"/>
    <w:rsid w:val="00F478D0"/>
    <w:rsid w:val="00F51AC5"/>
    <w:rsid w:val="00F56C7B"/>
    <w:rsid w:val="00F64F8F"/>
    <w:rsid w:val="00F654B0"/>
    <w:rsid w:val="00F70A62"/>
    <w:rsid w:val="00F71F48"/>
    <w:rsid w:val="00F7792A"/>
    <w:rsid w:val="00F8017C"/>
    <w:rsid w:val="00F8197C"/>
    <w:rsid w:val="00F85F5F"/>
    <w:rsid w:val="00F873DD"/>
    <w:rsid w:val="00F87C9E"/>
    <w:rsid w:val="00F87EB0"/>
    <w:rsid w:val="00F907E5"/>
    <w:rsid w:val="00F94E94"/>
    <w:rsid w:val="00F97D9E"/>
    <w:rsid w:val="00FA19AA"/>
    <w:rsid w:val="00FA249D"/>
    <w:rsid w:val="00FA25D2"/>
    <w:rsid w:val="00FA665B"/>
    <w:rsid w:val="00FB1280"/>
    <w:rsid w:val="00FC3CB7"/>
    <w:rsid w:val="00FC426E"/>
    <w:rsid w:val="00FC609C"/>
    <w:rsid w:val="00FC6208"/>
    <w:rsid w:val="00FC7330"/>
    <w:rsid w:val="00FD0B45"/>
    <w:rsid w:val="00FD34A9"/>
    <w:rsid w:val="00FD3FF1"/>
    <w:rsid w:val="00FD4DB9"/>
    <w:rsid w:val="00FD6A09"/>
    <w:rsid w:val="00FD76A9"/>
    <w:rsid w:val="00FE722F"/>
    <w:rsid w:val="00FF0F2A"/>
    <w:rsid w:val="00FF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395091"/>
  <w15:docId w15:val="{1F56CDED-E47A-4FCF-8E78-61B5319E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772"/>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314B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4772"/>
  </w:style>
  <w:style w:type="paragraph" w:styleId="Header">
    <w:name w:val="header"/>
    <w:basedOn w:val="Normal"/>
    <w:rsid w:val="00E54779"/>
    <w:pPr>
      <w:tabs>
        <w:tab w:val="center" w:pos="4320"/>
        <w:tab w:val="right" w:pos="8640"/>
      </w:tabs>
    </w:pPr>
  </w:style>
  <w:style w:type="paragraph" w:styleId="Footer">
    <w:name w:val="footer"/>
    <w:basedOn w:val="Normal"/>
    <w:link w:val="FooterChar"/>
    <w:uiPriority w:val="99"/>
    <w:rsid w:val="00E54779"/>
    <w:pPr>
      <w:tabs>
        <w:tab w:val="center" w:pos="4320"/>
        <w:tab w:val="right" w:pos="8640"/>
      </w:tabs>
    </w:pPr>
  </w:style>
  <w:style w:type="table" w:styleId="TableGrid">
    <w:name w:val="Table Grid"/>
    <w:basedOn w:val="TableNormal"/>
    <w:rsid w:val="0062472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24724"/>
  </w:style>
  <w:style w:type="paragraph" w:styleId="BalloonText">
    <w:name w:val="Balloon Text"/>
    <w:basedOn w:val="Normal"/>
    <w:semiHidden/>
    <w:rsid w:val="0061685E"/>
    <w:rPr>
      <w:rFonts w:ascii="Tahoma" w:hAnsi="Tahoma" w:cs="Tahoma"/>
      <w:sz w:val="16"/>
      <w:szCs w:val="16"/>
    </w:rPr>
  </w:style>
  <w:style w:type="paragraph" w:styleId="FootnoteText">
    <w:name w:val="footnote text"/>
    <w:basedOn w:val="Normal"/>
    <w:semiHidden/>
    <w:rsid w:val="00403B90"/>
    <w:rPr>
      <w:sz w:val="20"/>
      <w:szCs w:val="20"/>
    </w:rPr>
  </w:style>
  <w:style w:type="paragraph" w:styleId="DocumentMap">
    <w:name w:val="Document Map"/>
    <w:basedOn w:val="Normal"/>
    <w:semiHidden/>
    <w:rsid w:val="00813D4C"/>
    <w:pPr>
      <w:shd w:val="clear" w:color="auto" w:fill="000080"/>
    </w:pPr>
    <w:rPr>
      <w:rFonts w:ascii="Tahoma" w:hAnsi="Tahoma" w:cs="Tahoma"/>
    </w:rPr>
  </w:style>
  <w:style w:type="paragraph" w:styleId="BodyText2">
    <w:name w:val="Body Text 2"/>
    <w:basedOn w:val="Normal"/>
    <w:rsid w:val="00CA106A"/>
    <w:pPr>
      <w:widowControl/>
      <w:autoSpaceDE/>
      <w:autoSpaceDN/>
      <w:adjustRightInd/>
      <w:spacing w:line="120" w:lineRule="exact"/>
      <w:jc w:val="center"/>
    </w:pPr>
    <w:rPr>
      <w:sz w:val="13"/>
      <w:szCs w:val="20"/>
    </w:rPr>
  </w:style>
  <w:style w:type="character" w:styleId="CommentReference">
    <w:name w:val="annotation reference"/>
    <w:uiPriority w:val="99"/>
    <w:semiHidden/>
    <w:unhideWhenUsed/>
    <w:rsid w:val="00376FFF"/>
    <w:rPr>
      <w:sz w:val="16"/>
      <w:szCs w:val="16"/>
    </w:rPr>
  </w:style>
  <w:style w:type="paragraph" w:styleId="CommentText">
    <w:name w:val="annotation text"/>
    <w:basedOn w:val="Normal"/>
    <w:link w:val="CommentTextChar"/>
    <w:uiPriority w:val="99"/>
    <w:semiHidden/>
    <w:unhideWhenUsed/>
    <w:rsid w:val="00376FFF"/>
    <w:rPr>
      <w:sz w:val="20"/>
      <w:szCs w:val="20"/>
    </w:rPr>
  </w:style>
  <w:style w:type="character" w:customStyle="1" w:styleId="CommentTextChar">
    <w:name w:val="Comment Text Char"/>
    <w:basedOn w:val="DefaultParagraphFont"/>
    <w:link w:val="CommentText"/>
    <w:uiPriority w:val="99"/>
    <w:semiHidden/>
    <w:rsid w:val="00376FFF"/>
  </w:style>
  <w:style w:type="paragraph" w:styleId="CommentSubject">
    <w:name w:val="annotation subject"/>
    <w:basedOn w:val="CommentText"/>
    <w:next w:val="CommentText"/>
    <w:link w:val="CommentSubjectChar"/>
    <w:uiPriority w:val="99"/>
    <w:semiHidden/>
    <w:unhideWhenUsed/>
    <w:rsid w:val="00376FFF"/>
    <w:rPr>
      <w:b/>
      <w:bCs/>
    </w:rPr>
  </w:style>
  <w:style w:type="character" w:customStyle="1" w:styleId="CommentSubjectChar">
    <w:name w:val="Comment Subject Char"/>
    <w:link w:val="CommentSubject"/>
    <w:uiPriority w:val="99"/>
    <w:semiHidden/>
    <w:rsid w:val="00376FFF"/>
    <w:rPr>
      <w:b/>
      <w:bCs/>
    </w:rPr>
  </w:style>
  <w:style w:type="paragraph" w:styleId="ListParagraph">
    <w:name w:val="List Paragraph"/>
    <w:basedOn w:val="Normal"/>
    <w:uiPriority w:val="34"/>
    <w:qFormat/>
    <w:rsid w:val="005503FE"/>
    <w:pPr>
      <w:ind w:left="720"/>
    </w:pPr>
  </w:style>
  <w:style w:type="character" w:customStyle="1" w:styleId="FooterChar">
    <w:name w:val="Footer Char"/>
    <w:link w:val="Footer"/>
    <w:uiPriority w:val="99"/>
    <w:rsid w:val="00494539"/>
    <w:rPr>
      <w:sz w:val="24"/>
      <w:szCs w:val="24"/>
    </w:rPr>
  </w:style>
  <w:style w:type="character" w:styleId="Hyperlink">
    <w:name w:val="Hyperlink"/>
    <w:uiPriority w:val="99"/>
    <w:unhideWhenUsed/>
    <w:rsid w:val="005B28B8"/>
    <w:rPr>
      <w:color w:val="0000FF"/>
      <w:u w:val="single"/>
    </w:rPr>
  </w:style>
  <w:style w:type="paragraph" w:styleId="BodyText">
    <w:name w:val="Body Text"/>
    <w:basedOn w:val="Normal"/>
    <w:link w:val="BodyTextChar"/>
    <w:uiPriority w:val="99"/>
    <w:semiHidden/>
    <w:unhideWhenUsed/>
    <w:rsid w:val="00B52990"/>
    <w:pPr>
      <w:spacing w:after="120"/>
    </w:pPr>
  </w:style>
  <w:style w:type="character" w:customStyle="1" w:styleId="BodyTextChar">
    <w:name w:val="Body Text Char"/>
    <w:link w:val="BodyText"/>
    <w:uiPriority w:val="99"/>
    <w:semiHidden/>
    <w:rsid w:val="00B52990"/>
    <w:rPr>
      <w:sz w:val="24"/>
      <w:szCs w:val="24"/>
    </w:rPr>
  </w:style>
  <w:style w:type="character" w:customStyle="1" w:styleId="Heading1Char">
    <w:name w:val="Heading 1 Char"/>
    <w:basedOn w:val="DefaultParagraphFont"/>
    <w:link w:val="Heading1"/>
    <w:uiPriority w:val="9"/>
    <w:rsid w:val="00314B3A"/>
    <w:rPr>
      <w:rFonts w:ascii="Arial" w:hAnsi="Arial" w:cs="Arial"/>
      <w:b/>
      <w:sz w:val="24"/>
      <w:szCs w:val="24"/>
      <w:u w:val="single"/>
    </w:rPr>
  </w:style>
  <w:style w:type="paragraph" w:styleId="TOCHeading">
    <w:name w:val="TOC Heading"/>
    <w:basedOn w:val="Heading1"/>
    <w:next w:val="Normal"/>
    <w:uiPriority w:val="39"/>
    <w:unhideWhenUsed/>
    <w:qFormat/>
    <w:rsid w:val="009C10B0"/>
    <w:pPr>
      <w:widowControl/>
      <w:autoSpaceDE/>
      <w:autoSpaceDN/>
      <w:adjustRightInd/>
      <w:spacing w:line="259" w:lineRule="auto"/>
      <w:outlineLvl w:val="9"/>
    </w:pPr>
  </w:style>
  <w:style w:type="paragraph" w:styleId="TOC1">
    <w:name w:val="toc 1"/>
    <w:basedOn w:val="Normal"/>
    <w:next w:val="Normal"/>
    <w:autoRedefine/>
    <w:uiPriority w:val="39"/>
    <w:unhideWhenUsed/>
    <w:rsid w:val="009C10B0"/>
    <w:pPr>
      <w:spacing w:after="100"/>
    </w:pPr>
  </w:style>
  <w:style w:type="paragraph" w:styleId="TOC2">
    <w:name w:val="toc 2"/>
    <w:basedOn w:val="Normal"/>
    <w:next w:val="Normal"/>
    <w:autoRedefine/>
    <w:uiPriority w:val="39"/>
    <w:unhideWhenUsed/>
    <w:rsid w:val="009C10B0"/>
    <w:pPr>
      <w:widowControl/>
      <w:autoSpaceDE/>
      <w:autoSpaceDN/>
      <w:adjustRightInd/>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9C10B0"/>
    <w:pPr>
      <w:widowControl/>
      <w:autoSpaceDE/>
      <w:autoSpaceDN/>
      <w:adjustRightInd/>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C4FD708F854B4C872DAD76A5437329" ma:contentTypeVersion="0" ma:contentTypeDescription="Create a new document." ma:contentTypeScope="" ma:versionID="61c6ac0fdc50146d69815d2944dbe923">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7FBBF-37A3-43E4-9CCE-EE50F0410769}">
  <ds:schemaRefs>
    <ds:schemaRef ds:uri="http://schemas.openxmlformats.org/officeDocument/2006/bibliography"/>
  </ds:schemaRefs>
</ds:datastoreItem>
</file>

<file path=customXml/itemProps2.xml><?xml version="1.0" encoding="utf-8"?>
<ds:datastoreItem xmlns:ds="http://schemas.openxmlformats.org/officeDocument/2006/customXml" ds:itemID="{067AB6BF-655B-4B78-B3A2-AE1C152AC943}"/>
</file>

<file path=customXml/itemProps3.xml><?xml version="1.0" encoding="utf-8"?>
<ds:datastoreItem xmlns:ds="http://schemas.openxmlformats.org/officeDocument/2006/customXml" ds:itemID="{B4ECFB40-EA1E-4913-AF4A-0B7D976A20CE}"/>
</file>

<file path=customXml/itemProps4.xml><?xml version="1.0" encoding="utf-8"?>
<ds:datastoreItem xmlns:ds="http://schemas.openxmlformats.org/officeDocument/2006/customXml" ds:itemID="{25DD0009-DF53-4BEC-8DE3-71138249996F}"/>
</file>

<file path=docProps/app.xml><?xml version="1.0" encoding="utf-8"?>
<Properties xmlns="http://schemas.openxmlformats.org/officeDocument/2006/extended-properties" xmlns:vt="http://schemas.openxmlformats.org/officeDocument/2006/docPropsVTypes">
  <Template>Normal.dotm</Template>
  <TotalTime>10257</TotalTime>
  <Pages>52</Pages>
  <Words>17101</Words>
  <Characters>97478</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Macro International Inc.</Company>
  <LinksUpToDate>false</LinksUpToDate>
  <CharactersWithSpaces>114351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DHS Program</dc:creator>
  <cp:lastModifiedBy>Reinis, Kia</cp:lastModifiedBy>
  <cp:revision>161</cp:revision>
  <cp:lastPrinted>2015-07-22T20:56:00Z</cp:lastPrinted>
  <dcterms:created xsi:type="dcterms:W3CDTF">2014-12-23T20:35:00Z</dcterms:created>
  <dcterms:modified xsi:type="dcterms:W3CDTF">2017-05-02T19:15:00Z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0x010100D8C4FD708F854B4C872DAD76A5437329</vt:lpwstr>
  </property>
</Properties>
</file>